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90093" w14:textId="0F69A672" w:rsidR="00C03662" w:rsidRPr="00C03662" w:rsidRDefault="00A94419" w:rsidP="00C03662">
      <w:pPr>
        <w:pStyle w:val="Heading2"/>
        <w:shd w:val="clear" w:color="auto" w:fill="FFFFFF"/>
        <w:rPr>
          <w:rFonts w:ascii="Arial" w:hAnsi="Arial" w:cs="Arial"/>
          <w:b w:val="0"/>
          <w:color w:val="000000" w:themeColor="text1"/>
          <w:spacing w:val="24"/>
          <w:sz w:val="20"/>
          <w:szCs w:val="20"/>
        </w:rPr>
      </w:pPr>
      <w:r w:rsidRPr="00C03662">
        <w:rPr>
          <w:rFonts w:ascii="Arial" w:hAnsi="Arial" w:cs="Arial"/>
          <w:sz w:val="20"/>
          <w:szCs w:val="20"/>
        </w:rPr>
        <w:t xml:space="preserve">André </w:t>
      </w:r>
      <w:proofErr w:type="spellStart"/>
      <w:r w:rsidRPr="00C03662">
        <w:rPr>
          <w:rFonts w:ascii="Arial" w:hAnsi="Arial" w:cs="Arial"/>
          <w:bCs/>
          <w:sz w:val="20"/>
          <w:szCs w:val="20"/>
        </w:rPr>
        <w:t>Corrêa</w:t>
      </w:r>
      <w:proofErr w:type="spellEnd"/>
      <w:r w:rsidRPr="00C03662">
        <w:rPr>
          <w:rFonts w:ascii="Arial" w:hAnsi="Arial" w:cs="Arial"/>
          <w:bCs/>
          <w:sz w:val="20"/>
          <w:szCs w:val="20"/>
        </w:rPr>
        <w:t xml:space="preserve"> </w:t>
      </w:r>
      <w:proofErr w:type="spellStart"/>
      <w:r w:rsidRPr="00C03662">
        <w:rPr>
          <w:rFonts w:ascii="Arial" w:hAnsi="Arial" w:cs="Arial"/>
          <w:bCs/>
          <w:sz w:val="20"/>
          <w:szCs w:val="20"/>
        </w:rPr>
        <w:t>d’Almeida</w:t>
      </w:r>
      <w:proofErr w:type="spellEnd"/>
      <w:r w:rsidRPr="00C03662">
        <w:rPr>
          <w:rFonts w:ascii="Arial" w:hAnsi="Arial" w:cs="Arial"/>
          <w:sz w:val="20"/>
          <w:szCs w:val="20"/>
        </w:rPr>
        <w:t xml:space="preserve">, </w:t>
      </w:r>
      <w:r w:rsidR="00FB15A2" w:rsidRPr="00C03662">
        <w:rPr>
          <w:rFonts w:ascii="Arial" w:hAnsi="Arial" w:cs="Arial"/>
          <w:sz w:val="20"/>
          <w:szCs w:val="20"/>
        </w:rPr>
        <w:t>Ph</w:t>
      </w:r>
      <w:r w:rsidR="00FD6A84">
        <w:rPr>
          <w:rFonts w:ascii="Arial" w:hAnsi="Arial" w:cs="Arial"/>
          <w:sz w:val="20"/>
          <w:szCs w:val="20"/>
        </w:rPr>
        <w:t>.</w:t>
      </w:r>
      <w:r w:rsidR="00FB15A2" w:rsidRPr="00C03662">
        <w:rPr>
          <w:rFonts w:ascii="Arial" w:hAnsi="Arial" w:cs="Arial"/>
          <w:sz w:val="20"/>
          <w:szCs w:val="20"/>
        </w:rPr>
        <w:t>D.</w:t>
      </w:r>
      <w:r w:rsidR="002E2E3E">
        <w:rPr>
          <w:rFonts w:ascii="Arial" w:hAnsi="Arial" w:cs="Arial"/>
          <w:sz w:val="20"/>
          <w:szCs w:val="20"/>
        </w:rPr>
        <w:t xml:space="preserve"> </w:t>
      </w:r>
      <w:r w:rsidR="002E2E3E">
        <w:rPr>
          <w:rFonts w:ascii="Arial" w:hAnsi="Arial" w:cs="Arial"/>
          <w:b w:val="0"/>
          <w:sz w:val="20"/>
          <w:szCs w:val="20"/>
        </w:rPr>
        <w:t>–</w:t>
      </w:r>
      <w:r w:rsidR="002E2E3E" w:rsidRPr="002E2E3E">
        <w:rPr>
          <w:rFonts w:ascii="Arial" w:hAnsi="Arial" w:cs="Arial"/>
          <w:b w:val="0"/>
          <w:sz w:val="20"/>
          <w:szCs w:val="20"/>
        </w:rPr>
        <w:t xml:space="preserve"> </w:t>
      </w:r>
      <w:r w:rsidR="00C03662" w:rsidRPr="00C03662">
        <w:rPr>
          <w:rFonts w:ascii="Arial" w:hAnsi="Arial" w:cs="Arial"/>
          <w:b w:val="0"/>
          <w:color w:val="000000" w:themeColor="text1"/>
          <w:sz w:val="20"/>
          <w:szCs w:val="20"/>
        </w:rPr>
        <w:t>Professor</w:t>
      </w:r>
      <w:r w:rsidR="002E2E3E">
        <w:rPr>
          <w:rFonts w:ascii="Arial" w:hAnsi="Arial" w:cs="Arial"/>
          <w:b w:val="0"/>
          <w:color w:val="000000" w:themeColor="text1"/>
          <w:sz w:val="20"/>
          <w:szCs w:val="20"/>
        </w:rPr>
        <w:t xml:space="preserve">, Development </w:t>
      </w:r>
      <w:r w:rsidR="003F2F8A">
        <w:rPr>
          <w:rFonts w:ascii="Arial" w:hAnsi="Arial" w:cs="Arial"/>
          <w:b w:val="0"/>
          <w:color w:val="000000" w:themeColor="text1"/>
          <w:sz w:val="20"/>
          <w:szCs w:val="20"/>
        </w:rPr>
        <w:t xml:space="preserve">Economist, </w:t>
      </w:r>
      <w:r w:rsidR="002E2E3E">
        <w:rPr>
          <w:rFonts w:ascii="Arial" w:hAnsi="Arial" w:cs="Arial"/>
          <w:b w:val="0"/>
          <w:color w:val="000000" w:themeColor="text1"/>
          <w:sz w:val="20"/>
          <w:szCs w:val="20"/>
        </w:rPr>
        <w:t xml:space="preserve">Consultant, Entrepreneur, </w:t>
      </w:r>
      <w:r w:rsidR="00C03662" w:rsidRPr="00C03662">
        <w:rPr>
          <w:rFonts w:ascii="Arial" w:hAnsi="Arial" w:cs="Arial"/>
          <w:b w:val="0"/>
          <w:color w:val="000000" w:themeColor="text1"/>
          <w:sz w:val="20"/>
          <w:szCs w:val="20"/>
        </w:rPr>
        <w:t>Author</w:t>
      </w:r>
    </w:p>
    <w:p w14:paraId="3BFBC153" w14:textId="03A7C536" w:rsidR="00A94419" w:rsidRPr="00D63B56" w:rsidRDefault="00A94419" w:rsidP="008F536B">
      <w:pPr>
        <w:pBdr>
          <w:bottom w:val="single" w:sz="4" w:space="0" w:color="auto"/>
        </w:pBdr>
        <w:autoSpaceDE w:val="0"/>
        <w:autoSpaceDN w:val="0"/>
        <w:adjustRightInd w:val="0"/>
        <w:rPr>
          <w:rFonts w:ascii="Arial" w:hAnsi="Arial" w:cs="Arial"/>
          <w:sz w:val="20"/>
          <w:szCs w:val="20"/>
        </w:rPr>
      </w:pPr>
    </w:p>
    <w:p w14:paraId="44346E2F" w14:textId="0E4D0645" w:rsidR="00A94419" w:rsidRDefault="007A253A" w:rsidP="0032324F">
      <w:pPr>
        <w:autoSpaceDE w:val="0"/>
        <w:autoSpaceDN w:val="0"/>
        <w:adjustRightInd w:val="0"/>
        <w:jc w:val="right"/>
        <w:rPr>
          <w:rFonts w:ascii="ArialMT" w:hAnsi="ArialMT" w:cs="ArialMT"/>
          <w:sz w:val="20"/>
          <w:szCs w:val="20"/>
        </w:rPr>
      </w:pPr>
      <w:r>
        <w:rPr>
          <w:rFonts w:ascii="ArialMT" w:hAnsi="ArialMT" w:cs="ArialMT"/>
          <w:sz w:val="20"/>
          <w:szCs w:val="20"/>
        </w:rPr>
        <w:t>371</w:t>
      </w:r>
      <w:r w:rsidR="00816E81">
        <w:rPr>
          <w:rFonts w:ascii="ArialMT" w:hAnsi="ArialMT" w:cs="ArialMT"/>
          <w:sz w:val="20"/>
          <w:szCs w:val="20"/>
        </w:rPr>
        <w:t xml:space="preserve"> </w:t>
      </w:r>
      <w:r>
        <w:rPr>
          <w:rFonts w:ascii="ArialMT" w:hAnsi="ArialMT" w:cs="ArialMT"/>
          <w:sz w:val="20"/>
          <w:szCs w:val="20"/>
        </w:rPr>
        <w:t>Fort Washington Avenue</w:t>
      </w:r>
      <w:r w:rsidR="00A94419">
        <w:rPr>
          <w:rFonts w:ascii="ArialMT" w:hAnsi="ArialMT" w:cs="ArialMT"/>
          <w:sz w:val="20"/>
          <w:szCs w:val="20"/>
        </w:rPr>
        <w:t xml:space="preserve">, </w:t>
      </w:r>
      <w:r w:rsidR="00107CC0">
        <w:rPr>
          <w:rFonts w:ascii="ArialMT" w:hAnsi="ArialMT" w:cs="ArialMT"/>
          <w:sz w:val="20"/>
          <w:szCs w:val="20"/>
        </w:rPr>
        <w:t>4</w:t>
      </w:r>
      <w:r>
        <w:rPr>
          <w:rFonts w:ascii="ArialMT" w:hAnsi="ArialMT" w:cs="ArialMT"/>
          <w:sz w:val="20"/>
          <w:szCs w:val="20"/>
        </w:rPr>
        <w:t>F</w:t>
      </w:r>
      <w:r w:rsidR="00A94419">
        <w:rPr>
          <w:rFonts w:ascii="ArialMT" w:hAnsi="ArialMT" w:cs="ArialMT"/>
          <w:sz w:val="20"/>
          <w:szCs w:val="20"/>
        </w:rPr>
        <w:t>,</w:t>
      </w:r>
      <w:r w:rsidR="00107CC0">
        <w:rPr>
          <w:rFonts w:ascii="ArialMT" w:hAnsi="ArialMT" w:cs="ArialMT"/>
          <w:sz w:val="20"/>
          <w:szCs w:val="20"/>
        </w:rPr>
        <w:t xml:space="preserve"> New York</w:t>
      </w:r>
      <w:r w:rsidR="00A94419">
        <w:rPr>
          <w:rFonts w:ascii="ArialMT" w:hAnsi="ArialMT" w:cs="ArialMT"/>
          <w:sz w:val="20"/>
          <w:szCs w:val="20"/>
        </w:rPr>
        <w:t>, NY 1</w:t>
      </w:r>
      <w:r w:rsidR="00107CC0">
        <w:rPr>
          <w:rFonts w:ascii="ArialMT" w:hAnsi="ArialMT" w:cs="ArialMT"/>
          <w:sz w:val="20"/>
          <w:szCs w:val="20"/>
        </w:rPr>
        <w:t>00</w:t>
      </w:r>
      <w:r>
        <w:rPr>
          <w:rFonts w:ascii="ArialMT" w:hAnsi="ArialMT" w:cs="ArialMT"/>
          <w:sz w:val="20"/>
          <w:szCs w:val="20"/>
        </w:rPr>
        <w:t>33</w:t>
      </w:r>
    </w:p>
    <w:p w14:paraId="3AECA5CF" w14:textId="2276FADD" w:rsidR="009853F3" w:rsidRPr="00D3656F" w:rsidRDefault="00A94419" w:rsidP="00B96967">
      <w:pPr>
        <w:jc w:val="right"/>
        <w:outlineLvl w:val="1"/>
        <w:rPr>
          <w:rFonts w:ascii="Arial" w:hAnsi="Arial" w:cs="Arial"/>
          <w:b/>
          <w:bCs/>
          <w:color w:val="000000"/>
          <w:sz w:val="20"/>
          <w:szCs w:val="20"/>
        </w:rPr>
      </w:pPr>
      <w:r>
        <w:rPr>
          <w:rFonts w:ascii="ArialMT" w:hAnsi="ArialMT" w:cs="ArialMT"/>
          <w:sz w:val="20"/>
          <w:szCs w:val="20"/>
        </w:rPr>
        <w:t>(1)303-564-3782, a</w:t>
      </w:r>
      <w:r w:rsidR="00D7572D">
        <w:rPr>
          <w:rFonts w:ascii="ArialMT" w:hAnsi="ArialMT" w:cs="ArialMT"/>
          <w:sz w:val="20"/>
          <w:szCs w:val="20"/>
        </w:rPr>
        <w:t>ndre.dalmeida</w:t>
      </w:r>
      <w:r w:rsidR="003C03A7">
        <w:rPr>
          <w:rFonts w:ascii="ArialMT" w:hAnsi="ArialMT" w:cs="ArialMT"/>
          <w:sz w:val="20"/>
          <w:szCs w:val="20"/>
        </w:rPr>
        <w:t>@columbia</w:t>
      </w:r>
      <w:r>
        <w:rPr>
          <w:rFonts w:ascii="ArialMT" w:hAnsi="ArialMT" w:cs="ArialMT"/>
          <w:sz w:val="20"/>
          <w:szCs w:val="20"/>
        </w:rPr>
        <w:t>.edu</w:t>
      </w:r>
    </w:p>
    <w:p w14:paraId="6442AE0A" w14:textId="77777777" w:rsidR="009549CA" w:rsidRDefault="009549CA" w:rsidP="004537D0">
      <w:pPr>
        <w:outlineLvl w:val="1"/>
        <w:rPr>
          <w:rFonts w:ascii="Arial" w:hAnsi="Arial" w:cs="Arial"/>
          <w:b/>
          <w:bCs/>
          <w:color w:val="000000"/>
          <w:sz w:val="20"/>
          <w:szCs w:val="20"/>
        </w:rPr>
      </w:pPr>
    </w:p>
    <w:p w14:paraId="591830A4" w14:textId="77777777" w:rsidR="00F35811" w:rsidRDefault="00F35811" w:rsidP="004537D0">
      <w:pPr>
        <w:outlineLvl w:val="1"/>
        <w:rPr>
          <w:rFonts w:ascii="Arial" w:hAnsi="Arial" w:cs="Arial"/>
          <w:b/>
          <w:bCs/>
          <w:color w:val="000000"/>
          <w:sz w:val="20"/>
          <w:szCs w:val="20"/>
        </w:rPr>
      </w:pPr>
    </w:p>
    <w:p w14:paraId="23A1C207" w14:textId="77777777" w:rsidR="009E2847" w:rsidRPr="00D3656F" w:rsidRDefault="009E2847" w:rsidP="004537D0">
      <w:pPr>
        <w:outlineLvl w:val="1"/>
        <w:rPr>
          <w:rFonts w:ascii="Arial" w:hAnsi="Arial" w:cs="Arial"/>
          <w:b/>
          <w:bCs/>
          <w:color w:val="000000"/>
          <w:sz w:val="20"/>
          <w:szCs w:val="20"/>
        </w:rPr>
      </w:pPr>
      <w:r w:rsidRPr="00D3656F">
        <w:rPr>
          <w:rFonts w:ascii="Arial" w:hAnsi="Arial" w:cs="Arial"/>
          <w:b/>
          <w:bCs/>
          <w:color w:val="000000"/>
          <w:sz w:val="20"/>
          <w:szCs w:val="20"/>
        </w:rPr>
        <w:t>I. EDUCATION BACKGROUND</w:t>
      </w:r>
    </w:p>
    <w:p w14:paraId="0F9D597E" w14:textId="69A92136" w:rsidR="00825F2B" w:rsidRDefault="00564CB3" w:rsidP="004537D0">
      <w:pPr>
        <w:tabs>
          <w:tab w:val="num" w:pos="-180"/>
        </w:tabs>
        <w:ind w:left="360" w:hanging="360"/>
        <w:rPr>
          <w:rFonts w:ascii="Arial" w:hAnsi="Arial" w:cs="Arial"/>
          <w:sz w:val="20"/>
          <w:szCs w:val="20"/>
        </w:rPr>
      </w:pPr>
      <w:r>
        <w:rPr>
          <w:rFonts w:ascii="Arial" w:hAnsi="Arial" w:cs="Arial"/>
          <w:sz w:val="20"/>
          <w:szCs w:val="20"/>
        </w:rPr>
        <w:tab/>
      </w:r>
      <w:r w:rsidR="009E2847" w:rsidRPr="00D3656F">
        <w:rPr>
          <w:rFonts w:ascii="Arial" w:hAnsi="Arial" w:cs="Arial"/>
          <w:sz w:val="20"/>
          <w:szCs w:val="20"/>
        </w:rPr>
        <w:t xml:space="preserve">• University of Colorado Denver, USA </w:t>
      </w:r>
      <w:r w:rsidR="009E2847" w:rsidRPr="00D3656F">
        <w:rPr>
          <w:rFonts w:ascii="Arial" w:hAnsi="Arial" w:cs="Arial"/>
          <w:sz w:val="20"/>
          <w:szCs w:val="20"/>
        </w:rPr>
        <w:tab/>
      </w:r>
      <w:r w:rsidR="00C74C72">
        <w:rPr>
          <w:rFonts w:ascii="Arial" w:hAnsi="Arial" w:cs="Arial"/>
          <w:sz w:val="20"/>
          <w:szCs w:val="20"/>
        </w:rPr>
        <w:tab/>
      </w:r>
      <w:r w:rsidR="00825F2B">
        <w:rPr>
          <w:rFonts w:ascii="Arial" w:hAnsi="Arial" w:cs="Arial"/>
          <w:sz w:val="20"/>
          <w:szCs w:val="20"/>
        </w:rPr>
        <w:t xml:space="preserve">Public </w:t>
      </w:r>
      <w:r w:rsidR="00C07E32">
        <w:rPr>
          <w:rFonts w:ascii="Arial" w:hAnsi="Arial" w:cs="Arial"/>
          <w:sz w:val="20"/>
          <w:szCs w:val="20"/>
        </w:rPr>
        <w:t>Policy/</w:t>
      </w:r>
      <w:r w:rsidR="00825F2B">
        <w:rPr>
          <w:rFonts w:ascii="Arial" w:hAnsi="Arial" w:cs="Arial"/>
          <w:sz w:val="20"/>
          <w:szCs w:val="20"/>
        </w:rPr>
        <w:t>Affairs</w:t>
      </w:r>
      <w:r w:rsidR="00C07E32">
        <w:rPr>
          <w:rFonts w:ascii="Arial" w:hAnsi="Arial" w:cs="Arial"/>
          <w:sz w:val="20"/>
          <w:szCs w:val="20"/>
        </w:rPr>
        <w:tab/>
      </w:r>
      <w:r w:rsidR="00825F2B">
        <w:rPr>
          <w:rFonts w:ascii="Arial" w:hAnsi="Arial" w:cs="Arial"/>
          <w:sz w:val="20"/>
          <w:szCs w:val="20"/>
        </w:rPr>
        <w:t xml:space="preserve">Ph.D. </w:t>
      </w:r>
      <w:r w:rsidR="005B1A16" w:rsidRPr="00D3656F">
        <w:rPr>
          <w:rFonts w:ascii="Arial" w:hAnsi="Arial" w:cs="Arial"/>
          <w:sz w:val="20"/>
          <w:szCs w:val="20"/>
        </w:rPr>
        <w:t>2010</w:t>
      </w:r>
    </w:p>
    <w:p w14:paraId="227EED2C" w14:textId="3CFF97B3" w:rsidR="00D36370" w:rsidRPr="00D3656F" w:rsidRDefault="00341BEA" w:rsidP="004537D0">
      <w:pPr>
        <w:tabs>
          <w:tab w:val="num" w:pos="-180"/>
        </w:tabs>
        <w:ind w:left="360" w:hanging="360"/>
        <w:rPr>
          <w:rFonts w:ascii="Arial" w:hAnsi="Arial" w:cs="Arial"/>
          <w:sz w:val="20"/>
          <w:szCs w:val="20"/>
        </w:rPr>
      </w:pPr>
      <w:r>
        <w:rPr>
          <w:rFonts w:ascii="Arial" w:hAnsi="Arial" w:cs="Arial"/>
          <w:sz w:val="20"/>
          <w:szCs w:val="20"/>
        </w:rPr>
        <w:tab/>
      </w:r>
      <w:r w:rsidR="00564CB3">
        <w:rPr>
          <w:rFonts w:ascii="Arial" w:hAnsi="Arial" w:cs="Arial"/>
          <w:sz w:val="20"/>
          <w:szCs w:val="20"/>
        </w:rPr>
        <w:tab/>
      </w:r>
      <w:r w:rsidR="00DF7C25">
        <w:rPr>
          <w:rFonts w:ascii="Arial" w:hAnsi="Arial" w:cs="Arial"/>
          <w:sz w:val="20"/>
          <w:szCs w:val="20"/>
        </w:rPr>
        <w:t xml:space="preserve">Current </w:t>
      </w:r>
      <w:r w:rsidR="00F10B0B">
        <w:rPr>
          <w:rFonts w:ascii="Arial" w:hAnsi="Arial" w:cs="Arial"/>
          <w:sz w:val="20"/>
          <w:szCs w:val="20"/>
        </w:rPr>
        <w:t>Work</w:t>
      </w:r>
      <w:r w:rsidR="00825F2B">
        <w:rPr>
          <w:rFonts w:ascii="Arial" w:hAnsi="Arial" w:cs="Arial"/>
          <w:sz w:val="20"/>
          <w:szCs w:val="20"/>
        </w:rPr>
        <w:t>:</w:t>
      </w:r>
      <w:r w:rsidR="00113936">
        <w:rPr>
          <w:rFonts w:ascii="Arial" w:hAnsi="Arial" w:cs="Arial"/>
          <w:sz w:val="20"/>
          <w:szCs w:val="20"/>
        </w:rPr>
        <w:t xml:space="preserve"> </w:t>
      </w:r>
      <w:r w:rsidR="003C6F25">
        <w:rPr>
          <w:rFonts w:ascii="Arial" w:hAnsi="Arial" w:cs="Arial"/>
          <w:sz w:val="20"/>
          <w:szCs w:val="20"/>
        </w:rPr>
        <w:t>Society</w:t>
      </w:r>
      <w:r w:rsidR="00F10B0B">
        <w:rPr>
          <w:rFonts w:ascii="Arial" w:hAnsi="Arial" w:cs="Arial"/>
          <w:sz w:val="20"/>
          <w:szCs w:val="20"/>
        </w:rPr>
        <w:t xml:space="preserve">, </w:t>
      </w:r>
      <w:r w:rsidR="003C6F25">
        <w:rPr>
          <w:rFonts w:ascii="Arial" w:hAnsi="Arial" w:cs="Arial"/>
          <w:sz w:val="20"/>
          <w:szCs w:val="20"/>
        </w:rPr>
        <w:t>Artificial Intelligence</w:t>
      </w:r>
      <w:r w:rsidR="00F10B0B">
        <w:rPr>
          <w:rFonts w:ascii="Arial" w:hAnsi="Arial" w:cs="Arial"/>
          <w:sz w:val="20"/>
          <w:szCs w:val="20"/>
        </w:rPr>
        <w:t xml:space="preserve">, </w:t>
      </w:r>
      <w:r w:rsidR="003C6F25">
        <w:rPr>
          <w:rFonts w:ascii="Arial" w:hAnsi="Arial" w:cs="Arial"/>
          <w:sz w:val="20"/>
          <w:szCs w:val="20"/>
        </w:rPr>
        <w:t>I</w:t>
      </w:r>
      <w:r w:rsidR="00454F00">
        <w:rPr>
          <w:rFonts w:ascii="Arial" w:hAnsi="Arial" w:cs="Arial"/>
          <w:sz w:val="20"/>
          <w:szCs w:val="20"/>
        </w:rPr>
        <w:t xml:space="preserve">nstitutional </w:t>
      </w:r>
      <w:r w:rsidR="003C6F25">
        <w:rPr>
          <w:rFonts w:ascii="Arial" w:hAnsi="Arial" w:cs="Arial"/>
          <w:sz w:val="20"/>
          <w:szCs w:val="20"/>
        </w:rPr>
        <w:t>Innovation,</w:t>
      </w:r>
      <w:r w:rsidR="00564CB3">
        <w:rPr>
          <w:rFonts w:ascii="Arial" w:hAnsi="Arial" w:cs="Arial"/>
          <w:sz w:val="20"/>
          <w:szCs w:val="20"/>
        </w:rPr>
        <w:t xml:space="preserve"> and</w:t>
      </w:r>
      <w:r w:rsidR="003C6F25">
        <w:rPr>
          <w:rFonts w:ascii="Arial" w:hAnsi="Arial" w:cs="Arial"/>
          <w:sz w:val="20"/>
          <w:szCs w:val="20"/>
        </w:rPr>
        <w:t xml:space="preserve"> Smarter C</w:t>
      </w:r>
      <w:r w:rsidR="00454F00">
        <w:rPr>
          <w:rFonts w:ascii="Arial" w:hAnsi="Arial" w:cs="Arial"/>
          <w:sz w:val="20"/>
          <w:szCs w:val="20"/>
        </w:rPr>
        <w:t xml:space="preserve">ities </w:t>
      </w:r>
    </w:p>
    <w:p w14:paraId="0F6311A0" w14:textId="77777777" w:rsidR="00106D22" w:rsidRDefault="00106D22" w:rsidP="004537D0">
      <w:pPr>
        <w:tabs>
          <w:tab w:val="num" w:pos="-180"/>
        </w:tabs>
        <w:rPr>
          <w:rFonts w:ascii="Arial" w:hAnsi="Arial" w:cs="Arial"/>
          <w:sz w:val="20"/>
          <w:szCs w:val="20"/>
        </w:rPr>
      </w:pPr>
    </w:p>
    <w:p w14:paraId="7A5D85E0" w14:textId="346B79A2" w:rsidR="00D136FF" w:rsidRPr="00D3656F" w:rsidRDefault="00D136FF" w:rsidP="00564CB3">
      <w:pPr>
        <w:tabs>
          <w:tab w:val="num" w:pos="-180"/>
          <w:tab w:val="left" w:pos="180"/>
          <w:tab w:val="left" w:pos="540"/>
        </w:tabs>
        <w:ind w:firstLine="360"/>
        <w:rPr>
          <w:rFonts w:ascii="Arial" w:hAnsi="Arial" w:cs="Arial"/>
          <w:sz w:val="20"/>
          <w:szCs w:val="20"/>
        </w:rPr>
      </w:pPr>
      <w:r w:rsidRPr="00D3656F">
        <w:rPr>
          <w:rFonts w:ascii="Arial" w:hAnsi="Arial" w:cs="Arial"/>
          <w:sz w:val="20"/>
          <w:szCs w:val="20"/>
        </w:rPr>
        <w:t>• Inter-University Institute of Macau, China</w:t>
      </w:r>
      <w:r w:rsidRPr="00D3656F">
        <w:rPr>
          <w:rFonts w:ascii="Arial" w:hAnsi="Arial" w:cs="Arial"/>
          <w:sz w:val="20"/>
          <w:szCs w:val="20"/>
        </w:rPr>
        <w:tab/>
      </w:r>
      <w:r w:rsidR="00564CB3">
        <w:rPr>
          <w:rFonts w:ascii="Arial" w:hAnsi="Arial" w:cs="Arial"/>
          <w:sz w:val="20"/>
          <w:szCs w:val="20"/>
        </w:rPr>
        <w:tab/>
      </w:r>
      <w:r w:rsidRPr="00D3656F">
        <w:rPr>
          <w:rFonts w:ascii="Arial" w:hAnsi="Arial" w:cs="Arial"/>
          <w:sz w:val="20"/>
          <w:szCs w:val="20"/>
        </w:rPr>
        <w:t>Project Management</w:t>
      </w:r>
      <w:r w:rsidRPr="00D3656F">
        <w:rPr>
          <w:rFonts w:ascii="Arial" w:hAnsi="Arial" w:cs="Arial"/>
          <w:sz w:val="20"/>
          <w:szCs w:val="20"/>
        </w:rPr>
        <w:tab/>
        <w:t>M.Sc. 1999</w:t>
      </w:r>
    </w:p>
    <w:p w14:paraId="5411EE3B" w14:textId="77777777" w:rsidR="00106D22" w:rsidRDefault="00106D22" w:rsidP="004537D0">
      <w:pPr>
        <w:tabs>
          <w:tab w:val="num" w:pos="-180"/>
        </w:tabs>
        <w:rPr>
          <w:rFonts w:ascii="Arial" w:hAnsi="Arial" w:cs="Arial"/>
          <w:sz w:val="20"/>
          <w:szCs w:val="20"/>
        </w:rPr>
      </w:pPr>
    </w:p>
    <w:p w14:paraId="70E5DADB" w14:textId="1A25F9E5" w:rsidR="009E2847" w:rsidRPr="00D3656F" w:rsidRDefault="009E2847" w:rsidP="00564CB3">
      <w:pPr>
        <w:tabs>
          <w:tab w:val="num" w:pos="-180"/>
        </w:tabs>
        <w:ind w:firstLine="360"/>
        <w:rPr>
          <w:rFonts w:ascii="Arial" w:hAnsi="Arial" w:cs="Arial"/>
          <w:sz w:val="20"/>
          <w:szCs w:val="20"/>
        </w:rPr>
      </w:pPr>
      <w:r w:rsidRPr="00D3656F">
        <w:rPr>
          <w:rFonts w:ascii="Arial" w:hAnsi="Arial" w:cs="Arial"/>
          <w:sz w:val="20"/>
          <w:szCs w:val="20"/>
        </w:rPr>
        <w:t>• New University of Lisbon, Portugal</w:t>
      </w:r>
      <w:r w:rsidRPr="00D3656F">
        <w:rPr>
          <w:rFonts w:ascii="Arial" w:hAnsi="Arial" w:cs="Arial"/>
          <w:sz w:val="20"/>
          <w:szCs w:val="20"/>
        </w:rPr>
        <w:tab/>
      </w:r>
      <w:r w:rsidRPr="00D3656F">
        <w:rPr>
          <w:rFonts w:ascii="Arial" w:hAnsi="Arial" w:cs="Arial"/>
          <w:sz w:val="20"/>
          <w:szCs w:val="20"/>
        </w:rPr>
        <w:tab/>
      </w:r>
      <w:r w:rsidR="00564CB3">
        <w:rPr>
          <w:rFonts w:ascii="Arial" w:hAnsi="Arial" w:cs="Arial"/>
          <w:sz w:val="20"/>
          <w:szCs w:val="20"/>
        </w:rPr>
        <w:tab/>
      </w:r>
      <w:r w:rsidRPr="00D3656F">
        <w:rPr>
          <w:rFonts w:ascii="Arial" w:hAnsi="Arial" w:cs="Arial"/>
          <w:sz w:val="20"/>
          <w:szCs w:val="20"/>
        </w:rPr>
        <w:t>Economics</w:t>
      </w:r>
      <w:r w:rsidRPr="00D3656F">
        <w:rPr>
          <w:rFonts w:ascii="Arial" w:hAnsi="Arial" w:cs="Arial"/>
          <w:sz w:val="20"/>
          <w:szCs w:val="20"/>
        </w:rPr>
        <w:tab/>
      </w:r>
      <w:r w:rsidRPr="00D3656F">
        <w:rPr>
          <w:rFonts w:ascii="Arial" w:hAnsi="Arial" w:cs="Arial"/>
          <w:sz w:val="20"/>
          <w:szCs w:val="20"/>
        </w:rPr>
        <w:tab/>
        <w:t>B.Sc. 1995</w:t>
      </w:r>
    </w:p>
    <w:p w14:paraId="3D0A06C2" w14:textId="77777777" w:rsidR="009E2847" w:rsidRPr="00D3656F" w:rsidRDefault="009E2847" w:rsidP="004537D0">
      <w:pPr>
        <w:ind w:left="720"/>
        <w:rPr>
          <w:rFonts w:ascii="Arial" w:hAnsi="Arial" w:cs="Arial"/>
          <w:i/>
          <w:iCs/>
          <w:sz w:val="20"/>
          <w:szCs w:val="20"/>
        </w:rPr>
      </w:pPr>
    </w:p>
    <w:p w14:paraId="44B21C6A" w14:textId="5C9BFB42" w:rsidR="009E2847" w:rsidRDefault="009E2847" w:rsidP="004537D0">
      <w:pPr>
        <w:ind w:left="180" w:hanging="180"/>
        <w:rPr>
          <w:rFonts w:ascii="Arial" w:hAnsi="Arial" w:cs="Arial"/>
          <w:sz w:val="20"/>
          <w:szCs w:val="20"/>
        </w:rPr>
      </w:pPr>
      <w:r w:rsidRPr="00D3656F">
        <w:rPr>
          <w:rFonts w:ascii="Arial" w:hAnsi="Arial" w:cs="Arial"/>
          <w:sz w:val="20"/>
          <w:szCs w:val="20"/>
        </w:rPr>
        <w:t xml:space="preserve">• </w:t>
      </w:r>
      <w:r w:rsidRPr="00D3656F">
        <w:rPr>
          <w:rFonts w:ascii="Arial" w:hAnsi="Arial" w:cs="Arial"/>
          <w:b/>
          <w:sz w:val="20"/>
          <w:szCs w:val="20"/>
        </w:rPr>
        <w:t>Languages:</w:t>
      </w:r>
      <w:r w:rsidR="00590324">
        <w:rPr>
          <w:rFonts w:ascii="Arial" w:hAnsi="Arial" w:cs="Arial"/>
          <w:sz w:val="20"/>
          <w:szCs w:val="20"/>
        </w:rPr>
        <w:t xml:space="preserve"> Portuguese (native</w:t>
      </w:r>
      <w:r w:rsidRPr="00D3656F">
        <w:rPr>
          <w:rFonts w:ascii="Arial" w:hAnsi="Arial" w:cs="Arial"/>
          <w:sz w:val="20"/>
          <w:szCs w:val="20"/>
        </w:rPr>
        <w:t>), Engli</w:t>
      </w:r>
      <w:r w:rsidR="00975C81">
        <w:rPr>
          <w:rFonts w:ascii="Arial" w:hAnsi="Arial" w:cs="Arial"/>
          <w:sz w:val="20"/>
          <w:szCs w:val="20"/>
        </w:rPr>
        <w:t>sh (fluent), Spanish (fluent</w:t>
      </w:r>
      <w:r w:rsidRPr="00D3656F">
        <w:rPr>
          <w:rFonts w:ascii="Arial" w:hAnsi="Arial" w:cs="Arial"/>
          <w:sz w:val="20"/>
          <w:szCs w:val="20"/>
        </w:rPr>
        <w:t>)</w:t>
      </w:r>
      <w:r w:rsidR="001D61A6">
        <w:rPr>
          <w:rFonts w:ascii="Arial" w:hAnsi="Arial" w:cs="Arial"/>
          <w:sz w:val="20"/>
          <w:szCs w:val="20"/>
        </w:rPr>
        <w:t>, French (basic)</w:t>
      </w:r>
      <w:r w:rsidRPr="00D3656F">
        <w:rPr>
          <w:rFonts w:ascii="Arial" w:hAnsi="Arial" w:cs="Arial"/>
          <w:sz w:val="20"/>
          <w:szCs w:val="20"/>
        </w:rPr>
        <w:t xml:space="preserve">. </w:t>
      </w:r>
    </w:p>
    <w:p w14:paraId="7FF8E379" w14:textId="77777777" w:rsidR="00F57AA0" w:rsidRDefault="00F57AA0" w:rsidP="009A1AE2">
      <w:pPr>
        <w:rPr>
          <w:rFonts w:ascii="Arial" w:hAnsi="Arial" w:cs="Arial"/>
          <w:sz w:val="20"/>
          <w:szCs w:val="20"/>
        </w:rPr>
      </w:pPr>
    </w:p>
    <w:p w14:paraId="0A3B986A" w14:textId="77777777" w:rsidR="00F57AA0" w:rsidRDefault="00F57AA0" w:rsidP="00F57AA0">
      <w:pPr>
        <w:ind w:left="180" w:hanging="180"/>
        <w:rPr>
          <w:rFonts w:ascii="Arial" w:hAnsi="Arial" w:cs="Arial"/>
          <w:sz w:val="20"/>
          <w:szCs w:val="20"/>
        </w:rPr>
      </w:pPr>
      <w:r>
        <w:rPr>
          <w:rFonts w:ascii="Arial" w:hAnsi="Arial" w:cs="Arial"/>
          <w:sz w:val="20"/>
          <w:szCs w:val="20"/>
        </w:rPr>
        <w:t xml:space="preserve">• </w:t>
      </w:r>
      <w:r>
        <w:rPr>
          <w:rFonts w:ascii="Arial" w:hAnsi="Arial" w:cs="Arial"/>
          <w:b/>
          <w:sz w:val="20"/>
          <w:szCs w:val="20"/>
        </w:rPr>
        <w:t>Citizenship / Residency:</w:t>
      </w:r>
      <w:r>
        <w:rPr>
          <w:rFonts w:ascii="Arial" w:hAnsi="Arial" w:cs="Arial"/>
          <w:sz w:val="20"/>
          <w:szCs w:val="20"/>
        </w:rPr>
        <w:t xml:space="preserve">  Citizen of Portugal, Permanent Resident of the United States.</w:t>
      </w:r>
    </w:p>
    <w:p w14:paraId="2B7ABE58" w14:textId="77777777" w:rsidR="005E649F" w:rsidRDefault="005E649F" w:rsidP="004537D0">
      <w:pPr>
        <w:autoSpaceDE w:val="0"/>
        <w:autoSpaceDN w:val="0"/>
        <w:adjustRightInd w:val="0"/>
        <w:rPr>
          <w:rFonts w:ascii="Arial" w:hAnsi="Arial" w:cs="Arial"/>
          <w:b/>
          <w:bCs/>
          <w:color w:val="000000"/>
          <w:sz w:val="20"/>
          <w:szCs w:val="20"/>
        </w:rPr>
      </w:pPr>
    </w:p>
    <w:p w14:paraId="0723E446" w14:textId="77777777" w:rsidR="002D5D14" w:rsidRDefault="002D5D14" w:rsidP="004537D0">
      <w:pPr>
        <w:autoSpaceDE w:val="0"/>
        <w:autoSpaceDN w:val="0"/>
        <w:adjustRightInd w:val="0"/>
        <w:rPr>
          <w:rFonts w:ascii="Arial" w:hAnsi="Arial" w:cs="Arial"/>
          <w:b/>
          <w:bCs/>
          <w:color w:val="000000"/>
          <w:sz w:val="20"/>
          <w:szCs w:val="20"/>
        </w:rPr>
      </w:pPr>
    </w:p>
    <w:p w14:paraId="42935A78" w14:textId="3BBF5CFA" w:rsidR="004E48C3" w:rsidRDefault="004E48C3" w:rsidP="004E48C3">
      <w:pPr>
        <w:autoSpaceDE w:val="0"/>
        <w:autoSpaceDN w:val="0"/>
        <w:adjustRightInd w:val="0"/>
        <w:rPr>
          <w:rFonts w:ascii="Arial" w:hAnsi="Arial" w:cs="Arial"/>
          <w:b/>
          <w:bCs/>
          <w:color w:val="000000"/>
          <w:sz w:val="20"/>
          <w:szCs w:val="20"/>
        </w:rPr>
      </w:pPr>
      <w:r>
        <w:rPr>
          <w:rFonts w:ascii="Arial" w:hAnsi="Arial" w:cs="Arial"/>
          <w:b/>
          <w:bCs/>
          <w:color w:val="000000"/>
          <w:sz w:val="20"/>
          <w:szCs w:val="20"/>
        </w:rPr>
        <w:t>I</w:t>
      </w:r>
      <w:r w:rsidR="00720689">
        <w:rPr>
          <w:rFonts w:ascii="Arial" w:hAnsi="Arial" w:cs="Arial"/>
          <w:b/>
          <w:bCs/>
          <w:color w:val="000000"/>
          <w:sz w:val="20"/>
          <w:szCs w:val="20"/>
        </w:rPr>
        <w:t xml:space="preserve">I. </w:t>
      </w:r>
      <w:r w:rsidR="008E0ECB">
        <w:rPr>
          <w:rFonts w:ascii="Arial" w:hAnsi="Arial" w:cs="Arial"/>
          <w:b/>
          <w:bCs/>
          <w:color w:val="000000"/>
          <w:sz w:val="20"/>
          <w:szCs w:val="20"/>
        </w:rPr>
        <w:t>SUMMARY</w:t>
      </w:r>
      <w:r w:rsidRPr="00D3656F">
        <w:rPr>
          <w:rFonts w:ascii="Arial" w:hAnsi="Arial" w:cs="Arial"/>
          <w:b/>
          <w:bCs/>
          <w:color w:val="000000"/>
          <w:sz w:val="20"/>
          <w:szCs w:val="20"/>
        </w:rPr>
        <w:t xml:space="preserve"> </w:t>
      </w:r>
    </w:p>
    <w:p w14:paraId="61070E1C" w14:textId="77777777" w:rsidR="00365E0D" w:rsidRPr="002B1A71" w:rsidRDefault="000B3F0B" w:rsidP="009033F7">
      <w:pPr>
        <w:autoSpaceDE w:val="0"/>
        <w:autoSpaceDN w:val="0"/>
        <w:adjustRightInd w:val="0"/>
        <w:rPr>
          <w:rFonts w:ascii="Arial" w:hAnsi="Arial" w:cs="Arial"/>
          <w:sz w:val="20"/>
          <w:szCs w:val="20"/>
        </w:rPr>
      </w:pPr>
      <w:r w:rsidRPr="002B1A71">
        <w:rPr>
          <w:rFonts w:ascii="Arial" w:hAnsi="Arial" w:cs="Arial"/>
          <w:sz w:val="20"/>
          <w:szCs w:val="20"/>
        </w:rPr>
        <w:t>More than t</w:t>
      </w:r>
      <w:r w:rsidR="009033F7" w:rsidRPr="002B1A71">
        <w:rPr>
          <w:rFonts w:ascii="Arial" w:hAnsi="Arial" w:cs="Arial"/>
          <w:sz w:val="20"/>
          <w:szCs w:val="20"/>
        </w:rPr>
        <w:t>wenty years of entrepreneurial, management, academic, and leadership experience with applied multidisciplinary programs, teaching, research and consultancy carried out in the U</w:t>
      </w:r>
      <w:r w:rsidRPr="002B1A71">
        <w:rPr>
          <w:rFonts w:ascii="Arial" w:hAnsi="Arial" w:cs="Arial"/>
          <w:sz w:val="20"/>
          <w:szCs w:val="20"/>
        </w:rPr>
        <w:t xml:space="preserve">nited </w:t>
      </w:r>
      <w:r w:rsidR="009033F7" w:rsidRPr="002B1A71">
        <w:rPr>
          <w:rFonts w:ascii="Arial" w:hAnsi="Arial" w:cs="Arial"/>
          <w:sz w:val="20"/>
          <w:szCs w:val="20"/>
        </w:rPr>
        <w:t>S</w:t>
      </w:r>
      <w:r w:rsidRPr="002B1A71">
        <w:rPr>
          <w:rFonts w:ascii="Arial" w:hAnsi="Arial" w:cs="Arial"/>
          <w:sz w:val="20"/>
          <w:szCs w:val="20"/>
        </w:rPr>
        <w:t>tates</w:t>
      </w:r>
      <w:r w:rsidR="009033F7" w:rsidRPr="002B1A71">
        <w:rPr>
          <w:rFonts w:ascii="Arial" w:hAnsi="Arial" w:cs="Arial"/>
          <w:sz w:val="20"/>
          <w:szCs w:val="20"/>
        </w:rPr>
        <w:t>, Europe, Central Asia, Africa, the Middle East, and China.</w:t>
      </w:r>
      <w:r w:rsidR="009033F7" w:rsidRPr="002B1A71">
        <w:rPr>
          <w:rFonts w:ascii="Arial" w:hAnsi="Arial" w:cs="Arial"/>
          <w:b/>
          <w:bCs/>
          <w:color w:val="000000"/>
          <w:sz w:val="20"/>
          <w:szCs w:val="20"/>
        </w:rPr>
        <w:t xml:space="preserve"> </w:t>
      </w:r>
      <w:r w:rsidR="00231526" w:rsidRPr="002B1A71">
        <w:rPr>
          <w:rFonts w:ascii="Arial" w:hAnsi="Arial" w:cs="Arial"/>
          <w:sz w:val="20"/>
          <w:szCs w:val="20"/>
        </w:rPr>
        <w:t xml:space="preserve">André </w:t>
      </w:r>
      <w:proofErr w:type="spellStart"/>
      <w:r w:rsidR="00231526" w:rsidRPr="002B1A71">
        <w:rPr>
          <w:rFonts w:ascii="Arial" w:hAnsi="Arial" w:cs="Arial"/>
          <w:sz w:val="20"/>
          <w:szCs w:val="20"/>
        </w:rPr>
        <w:t>Corrêa</w:t>
      </w:r>
      <w:proofErr w:type="spellEnd"/>
      <w:r w:rsidR="00231526" w:rsidRPr="002B1A71">
        <w:rPr>
          <w:rFonts w:ascii="Arial" w:hAnsi="Arial" w:cs="Arial"/>
          <w:sz w:val="20"/>
          <w:szCs w:val="20"/>
        </w:rPr>
        <w:t xml:space="preserve"> </w:t>
      </w:r>
      <w:proofErr w:type="spellStart"/>
      <w:r w:rsidR="00231526" w:rsidRPr="002B1A71">
        <w:rPr>
          <w:rFonts w:ascii="Arial" w:hAnsi="Arial" w:cs="Arial"/>
          <w:sz w:val="20"/>
          <w:szCs w:val="20"/>
        </w:rPr>
        <w:t>d'Almeida</w:t>
      </w:r>
      <w:proofErr w:type="spellEnd"/>
      <w:r w:rsidR="00231526" w:rsidRPr="002B1A71">
        <w:rPr>
          <w:rFonts w:ascii="Arial" w:hAnsi="Arial" w:cs="Arial"/>
          <w:sz w:val="20"/>
          <w:szCs w:val="20"/>
        </w:rPr>
        <w:t xml:space="preserve"> is </w:t>
      </w:r>
      <w:hyperlink r:id="rId8" w:history="1">
        <w:r w:rsidR="00231526" w:rsidRPr="002B1A71">
          <w:rPr>
            <w:rFonts w:ascii="Arial" w:hAnsi="Arial" w:cs="Arial"/>
            <w:color w:val="0000E9"/>
            <w:sz w:val="20"/>
            <w:szCs w:val="20"/>
            <w:u w:val="single" w:color="0000E9"/>
          </w:rPr>
          <w:t>Adjunct Associate Professor</w:t>
        </w:r>
      </w:hyperlink>
      <w:r w:rsidR="00231526" w:rsidRPr="002B1A71">
        <w:rPr>
          <w:rFonts w:ascii="Arial" w:hAnsi="Arial" w:cs="Arial"/>
          <w:sz w:val="20"/>
          <w:szCs w:val="20"/>
        </w:rPr>
        <w:t> of International and Public Affairs at Columbia University, where he is also</w:t>
      </w:r>
      <w:hyperlink r:id="rId9" w:history="1">
        <w:r w:rsidR="00231526" w:rsidRPr="002B1A71">
          <w:rPr>
            <w:rFonts w:ascii="Arial" w:hAnsi="Arial" w:cs="Arial"/>
            <w:color w:val="0000E9"/>
            <w:sz w:val="20"/>
            <w:szCs w:val="20"/>
            <w:u w:val="single" w:color="0000E9"/>
          </w:rPr>
          <w:t> Assistant Director</w:t>
        </w:r>
      </w:hyperlink>
      <w:r w:rsidR="00231526" w:rsidRPr="002B1A71">
        <w:rPr>
          <w:rFonts w:ascii="Arial" w:hAnsi="Arial" w:cs="Arial"/>
          <w:sz w:val="20"/>
          <w:szCs w:val="20"/>
        </w:rPr>
        <w:t> of the Master of Public Administration in Development Practice program (MPA-DP) at the School of International and Public Affairs and the Earth Institute. At the MPA-DP he created the </w:t>
      </w:r>
      <w:hyperlink r:id="rId10" w:history="1">
        <w:r w:rsidR="00231526" w:rsidRPr="002B1A71">
          <w:rPr>
            <w:rFonts w:ascii="Arial" w:hAnsi="Arial" w:cs="Arial"/>
            <w:color w:val="0000E9"/>
            <w:sz w:val="20"/>
            <w:szCs w:val="20"/>
            <w:u w:val="single" w:color="0000E9"/>
          </w:rPr>
          <w:t>Development Practice Lab</w:t>
        </w:r>
      </w:hyperlink>
      <w:r w:rsidR="00231526" w:rsidRPr="002B1A71">
        <w:rPr>
          <w:rFonts w:ascii="Arial" w:hAnsi="Arial" w:cs="Arial"/>
          <w:sz w:val="20"/>
          <w:szCs w:val="20"/>
        </w:rPr>
        <w:t> for high-potential development practitioners.</w:t>
      </w:r>
    </w:p>
    <w:p w14:paraId="52D485FD" w14:textId="77777777" w:rsidR="00365E0D" w:rsidRPr="002B1A71" w:rsidRDefault="00365E0D" w:rsidP="009033F7">
      <w:pPr>
        <w:autoSpaceDE w:val="0"/>
        <w:autoSpaceDN w:val="0"/>
        <w:adjustRightInd w:val="0"/>
        <w:rPr>
          <w:rFonts w:ascii="Arial" w:hAnsi="Arial" w:cs="Arial"/>
          <w:sz w:val="20"/>
          <w:szCs w:val="20"/>
        </w:rPr>
      </w:pPr>
    </w:p>
    <w:p w14:paraId="1B0A814B" w14:textId="72643BAA" w:rsidR="00F660F9" w:rsidRPr="002B1A71" w:rsidRDefault="00231526" w:rsidP="009033F7">
      <w:pPr>
        <w:autoSpaceDE w:val="0"/>
        <w:autoSpaceDN w:val="0"/>
        <w:adjustRightInd w:val="0"/>
        <w:rPr>
          <w:rFonts w:ascii="Arial" w:hAnsi="Arial" w:cs="Arial"/>
          <w:sz w:val="20"/>
          <w:szCs w:val="20"/>
        </w:rPr>
      </w:pPr>
      <w:r w:rsidRPr="002B1A71">
        <w:rPr>
          <w:rFonts w:ascii="Arial" w:hAnsi="Arial" w:cs="Arial"/>
          <w:sz w:val="20"/>
          <w:szCs w:val="20"/>
        </w:rPr>
        <w:t xml:space="preserve">He is the President and Founder of </w:t>
      </w:r>
      <w:hyperlink r:id="rId11" w:history="1">
        <w:proofErr w:type="spellStart"/>
        <w:r w:rsidRPr="002B1A71">
          <w:rPr>
            <w:rFonts w:ascii="Arial" w:hAnsi="Arial" w:cs="Arial"/>
            <w:color w:val="0000E9"/>
            <w:sz w:val="20"/>
            <w:szCs w:val="20"/>
            <w:u w:val="single" w:color="0000E9"/>
          </w:rPr>
          <w:t>ARCx</w:t>
        </w:r>
        <w:proofErr w:type="spellEnd"/>
        <w:r w:rsidRPr="002B1A71">
          <w:rPr>
            <w:rFonts w:ascii="Arial" w:hAnsi="Arial" w:cs="Arial"/>
            <w:color w:val="0000E9"/>
            <w:sz w:val="20"/>
            <w:szCs w:val="20"/>
            <w:u w:val="single" w:color="0000E9"/>
          </w:rPr>
          <w:t>–Applied Research for Change</w:t>
        </w:r>
      </w:hyperlink>
      <w:r w:rsidRPr="002B1A71">
        <w:rPr>
          <w:rFonts w:ascii="Arial" w:hAnsi="Arial" w:cs="Arial"/>
          <w:sz w:val="20"/>
          <w:szCs w:val="20"/>
        </w:rPr>
        <w:t xml:space="preserve">, </w:t>
      </w:r>
      <w:r w:rsidR="00436739" w:rsidRPr="002B1A71">
        <w:rPr>
          <w:rFonts w:ascii="Arial" w:hAnsi="Arial" w:cs="Arial"/>
          <w:sz w:val="20"/>
          <w:szCs w:val="20"/>
        </w:rPr>
        <w:t>where he created and leads</w:t>
      </w:r>
      <w:r w:rsidRPr="002B1A71">
        <w:rPr>
          <w:rFonts w:ascii="Arial" w:hAnsi="Arial" w:cs="Arial"/>
          <w:sz w:val="20"/>
          <w:szCs w:val="20"/>
        </w:rPr>
        <w:t xml:space="preserve"> a </w:t>
      </w:r>
      <w:r w:rsidR="00774520" w:rsidRPr="002B1A71">
        <w:rPr>
          <w:rFonts w:ascii="Arial" w:hAnsi="Arial" w:cs="Arial"/>
          <w:sz w:val="20"/>
          <w:szCs w:val="20"/>
        </w:rPr>
        <w:t xml:space="preserve">global </w:t>
      </w:r>
      <w:r w:rsidRPr="002B1A71">
        <w:rPr>
          <w:rFonts w:ascii="Arial" w:hAnsi="Arial" w:cs="Arial"/>
          <w:sz w:val="20"/>
          <w:szCs w:val="20"/>
        </w:rPr>
        <w:t xml:space="preserve">network of </w:t>
      </w:r>
      <w:r w:rsidR="00436739" w:rsidRPr="002B1A71">
        <w:rPr>
          <w:rFonts w:ascii="Arial" w:hAnsi="Arial" w:cs="Arial"/>
          <w:sz w:val="20"/>
          <w:szCs w:val="20"/>
        </w:rPr>
        <w:t xml:space="preserve">scholars </w:t>
      </w:r>
      <w:r w:rsidR="00F10B0B" w:rsidRPr="002B1A71">
        <w:rPr>
          <w:rFonts w:ascii="Arial" w:hAnsi="Arial" w:cs="Arial"/>
          <w:sz w:val="20"/>
          <w:szCs w:val="20"/>
        </w:rPr>
        <w:t xml:space="preserve">and practitioners </w:t>
      </w:r>
      <w:r w:rsidRPr="002B1A71">
        <w:rPr>
          <w:rFonts w:ascii="Arial" w:hAnsi="Arial" w:cs="Arial"/>
          <w:sz w:val="20"/>
          <w:szCs w:val="20"/>
        </w:rPr>
        <w:t xml:space="preserve">to </w:t>
      </w:r>
      <w:r w:rsidR="00BF6988" w:rsidRPr="002B1A71">
        <w:rPr>
          <w:rFonts w:ascii="Arial" w:hAnsi="Arial" w:cs="Arial"/>
          <w:sz w:val="20"/>
          <w:szCs w:val="20"/>
        </w:rPr>
        <w:t xml:space="preserve">study and build innovation networks </w:t>
      </w:r>
      <w:r w:rsidR="00C17A2C" w:rsidRPr="002B1A71">
        <w:rPr>
          <w:rFonts w:ascii="Arial" w:hAnsi="Arial" w:cs="Arial"/>
          <w:sz w:val="20"/>
          <w:szCs w:val="20"/>
        </w:rPr>
        <w:t>for urban systems and institutions</w:t>
      </w:r>
      <w:r w:rsidRPr="002B1A71">
        <w:rPr>
          <w:rFonts w:ascii="Arial" w:hAnsi="Arial" w:cs="Arial"/>
          <w:sz w:val="20"/>
          <w:szCs w:val="20"/>
        </w:rPr>
        <w:t xml:space="preserve">. </w:t>
      </w:r>
      <w:r w:rsidR="008D0175" w:rsidRPr="002B1A71">
        <w:rPr>
          <w:rFonts w:ascii="Arial" w:hAnsi="Arial" w:cs="Arial"/>
          <w:sz w:val="20"/>
          <w:szCs w:val="20"/>
        </w:rPr>
        <w:t>At</w:t>
      </w:r>
      <w:r w:rsidR="00F10B0B" w:rsidRPr="002B1A71">
        <w:rPr>
          <w:rFonts w:ascii="Arial" w:hAnsi="Arial" w:cs="Arial"/>
          <w:sz w:val="20"/>
          <w:szCs w:val="20"/>
        </w:rPr>
        <w:t xml:space="preserve"> </w:t>
      </w:r>
      <w:proofErr w:type="spellStart"/>
      <w:r w:rsidR="00F10B0B" w:rsidRPr="002B1A71">
        <w:rPr>
          <w:rFonts w:ascii="Arial" w:hAnsi="Arial" w:cs="Arial"/>
          <w:sz w:val="20"/>
          <w:szCs w:val="20"/>
        </w:rPr>
        <w:t>ARCx</w:t>
      </w:r>
      <w:proofErr w:type="spellEnd"/>
      <w:r w:rsidR="00F10B0B" w:rsidRPr="002B1A71">
        <w:rPr>
          <w:rFonts w:ascii="Arial" w:hAnsi="Arial" w:cs="Arial"/>
          <w:sz w:val="20"/>
          <w:szCs w:val="20"/>
        </w:rPr>
        <w:t xml:space="preserve"> he created </w:t>
      </w:r>
      <w:r w:rsidR="00F10B0B" w:rsidRPr="002B1A71">
        <w:rPr>
          <w:rFonts w:ascii="Arial" w:hAnsi="Arial" w:cs="Arial"/>
          <w:sz w:val="20"/>
          <w:szCs w:val="20"/>
        </w:rPr>
        <w:t xml:space="preserve">the </w:t>
      </w:r>
      <w:hyperlink r:id="rId12" w:history="1">
        <w:r w:rsidR="00F10B0B" w:rsidRPr="002B1A71">
          <w:rPr>
            <w:rStyle w:val="Hyperlink"/>
            <w:rFonts w:ascii="Arial" w:hAnsi="Arial" w:cs="Arial"/>
            <w:sz w:val="20"/>
            <w:szCs w:val="20"/>
          </w:rPr>
          <w:t>Circular City Data Program</w:t>
        </w:r>
      </w:hyperlink>
      <w:r w:rsidR="00F10B0B" w:rsidRPr="002B1A71">
        <w:rPr>
          <w:rFonts w:ascii="Arial" w:hAnsi="Arial" w:cs="Arial"/>
          <w:sz w:val="20"/>
          <w:szCs w:val="20"/>
        </w:rPr>
        <w:t xml:space="preserve"> for New Lab and </w:t>
      </w:r>
      <w:r w:rsidR="008D0175" w:rsidRPr="002B1A71">
        <w:rPr>
          <w:rFonts w:ascii="Arial" w:hAnsi="Arial" w:cs="Arial"/>
          <w:sz w:val="20"/>
          <w:szCs w:val="20"/>
        </w:rPr>
        <w:t xml:space="preserve">the </w:t>
      </w:r>
      <w:r w:rsidR="00F10B0B" w:rsidRPr="002B1A71">
        <w:rPr>
          <w:rFonts w:ascii="Arial" w:hAnsi="Arial" w:cs="Arial"/>
          <w:sz w:val="20"/>
          <w:szCs w:val="20"/>
        </w:rPr>
        <w:t xml:space="preserve">NYC Economic Development Corporation and founded </w:t>
      </w:r>
      <w:r w:rsidR="00F10B0B" w:rsidRPr="002B1A71">
        <w:rPr>
          <w:rFonts w:ascii="Arial" w:hAnsi="Arial" w:cs="Arial"/>
          <w:sz w:val="20"/>
          <w:szCs w:val="20"/>
        </w:rPr>
        <w:t xml:space="preserve">the </w:t>
      </w:r>
      <w:r w:rsidR="00F10B0B" w:rsidRPr="002B1A71">
        <w:rPr>
          <w:rFonts w:ascii="Arial" w:hAnsi="Arial" w:cs="Arial"/>
          <w:sz w:val="20"/>
          <w:szCs w:val="20"/>
        </w:rPr>
        <w:t xml:space="preserve">Circular City Research Journal, </w:t>
      </w:r>
      <w:r w:rsidR="00DF678A" w:rsidRPr="002B1A71">
        <w:rPr>
          <w:rFonts w:ascii="Arial" w:hAnsi="Arial" w:cs="Arial"/>
          <w:sz w:val="20"/>
          <w:szCs w:val="20"/>
        </w:rPr>
        <w:t>founded the Smarter Portugal program for the Catholic University</w:t>
      </w:r>
      <w:r w:rsidR="008F177A" w:rsidRPr="002B1A71">
        <w:rPr>
          <w:rFonts w:ascii="Arial" w:hAnsi="Arial" w:cs="Arial"/>
          <w:sz w:val="20"/>
          <w:szCs w:val="20"/>
        </w:rPr>
        <w:t xml:space="preserve"> in Lisbon</w:t>
      </w:r>
      <w:r w:rsidR="00DF678A" w:rsidRPr="002B1A71">
        <w:rPr>
          <w:rFonts w:ascii="Arial" w:hAnsi="Arial" w:cs="Arial"/>
          <w:sz w:val="20"/>
          <w:szCs w:val="20"/>
        </w:rPr>
        <w:t xml:space="preserve">, and </w:t>
      </w:r>
      <w:r w:rsidR="008D0175" w:rsidRPr="002B1A71">
        <w:rPr>
          <w:rFonts w:ascii="Arial" w:hAnsi="Arial" w:cs="Arial"/>
          <w:sz w:val="20"/>
          <w:szCs w:val="20"/>
        </w:rPr>
        <w:t>was</w:t>
      </w:r>
      <w:r w:rsidR="00DF678A" w:rsidRPr="002B1A71">
        <w:rPr>
          <w:rFonts w:ascii="Arial" w:hAnsi="Arial" w:cs="Arial"/>
          <w:sz w:val="20"/>
          <w:szCs w:val="20"/>
        </w:rPr>
        <w:t xml:space="preserve"> Senior Advis</w:t>
      </w:r>
      <w:r w:rsidR="00F667EC">
        <w:rPr>
          <w:rFonts w:ascii="Arial" w:hAnsi="Arial" w:cs="Arial"/>
          <w:sz w:val="20"/>
          <w:szCs w:val="20"/>
        </w:rPr>
        <w:t>o</w:t>
      </w:r>
      <w:r w:rsidR="00DF678A" w:rsidRPr="002B1A71">
        <w:rPr>
          <w:rFonts w:ascii="Arial" w:hAnsi="Arial" w:cs="Arial"/>
          <w:sz w:val="20"/>
          <w:szCs w:val="20"/>
        </w:rPr>
        <w:t>r to the United Nations Development Program for program evaluation</w:t>
      </w:r>
      <w:r w:rsidR="008D0175" w:rsidRPr="002B1A71">
        <w:rPr>
          <w:rFonts w:ascii="Arial" w:hAnsi="Arial" w:cs="Arial"/>
          <w:sz w:val="20"/>
          <w:szCs w:val="20"/>
        </w:rPr>
        <w:t>, among other major undertakings</w:t>
      </w:r>
      <w:r w:rsidR="00DF678A" w:rsidRPr="002B1A71">
        <w:rPr>
          <w:rFonts w:ascii="Arial" w:hAnsi="Arial" w:cs="Arial"/>
          <w:sz w:val="20"/>
          <w:szCs w:val="20"/>
        </w:rPr>
        <w:t xml:space="preserve">. </w:t>
      </w:r>
      <w:r w:rsidR="001C7760">
        <w:rPr>
          <w:rFonts w:ascii="Arial" w:hAnsi="Arial" w:cs="Arial"/>
          <w:sz w:val="20"/>
          <w:szCs w:val="20"/>
        </w:rPr>
        <w:t>Currently h</w:t>
      </w:r>
      <w:r w:rsidR="00DF678A" w:rsidRPr="002B1A71">
        <w:rPr>
          <w:rFonts w:ascii="Arial" w:hAnsi="Arial" w:cs="Arial"/>
          <w:sz w:val="20"/>
          <w:szCs w:val="20"/>
        </w:rPr>
        <w:t>e is a</w:t>
      </w:r>
      <w:r w:rsidR="00DF678A" w:rsidRPr="002B1A71">
        <w:rPr>
          <w:rFonts w:ascii="Arial" w:hAnsi="Arial" w:cs="Arial"/>
          <w:sz w:val="20"/>
          <w:szCs w:val="20"/>
        </w:rPr>
        <w:t xml:space="preserve"> Senior Advis</w:t>
      </w:r>
      <w:r w:rsidR="00F667EC">
        <w:rPr>
          <w:rFonts w:ascii="Arial" w:hAnsi="Arial" w:cs="Arial"/>
          <w:sz w:val="20"/>
          <w:szCs w:val="20"/>
        </w:rPr>
        <w:t>o</w:t>
      </w:r>
      <w:r w:rsidR="00DF678A" w:rsidRPr="002B1A71">
        <w:rPr>
          <w:rFonts w:ascii="Arial" w:hAnsi="Arial" w:cs="Arial"/>
          <w:sz w:val="20"/>
          <w:szCs w:val="20"/>
        </w:rPr>
        <w:t>r to the Global Futures Group</w:t>
      </w:r>
      <w:r w:rsidR="0092192D">
        <w:rPr>
          <w:rFonts w:ascii="Arial" w:hAnsi="Arial" w:cs="Arial"/>
          <w:sz w:val="20"/>
          <w:szCs w:val="20"/>
        </w:rPr>
        <w:t xml:space="preserve">, the </w:t>
      </w:r>
      <w:r w:rsidR="00DF678A" w:rsidRPr="002B1A71">
        <w:rPr>
          <w:rFonts w:ascii="Arial" w:hAnsi="Arial" w:cs="Arial"/>
          <w:sz w:val="20"/>
          <w:szCs w:val="20"/>
        </w:rPr>
        <w:t>New York Academy of Sciences</w:t>
      </w:r>
      <w:r w:rsidR="00D4188B">
        <w:rPr>
          <w:rFonts w:ascii="Arial" w:hAnsi="Arial" w:cs="Arial"/>
          <w:sz w:val="20"/>
          <w:szCs w:val="20"/>
        </w:rPr>
        <w:t>,</w:t>
      </w:r>
      <w:r w:rsidR="0092192D">
        <w:rPr>
          <w:rFonts w:ascii="Arial" w:hAnsi="Arial" w:cs="Arial"/>
          <w:sz w:val="20"/>
          <w:szCs w:val="20"/>
        </w:rPr>
        <w:t xml:space="preserve"> the Prime Minister of Kazakhstan</w:t>
      </w:r>
      <w:r w:rsidR="00D4188B">
        <w:rPr>
          <w:rFonts w:ascii="Arial" w:hAnsi="Arial" w:cs="Arial"/>
          <w:sz w:val="20"/>
          <w:szCs w:val="20"/>
        </w:rPr>
        <w:t>, and the Brazilian</w:t>
      </w:r>
      <w:r w:rsidR="008D1F40">
        <w:rPr>
          <w:rFonts w:ascii="Arial" w:hAnsi="Arial" w:cs="Arial"/>
          <w:sz w:val="20"/>
          <w:szCs w:val="20"/>
        </w:rPr>
        <w:t xml:space="preserve"> National Council of Justice</w:t>
      </w:r>
      <w:r w:rsidR="0092192D">
        <w:rPr>
          <w:rFonts w:ascii="Arial" w:hAnsi="Arial" w:cs="Arial"/>
          <w:sz w:val="20"/>
          <w:szCs w:val="20"/>
        </w:rPr>
        <w:t>.</w:t>
      </w:r>
      <w:r w:rsidR="00DF678A" w:rsidRPr="002B1A71">
        <w:rPr>
          <w:rFonts w:ascii="Arial" w:hAnsi="Arial" w:cs="Arial"/>
          <w:sz w:val="20"/>
          <w:szCs w:val="20"/>
        </w:rPr>
        <w:t xml:space="preserve"> </w:t>
      </w:r>
      <w:r w:rsidR="0092192D">
        <w:rPr>
          <w:rFonts w:ascii="Arial" w:hAnsi="Arial" w:cs="Arial"/>
          <w:sz w:val="20"/>
          <w:szCs w:val="20"/>
        </w:rPr>
        <w:t xml:space="preserve">He </w:t>
      </w:r>
      <w:r w:rsidR="00DF678A" w:rsidRPr="002B1A71">
        <w:rPr>
          <w:rFonts w:ascii="Arial" w:hAnsi="Arial" w:cs="Arial"/>
          <w:sz w:val="20"/>
          <w:szCs w:val="20"/>
        </w:rPr>
        <w:t>has his research published in several areas of Social Economics, Institutional Development and Circular City.</w:t>
      </w:r>
    </w:p>
    <w:p w14:paraId="3B47ABC5" w14:textId="77777777" w:rsidR="00F660F9" w:rsidRPr="002B1A71" w:rsidRDefault="00F660F9" w:rsidP="009033F7">
      <w:pPr>
        <w:autoSpaceDE w:val="0"/>
        <w:autoSpaceDN w:val="0"/>
        <w:adjustRightInd w:val="0"/>
        <w:rPr>
          <w:rFonts w:ascii="Arial" w:hAnsi="Arial" w:cs="Arial"/>
          <w:sz w:val="20"/>
          <w:szCs w:val="20"/>
        </w:rPr>
      </w:pPr>
    </w:p>
    <w:p w14:paraId="565B4BC3" w14:textId="2900E815" w:rsidR="009033F7" w:rsidRPr="002B1A71" w:rsidRDefault="00231526" w:rsidP="009033F7">
      <w:pPr>
        <w:autoSpaceDE w:val="0"/>
        <w:autoSpaceDN w:val="0"/>
        <w:adjustRightInd w:val="0"/>
        <w:rPr>
          <w:rFonts w:ascii="Arial" w:hAnsi="Arial" w:cs="Arial"/>
          <w:sz w:val="20"/>
          <w:szCs w:val="20"/>
        </w:rPr>
      </w:pPr>
      <w:r w:rsidRPr="002B1A71">
        <w:rPr>
          <w:rFonts w:ascii="Arial" w:hAnsi="Arial" w:cs="Arial"/>
          <w:sz w:val="20"/>
          <w:szCs w:val="20"/>
        </w:rPr>
        <w:t xml:space="preserve">He is the editor </w:t>
      </w:r>
      <w:r w:rsidR="00F10B0B" w:rsidRPr="002B1A71">
        <w:rPr>
          <w:rFonts w:ascii="Arial" w:hAnsi="Arial" w:cs="Arial"/>
          <w:sz w:val="20"/>
          <w:szCs w:val="20"/>
        </w:rPr>
        <w:t xml:space="preserve">and co-author </w:t>
      </w:r>
      <w:r w:rsidRPr="002B1A71">
        <w:rPr>
          <w:rFonts w:ascii="Arial" w:hAnsi="Arial" w:cs="Arial"/>
          <w:sz w:val="20"/>
          <w:szCs w:val="20"/>
        </w:rPr>
        <w:t>of</w:t>
      </w:r>
      <w:r w:rsidR="00774520" w:rsidRPr="002B1A71">
        <w:rPr>
          <w:rFonts w:ascii="Arial" w:hAnsi="Arial" w:cs="Arial"/>
          <w:sz w:val="20"/>
          <w:szCs w:val="20"/>
        </w:rPr>
        <w:t xml:space="preserve"> the books </w:t>
      </w:r>
      <w:hyperlink r:id="rId13" w:history="1">
        <w:r w:rsidRPr="002B1A71">
          <w:rPr>
            <w:rFonts w:ascii="Arial" w:hAnsi="Arial" w:cs="Arial"/>
            <w:i/>
            <w:color w:val="0000E9"/>
            <w:sz w:val="20"/>
            <w:szCs w:val="20"/>
            <w:u w:val="single" w:color="0000E9"/>
          </w:rPr>
          <w:t>Smarter New York City: How City Agencies Innovate</w:t>
        </w:r>
      </w:hyperlink>
      <w:r w:rsidR="003A152E" w:rsidRPr="002B1A71">
        <w:rPr>
          <w:rFonts w:ascii="Arial" w:hAnsi="Arial" w:cs="Arial"/>
          <w:sz w:val="20"/>
          <w:szCs w:val="20"/>
        </w:rPr>
        <w:t xml:space="preserve"> </w:t>
      </w:r>
      <w:r w:rsidR="00774520" w:rsidRPr="002B1A71">
        <w:rPr>
          <w:rFonts w:ascii="Arial" w:hAnsi="Arial" w:cs="Arial"/>
          <w:sz w:val="20"/>
          <w:szCs w:val="20"/>
        </w:rPr>
        <w:t xml:space="preserve">(Columbia University Press, 2018) and </w:t>
      </w:r>
      <w:hyperlink r:id="rId14" w:history="1">
        <w:r w:rsidR="003A152E" w:rsidRPr="002B1A71">
          <w:rPr>
            <w:rStyle w:val="Hyperlink"/>
            <w:rFonts w:ascii="Arial" w:hAnsi="Arial" w:cs="Arial"/>
            <w:i/>
            <w:sz w:val="20"/>
            <w:szCs w:val="20"/>
          </w:rPr>
          <w:t>Reform of the Parliamentarian System in Portugal: Analyses and Tools for an Urgent Dialogue</w:t>
        </w:r>
      </w:hyperlink>
      <w:r w:rsidR="00774520" w:rsidRPr="002B1A71">
        <w:rPr>
          <w:rFonts w:ascii="Arial" w:hAnsi="Arial" w:cs="Arial"/>
          <w:sz w:val="20"/>
          <w:szCs w:val="20"/>
        </w:rPr>
        <w:t xml:space="preserve"> (Principia</w:t>
      </w:r>
      <w:r w:rsidR="00DB66A8" w:rsidRPr="002B1A71">
        <w:rPr>
          <w:rFonts w:ascii="Arial" w:hAnsi="Arial" w:cs="Arial"/>
          <w:sz w:val="20"/>
          <w:szCs w:val="20"/>
        </w:rPr>
        <w:t xml:space="preserve"> </w:t>
      </w:r>
      <w:proofErr w:type="spellStart"/>
      <w:r w:rsidR="00DB66A8" w:rsidRPr="002B1A71">
        <w:rPr>
          <w:rFonts w:ascii="Arial" w:hAnsi="Arial" w:cs="Arial"/>
          <w:sz w:val="20"/>
          <w:szCs w:val="20"/>
        </w:rPr>
        <w:t>Editora</w:t>
      </w:r>
      <w:proofErr w:type="spellEnd"/>
      <w:r w:rsidR="00774520" w:rsidRPr="002B1A71">
        <w:rPr>
          <w:rFonts w:ascii="Arial" w:hAnsi="Arial" w:cs="Arial"/>
          <w:sz w:val="20"/>
          <w:szCs w:val="20"/>
        </w:rPr>
        <w:t>, 2019)</w:t>
      </w:r>
      <w:r w:rsidRPr="002B1A71">
        <w:rPr>
          <w:rFonts w:ascii="Arial" w:hAnsi="Arial" w:cs="Arial"/>
          <w:sz w:val="20"/>
          <w:szCs w:val="20"/>
        </w:rPr>
        <w:t>.</w:t>
      </w:r>
      <w:r w:rsidR="00DF678A" w:rsidRPr="002B1A71">
        <w:rPr>
          <w:rFonts w:ascii="Arial" w:hAnsi="Arial" w:cs="Arial"/>
          <w:sz w:val="20"/>
          <w:szCs w:val="20"/>
        </w:rPr>
        <w:t xml:space="preserve"> </w:t>
      </w:r>
      <w:r w:rsidR="00911BC4" w:rsidRPr="002B1A71">
        <w:rPr>
          <w:rFonts w:ascii="Arial" w:hAnsi="Arial" w:cs="Arial"/>
          <w:sz w:val="20"/>
          <w:szCs w:val="20"/>
        </w:rPr>
        <w:t xml:space="preserve">He has secured multiple grants </w:t>
      </w:r>
      <w:r w:rsidR="008F177A" w:rsidRPr="002B1A71">
        <w:rPr>
          <w:rFonts w:ascii="Arial" w:hAnsi="Arial" w:cs="Arial"/>
          <w:sz w:val="20"/>
          <w:szCs w:val="20"/>
        </w:rPr>
        <w:t xml:space="preserve">and contracts </w:t>
      </w:r>
      <w:r w:rsidR="00911BC4" w:rsidRPr="002B1A71">
        <w:rPr>
          <w:rFonts w:ascii="Arial" w:hAnsi="Arial" w:cs="Arial"/>
          <w:sz w:val="20"/>
          <w:szCs w:val="20"/>
        </w:rPr>
        <w:t xml:space="preserve">to fund applied research and training programs in the fields of public-private partnerships and sustainable development. </w:t>
      </w:r>
      <w:r w:rsidRPr="002B1A71">
        <w:rPr>
          <w:rFonts w:ascii="Arial" w:hAnsi="Arial" w:cs="Arial"/>
          <w:sz w:val="20"/>
          <w:szCs w:val="20"/>
        </w:rPr>
        <w:t xml:space="preserve">He holds a PhD from the University of Colorado Denver (United States), an MSc from the University of Saint Joseph (China), and a </w:t>
      </w:r>
      <w:proofErr w:type="spellStart"/>
      <w:r w:rsidRPr="002B1A71">
        <w:rPr>
          <w:rFonts w:ascii="Arial" w:hAnsi="Arial" w:cs="Arial"/>
          <w:i/>
          <w:sz w:val="20"/>
          <w:szCs w:val="20"/>
        </w:rPr>
        <w:t>Licenciatura</w:t>
      </w:r>
      <w:proofErr w:type="spellEnd"/>
      <w:r w:rsidRPr="002B1A71">
        <w:rPr>
          <w:rFonts w:ascii="Arial" w:hAnsi="Arial" w:cs="Arial"/>
          <w:sz w:val="20"/>
          <w:szCs w:val="20"/>
        </w:rPr>
        <w:t xml:space="preserve"> from the New University of Lisbon (Portugal).</w:t>
      </w:r>
      <w:r w:rsidR="009B1FA0" w:rsidRPr="002B1A71">
        <w:rPr>
          <w:rFonts w:ascii="Arial" w:hAnsi="Arial" w:cs="Arial"/>
          <w:sz w:val="20"/>
          <w:szCs w:val="20"/>
        </w:rPr>
        <w:t xml:space="preserve"> He r</w:t>
      </w:r>
      <w:r w:rsidR="00EB4B59" w:rsidRPr="002B1A71">
        <w:rPr>
          <w:rFonts w:ascii="Arial" w:hAnsi="Arial" w:cs="Arial"/>
          <w:sz w:val="20"/>
          <w:szCs w:val="20"/>
        </w:rPr>
        <w:t>eceived multiple</w:t>
      </w:r>
      <w:r w:rsidR="009033F7" w:rsidRPr="002B1A71">
        <w:rPr>
          <w:rFonts w:ascii="Arial" w:hAnsi="Arial" w:cs="Arial"/>
          <w:sz w:val="20"/>
          <w:szCs w:val="20"/>
        </w:rPr>
        <w:t xml:space="preserve"> research awards and is a </w:t>
      </w:r>
      <w:r w:rsidR="00014D65" w:rsidRPr="002B1A71">
        <w:rPr>
          <w:rFonts w:ascii="Arial" w:hAnsi="Arial" w:cs="Arial"/>
          <w:sz w:val="20"/>
          <w:szCs w:val="20"/>
        </w:rPr>
        <w:t xml:space="preserve">regular contributor to </w:t>
      </w:r>
      <w:hyperlink r:id="rId15" w:history="1">
        <w:r w:rsidR="00014D65" w:rsidRPr="002B1A71">
          <w:rPr>
            <w:rFonts w:ascii="Arial" w:hAnsi="Arial" w:cs="Arial"/>
            <w:color w:val="0000E9"/>
            <w:sz w:val="20"/>
            <w:szCs w:val="20"/>
            <w:u w:val="single" w:color="0000E9"/>
          </w:rPr>
          <w:t>Apolitical</w:t>
        </w:r>
      </w:hyperlink>
      <w:r w:rsidR="00014D65" w:rsidRPr="002B1A71">
        <w:rPr>
          <w:rFonts w:ascii="Arial" w:hAnsi="Arial" w:cs="Arial"/>
          <w:sz w:val="20"/>
          <w:szCs w:val="20"/>
        </w:rPr>
        <w:t>, the </w:t>
      </w:r>
      <w:hyperlink r:id="rId16" w:history="1">
        <w:r w:rsidR="009033F7" w:rsidRPr="002B1A71">
          <w:rPr>
            <w:rStyle w:val="Hyperlink"/>
            <w:rFonts w:ascii="Arial" w:hAnsi="Arial" w:cs="Arial"/>
            <w:sz w:val="20"/>
            <w:szCs w:val="20"/>
          </w:rPr>
          <w:t>Huffi</w:t>
        </w:r>
        <w:r w:rsidR="009033F7" w:rsidRPr="002B1A71">
          <w:rPr>
            <w:rStyle w:val="Hyperlink"/>
            <w:rFonts w:ascii="Arial" w:hAnsi="Arial" w:cs="Arial"/>
            <w:sz w:val="20"/>
            <w:szCs w:val="20"/>
          </w:rPr>
          <w:t>n</w:t>
        </w:r>
        <w:r w:rsidR="009033F7" w:rsidRPr="002B1A71">
          <w:rPr>
            <w:rStyle w:val="Hyperlink"/>
            <w:rFonts w:ascii="Arial" w:hAnsi="Arial" w:cs="Arial"/>
            <w:sz w:val="20"/>
            <w:szCs w:val="20"/>
          </w:rPr>
          <w:t>gton Post</w:t>
        </w:r>
      </w:hyperlink>
      <w:r w:rsidR="00F47E3A" w:rsidRPr="002B1A71">
        <w:rPr>
          <w:rFonts w:ascii="Arial" w:hAnsi="Arial" w:cs="Arial"/>
          <w:sz w:val="20"/>
          <w:szCs w:val="20"/>
        </w:rPr>
        <w:t>,</w:t>
      </w:r>
      <w:r w:rsidR="009033F7" w:rsidRPr="002B1A71">
        <w:rPr>
          <w:rFonts w:ascii="Arial" w:hAnsi="Arial" w:cs="Arial"/>
          <w:sz w:val="20"/>
          <w:szCs w:val="20"/>
        </w:rPr>
        <w:t xml:space="preserve"> </w:t>
      </w:r>
      <w:hyperlink r:id="rId17" w:history="1">
        <w:r w:rsidR="009033F7" w:rsidRPr="002B1A71">
          <w:rPr>
            <w:rStyle w:val="Hyperlink"/>
            <w:rFonts w:ascii="Arial" w:hAnsi="Arial" w:cs="Arial"/>
            <w:sz w:val="20"/>
            <w:szCs w:val="20"/>
          </w:rPr>
          <w:t>The Guard</w:t>
        </w:r>
        <w:r w:rsidR="009033F7" w:rsidRPr="002B1A71">
          <w:rPr>
            <w:rStyle w:val="Hyperlink"/>
            <w:rFonts w:ascii="Arial" w:hAnsi="Arial" w:cs="Arial"/>
            <w:sz w:val="20"/>
            <w:szCs w:val="20"/>
          </w:rPr>
          <w:t>i</w:t>
        </w:r>
        <w:r w:rsidR="009033F7" w:rsidRPr="002B1A71">
          <w:rPr>
            <w:rStyle w:val="Hyperlink"/>
            <w:rFonts w:ascii="Arial" w:hAnsi="Arial" w:cs="Arial"/>
            <w:sz w:val="20"/>
            <w:szCs w:val="20"/>
          </w:rPr>
          <w:t>an</w:t>
        </w:r>
      </w:hyperlink>
      <w:r w:rsidR="00F47E3A" w:rsidRPr="002B1A71">
        <w:rPr>
          <w:rFonts w:ascii="Arial" w:hAnsi="Arial" w:cs="Arial"/>
          <w:sz w:val="20"/>
          <w:szCs w:val="20"/>
        </w:rPr>
        <w:t xml:space="preserve"> and </w:t>
      </w:r>
      <w:hyperlink r:id="rId18" w:history="1">
        <w:proofErr w:type="spellStart"/>
        <w:r w:rsidR="00F47E3A" w:rsidRPr="002B1A71">
          <w:rPr>
            <w:rStyle w:val="Hyperlink"/>
            <w:rFonts w:ascii="Arial" w:hAnsi="Arial" w:cs="Arial"/>
            <w:sz w:val="20"/>
            <w:szCs w:val="20"/>
          </w:rPr>
          <w:t>Público</w:t>
        </w:r>
        <w:proofErr w:type="spellEnd"/>
      </w:hyperlink>
      <w:r w:rsidR="00F47E3A" w:rsidRPr="002B1A71">
        <w:rPr>
          <w:rFonts w:ascii="Arial" w:hAnsi="Arial" w:cs="Arial"/>
          <w:sz w:val="20"/>
          <w:szCs w:val="20"/>
        </w:rPr>
        <w:t>.</w:t>
      </w:r>
      <w:r w:rsidR="009033F7" w:rsidRPr="002B1A71">
        <w:rPr>
          <w:rFonts w:ascii="Arial" w:hAnsi="Arial" w:cs="Arial"/>
          <w:sz w:val="20"/>
          <w:szCs w:val="20"/>
        </w:rPr>
        <w:t xml:space="preserve"> </w:t>
      </w:r>
    </w:p>
    <w:p w14:paraId="3CEDE23A" w14:textId="23769CB0" w:rsidR="00231526" w:rsidRDefault="00231526" w:rsidP="004537D0">
      <w:pPr>
        <w:autoSpaceDE w:val="0"/>
        <w:autoSpaceDN w:val="0"/>
        <w:adjustRightInd w:val="0"/>
        <w:rPr>
          <w:rFonts w:ascii="Arial" w:hAnsi="Arial" w:cs="Arial"/>
          <w:b/>
          <w:bCs/>
          <w:color w:val="000000"/>
          <w:sz w:val="20"/>
          <w:szCs w:val="20"/>
        </w:rPr>
      </w:pPr>
    </w:p>
    <w:p w14:paraId="3902C098" w14:textId="77777777" w:rsidR="0021519F" w:rsidRPr="00976A68" w:rsidRDefault="0021519F" w:rsidP="004537D0">
      <w:pPr>
        <w:autoSpaceDE w:val="0"/>
        <w:autoSpaceDN w:val="0"/>
        <w:adjustRightInd w:val="0"/>
        <w:rPr>
          <w:rFonts w:ascii="Arial" w:hAnsi="Arial" w:cs="Arial"/>
          <w:b/>
          <w:bCs/>
          <w:color w:val="000000"/>
          <w:sz w:val="20"/>
          <w:szCs w:val="20"/>
        </w:rPr>
      </w:pPr>
    </w:p>
    <w:p w14:paraId="3B4BFF4F" w14:textId="2F228D2A" w:rsidR="003E0829" w:rsidRDefault="004324C6" w:rsidP="004537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K</w:t>
      </w:r>
      <w:r w:rsidR="009549CA">
        <w:rPr>
          <w:rFonts w:ascii="Arial" w:hAnsi="Arial" w:cs="Arial"/>
          <w:b/>
          <w:bCs/>
          <w:color w:val="000000"/>
          <w:sz w:val="20"/>
          <w:szCs w:val="20"/>
        </w:rPr>
        <w:t xml:space="preserve">ey Start-ups, Labs, Research </w:t>
      </w:r>
      <w:r w:rsidR="004E48C3">
        <w:rPr>
          <w:rFonts w:ascii="Arial" w:hAnsi="Arial" w:cs="Arial"/>
          <w:b/>
          <w:bCs/>
          <w:color w:val="000000"/>
          <w:sz w:val="20"/>
          <w:szCs w:val="20"/>
        </w:rPr>
        <w:t xml:space="preserve">Programs, </w:t>
      </w:r>
      <w:r w:rsidR="009549CA">
        <w:rPr>
          <w:rFonts w:ascii="Arial" w:hAnsi="Arial" w:cs="Arial"/>
          <w:b/>
          <w:bCs/>
          <w:color w:val="000000"/>
          <w:sz w:val="20"/>
          <w:szCs w:val="20"/>
        </w:rPr>
        <w:t xml:space="preserve">Initiatives, </w:t>
      </w:r>
      <w:r w:rsidR="009217D5">
        <w:rPr>
          <w:rFonts w:ascii="Arial" w:hAnsi="Arial" w:cs="Arial"/>
          <w:b/>
          <w:bCs/>
          <w:color w:val="000000"/>
          <w:sz w:val="20"/>
          <w:szCs w:val="20"/>
        </w:rPr>
        <w:t>P</w:t>
      </w:r>
      <w:r w:rsidR="004E48C3">
        <w:rPr>
          <w:rFonts w:ascii="Arial" w:hAnsi="Arial" w:cs="Arial"/>
          <w:b/>
          <w:bCs/>
          <w:color w:val="000000"/>
          <w:sz w:val="20"/>
          <w:szCs w:val="20"/>
        </w:rPr>
        <w:t xml:space="preserve">artnerships </w:t>
      </w:r>
      <w:r w:rsidR="0092233F">
        <w:rPr>
          <w:rFonts w:ascii="Arial" w:hAnsi="Arial" w:cs="Arial"/>
          <w:b/>
          <w:bCs/>
          <w:color w:val="000000"/>
          <w:sz w:val="20"/>
          <w:szCs w:val="20"/>
        </w:rPr>
        <w:t xml:space="preserve">and </w:t>
      </w:r>
      <w:r w:rsidR="004E48C3">
        <w:rPr>
          <w:rFonts w:ascii="Arial" w:hAnsi="Arial" w:cs="Arial"/>
          <w:b/>
          <w:bCs/>
          <w:color w:val="000000"/>
          <w:sz w:val="20"/>
          <w:szCs w:val="20"/>
        </w:rPr>
        <w:t xml:space="preserve">other Transformational </w:t>
      </w:r>
      <w:r w:rsidR="00011721">
        <w:rPr>
          <w:rFonts w:ascii="Arial" w:hAnsi="Arial" w:cs="Arial"/>
          <w:b/>
          <w:bCs/>
          <w:color w:val="000000"/>
          <w:sz w:val="20"/>
          <w:szCs w:val="20"/>
        </w:rPr>
        <w:t>P</w:t>
      </w:r>
      <w:r w:rsidR="004001B5">
        <w:rPr>
          <w:rFonts w:ascii="Arial" w:hAnsi="Arial" w:cs="Arial"/>
          <w:b/>
          <w:bCs/>
          <w:color w:val="000000"/>
          <w:sz w:val="20"/>
          <w:szCs w:val="20"/>
        </w:rPr>
        <w:t xml:space="preserve">rojects </w:t>
      </w:r>
      <w:r w:rsidR="004E48C3">
        <w:rPr>
          <w:rFonts w:ascii="Arial" w:hAnsi="Arial" w:cs="Arial"/>
          <w:b/>
          <w:bCs/>
          <w:color w:val="000000"/>
          <w:sz w:val="20"/>
          <w:szCs w:val="20"/>
        </w:rPr>
        <w:t>Created</w:t>
      </w:r>
      <w:r w:rsidR="004001B5">
        <w:rPr>
          <w:rFonts w:ascii="Arial" w:hAnsi="Arial" w:cs="Arial"/>
          <w:b/>
          <w:bCs/>
          <w:color w:val="000000"/>
          <w:sz w:val="20"/>
          <w:szCs w:val="20"/>
        </w:rPr>
        <w:t>, Developed</w:t>
      </w:r>
      <w:r w:rsidR="004E48C3">
        <w:rPr>
          <w:rFonts w:ascii="Arial" w:hAnsi="Arial" w:cs="Arial"/>
          <w:b/>
          <w:bCs/>
          <w:color w:val="000000"/>
          <w:sz w:val="20"/>
          <w:szCs w:val="20"/>
        </w:rPr>
        <w:t xml:space="preserve"> </w:t>
      </w:r>
      <w:r w:rsidR="00A4127A">
        <w:rPr>
          <w:rFonts w:ascii="Arial" w:hAnsi="Arial" w:cs="Arial"/>
          <w:b/>
          <w:bCs/>
          <w:color w:val="000000"/>
          <w:sz w:val="20"/>
          <w:szCs w:val="20"/>
        </w:rPr>
        <w:t>and</w:t>
      </w:r>
      <w:r w:rsidR="001A4230">
        <w:rPr>
          <w:rFonts w:ascii="Arial" w:hAnsi="Arial" w:cs="Arial"/>
          <w:b/>
          <w:bCs/>
          <w:color w:val="000000"/>
          <w:sz w:val="20"/>
          <w:szCs w:val="20"/>
        </w:rPr>
        <w:t>/or</w:t>
      </w:r>
      <w:r w:rsidR="00A4127A">
        <w:rPr>
          <w:rFonts w:ascii="Arial" w:hAnsi="Arial" w:cs="Arial"/>
          <w:b/>
          <w:bCs/>
          <w:color w:val="000000"/>
          <w:sz w:val="20"/>
          <w:szCs w:val="20"/>
        </w:rPr>
        <w:t xml:space="preserve"> </w:t>
      </w:r>
      <w:r w:rsidR="004001B5">
        <w:rPr>
          <w:rFonts w:ascii="Arial" w:hAnsi="Arial" w:cs="Arial"/>
          <w:b/>
          <w:bCs/>
          <w:color w:val="000000"/>
          <w:sz w:val="20"/>
          <w:szCs w:val="20"/>
        </w:rPr>
        <w:t xml:space="preserve">Led </w:t>
      </w:r>
    </w:p>
    <w:p w14:paraId="018719C1" w14:textId="77777777" w:rsidR="00AB5ABC" w:rsidRDefault="00AB5ABC" w:rsidP="004537D0">
      <w:pPr>
        <w:autoSpaceDE w:val="0"/>
        <w:autoSpaceDN w:val="0"/>
        <w:adjustRightInd w:val="0"/>
        <w:rPr>
          <w:rFonts w:ascii="Arial" w:hAnsi="Arial" w:cs="Arial"/>
          <w:b/>
          <w:bCs/>
          <w:color w:val="000000"/>
          <w:sz w:val="20"/>
          <w:szCs w:val="20"/>
        </w:rPr>
      </w:pPr>
    </w:p>
    <w:tbl>
      <w:tblPr>
        <w:tblStyle w:val="TableGrid"/>
        <w:tblW w:w="937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8"/>
        <w:gridCol w:w="2430"/>
        <w:gridCol w:w="5850"/>
      </w:tblGrid>
      <w:tr w:rsidR="00454253" w:rsidRPr="00100D4E" w14:paraId="26F53C33" w14:textId="77777777" w:rsidTr="00A23CF2">
        <w:trPr>
          <w:trHeight w:val="237"/>
        </w:trPr>
        <w:tc>
          <w:tcPr>
            <w:tcW w:w="1098" w:type="dxa"/>
          </w:tcPr>
          <w:p w14:paraId="6E42FCB5" w14:textId="5475C88D" w:rsidR="00454253" w:rsidRPr="00304618" w:rsidRDefault="00454253" w:rsidP="00ED2036">
            <w:pPr>
              <w:autoSpaceDE w:val="0"/>
              <w:autoSpaceDN w:val="0"/>
              <w:adjustRightInd w:val="0"/>
              <w:jc w:val="center"/>
              <w:rPr>
                <w:rFonts w:ascii="Arial" w:hAnsi="Arial" w:cs="Arial"/>
                <w:b/>
                <w:bCs/>
                <w:color w:val="000000"/>
                <w:sz w:val="18"/>
                <w:szCs w:val="18"/>
              </w:rPr>
            </w:pPr>
            <w:r w:rsidRPr="00304618">
              <w:rPr>
                <w:rFonts w:ascii="Arial" w:hAnsi="Arial" w:cs="Arial"/>
                <w:b/>
                <w:bCs/>
                <w:color w:val="000000"/>
                <w:sz w:val="18"/>
                <w:szCs w:val="18"/>
              </w:rPr>
              <w:t>Period</w:t>
            </w:r>
          </w:p>
        </w:tc>
        <w:tc>
          <w:tcPr>
            <w:tcW w:w="2430" w:type="dxa"/>
          </w:tcPr>
          <w:p w14:paraId="1AE5A19E" w14:textId="295B875C" w:rsidR="00454253" w:rsidRPr="00304618" w:rsidRDefault="000A1FD1" w:rsidP="001B6B5C">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Program</w:t>
            </w:r>
            <w:r w:rsidR="009549CA">
              <w:rPr>
                <w:rFonts w:ascii="Arial" w:hAnsi="Arial" w:cs="Arial"/>
                <w:b/>
                <w:bCs/>
                <w:color w:val="000000"/>
                <w:sz w:val="18"/>
                <w:szCs w:val="18"/>
              </w:rPr>
              <w:t>/Initiative</w:t>
            </w:r>
          </w:p>
        </w:tc>
        <w:tc>
          <w:tcPr>
            <w:tcW w:w="5850" w:type="dxa"/>
          </w:tcPr>
          <w:p w14:paraId="0C6AE87B" w14:textId="3764AB7D" w:rsidR="00454253" w:rsidRPr="00304618" w:rsidRDefault="00B40C09" w:rsidP="004E0B2E">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Leadership Role</w:t>
            </w:r>
            <w:r w:rsidR="00EF1B45">
              <w:rPr>
                <w:rFonts w:ascii="Arial" w:hAnsi="Arial" w:cs="Arial"/>
                <w:b/>
                <w:bCs/>
                <w:color w:val="000000"/>
                <w:sz w:val="18"/>
                <w:szCs w:val="18"/>
              </w:rPr>
              <w:t xml:space="preserve"> </w:t>
            </w:r>
            <w:r w:rsidR="00EF1B45" w:rsidRPr="00EF1B45">
              <w:rPr>
                <w:rFonts w:ascii="Arial" w:hAnsi="Arial" w:cs="Arial"/>
                <w:bCs/>
                <w:i/>
                <w:color w:val="000000"/>
                <w:sz w:val="18"/>
                <w:szCs w:val="18"/>
              </w:rPr>
              <w:t xml:space="preserve">(N = </w:t>
            </w:r>
            <w:r w:rsidR="004E0B2E">
              <w:rPr>
                <w:rFonts w:ascii="Arial" w:hAnsi="Arial" w:cs="Arial"/>
                <w:bCs/>
                <w:i/>
                <w:color w:val="000000"/>
                <w:sz w:val="18"/>
                <w:szCs w:val="18"/>
              </w:rPr>
              <w:t>program</w:t>
            </w:r>
            <w:r w:rsidR="009549CA">
              <w:rPr>
                <w:rFonts w:ascii="Arial" w:hAnsi="Arial" w:cs="Arial"/>
                <w:bCs/>
                <w:i/>
                <w:color w:val="000000"/>
                <w:sz w:val="18"/>
                <w:szCs w:val="18"/>
              </w:rPr>
              <w:t>/initiative</w:t>
            </w:r>
            <w:r w:rsidR="004E0B2E">
              <w:rPr>
                <w:rFonts w:ascii="Arial" w:hAnsi="Arial" w:cs="Arial"/>
                <w:bCs/>
                <w:i/>
                <w:color w:val="000000"/>
                <w:sz w:val="18"/>
                <w:szCs w:val="18"/>
              </w:rPr>
              <w:t xml:space="preserve"> </w:t>
            </w:r>
            <w:r w:rsidR="00EF1B45">
              <w:rPr>
                <w:rFonts w:ascii="Arial" w:hAnsi="Arial" w:cs="Arial"/>
                <w:bCs/>
                <w:i/>
                <w:color w:val="000000"/>
                <w:sz w:val="18"/>
                <w:szCs w:val="18"/>
              </w:rPr>
              <w:t>size</w:t>
            </w:r>
            <w:r w:rsidR="004E0B2E">
              <w:rPr>
                <w:rFonts w:ascii="Arial" w:hAnsi="Arial" w:cs="Arial"/>
                <w:bCs/>
                <w:i/>
                <w:color w:val="000000"/>
                <w:sz w:val="18"/>
                <w:szCs w:val="18"/>
              </w:rPr>
              <w:t>)</w:t>
            </w:r>
          </w:p>
        </w:tc>
      </w:tr>
      <w:tr w:rsidR="00CF0D37" w:rsidRPr="00100D4E" w14:paraId="29B9E691" w14:textId="77777777" w:rsidTr="001B30CB">
        <w:trPr>
          <w:trHeight w:val="451"/>
        </w:trPr>
        <w:tc>
          <w:tcPr>
            <w:tcW w:w="1098" w:type="dxa"/>
          </w:tcPr>
          <w:p w14:paraId="16E43DB2" w14:textId="48F9F1C5" w:rsidR="00CF0D37" w:rsidRPr="00CF0D37" w:rsidRDefault="00CF0D37" w:rsidP="000B3604">
            <w:pPr>
              <w:autoSpaceDE w:val="0"/>
              <w:autoSpaceDN w:val="0"/>
              <w:adjustRightInd w:val="0"/>
              <w:jc w:val="center"/>
              <w:rPr>
                <w:rFonts w:ascii="Arial" w:hAnsi="Arial" w:cs="Arial"/>
                <w:bCs/>
                <w:color w:val="000000"/>
                <w:sz w:val="18"/>
                <w:szCs w:val="18"/>
              </w:rPr>
            </w:pPr>
            <w:r w:rsidRPr="00CF0D37">
              <w:rPr>
                <w:rFonts w:ascii="Arial" w:hAnsi="Arial" w:cs="Arial"/>
                <w:bCs/>
                <w:color w:val="000000"/>
                <w:sz w:val="18"/>
                <w:szCs w:val="18"/>
              </w:rPr>
              <w:t>20</w:t>
            </w:r>
            <w:r w:rsidR="0092192D">
              <w:rPr>
                <w:rFonts w:ascii="Arial" w:hAnsi="Arial" w:cs="Arial"/>
                <w:bCs/>
                <w:color w:val="000000"/>
                <w:sz w:val="18"/>
                <w:szCs w:val="18"/>
              </w:rPr>
              <w:t>19</w:t>
            </w:r>
            <w:r w:rsidRPr="00CF0D37">
              <w:rPr>
                <w:rFonts w:ascii="Arial" w:hAnsi="Arial" w:cs="Arial"/>
                <w:bCs/>
                <w:color w:val="000000"/>
                <w:sz w:val="18"/>
                <w:szCs w:val="18"/>
              </w:rPr>
              <w:t>-</w:t>
            </w:r>
          </w:p>
        </w:tc>
        <w:tc>
          <w:tcPr>
            <w:tcW w:w="2430" w:type="dxa"/>
          </w:tcPr>
          <w:p w14:paraId="4D1F8CF6" w14:textId="40415490" w:rsidR="00CF0D37" w:rsidRPr="001B30CB" w:rsidRDefault="001B30CB" w:rsidP="001B30CB">
            <w:pPr>
              <w:jc w:val="center"/>
              <w:rPr>
                <w:rFonts w:ascii="Arial" w:hAnsi="Arial" w:cs="Arial"/>
                <w:sz w:val="18"/>
                <w:szCs w:val="18"/>
              </w:rPr>
            </w:pPr>
            <w:r w:rsidRPr="001B30CB">
              <w:rPr>
                <w:rFonts w:ascii="Arial" w:hAnsi="Arial" w:cs="Arial"/>
                <w:sz w:val="18"/>
                <w:szCs w:val="18"/>
              </w:rPr>
              <w:t xml:space="preserve">Smarter China: </w:t>
            </w:r>
            <w:r w:rsidRPr="001B30CB">
              <w:rPr>
                <w:rFonts w:ascii="Arial" w:eastAsia="Calibri" w:hAnsi="Arial" w:cs="Arial"/>
                <w:sz w:val="18"/>
                <w:szCs w:val="18"/>
              </w:rPr>
              <w:t>How Regions Innovate</w:t>
            </w:r>
          </w:p>
        </w:tc>
        <w:tc>
          <w:tcPr>
            <w:tcW w:w="5850" w:type="dxa"/>
          </w:tcPr>
          <w:p w14:paraId="4E6F9527" w14:textId="21C8A480" w:rsidR="00CF0D37" w:rsidRPr="0021519F" w:rsidRDefault="001B30CB" w:rsidP="009549CA">
            <w:pPr>
              <w:rPr>
                <w:rFonts w:ascii="Arial" w:eastAsia="Calibri" w:hAnsi="Arial" w:cs="Arial"/>
                <w:sz w:val="18"/>
                <w:szCs w:val="18"/>
              </w:rPr>
            </w:pPr>
            <w:r w:rsidRPr="0021519F">
              <w:rPr>
                <w:rFonts w:ascii="Arial" w:hAnsi="Arial" w:cs="Arial"/>
                <w:color w:val="000000" w:themeColor="text1"/>
                <w:sz w:val="18"/>
                <w:szCs w:val="18"/>
                <w:shd w:val="clear" w:color="auto" w:fill="FFFFFF"/>
              </w:rPr>
              <w:t xml:space="preserve">New research program in partnership with </w:t>
            </w:r>
            <w:r w:rsidR="0021519F" w:rsidRPr="0021519F">
              <w:rPr>
                <w:rFonts w:ascii="Arial" w:hAnsi="Arial" w:cs="Arial"/>
                <w:color w:val="000000" w:themeColor="text1"/>
                <w:sz w:val="18"/>
                <w:szCs w:val="18"/>
                <w:shd w:val="clear" w:color="auto" w:fill="FFFFFF"/>
              </w:rPr>
              <w:t>15</w:t>
            </w:r>
            <w:r w:rsidRPr="0021519F">
              <w:rPr>
                <w:rFonts w:ascii="Arial" w:hAnsi="Arial" w:cs="Arial"/>
                <w:color w:val="000000" w:themeColor="text1"/>
                <w:sz w:val="18"/>
                <w:szCs w:val="18"/>
                <w:shd w:val="clear" w:color="auto" w:fill="FFFFFF"/>
              </w:rPr>
              <w:t xml:space="preserve"> Chinese institutions to </w:t>
            </w:r>
            <w:r w:rsidR="0021519F">
              <w:rPr>
                <w:rFonts w:ascii="Arial" w:hAnsi="Arial" w:cs="Arial"/>
                <w:color w:val="000000" w:themeColor="text1"/>
                <w:sz w:val="18"/>
                <w:szCs w:val="18"/>
                <w:shd w:val="clear" w:color="auto" w:fill="FFFFFF"/>
              </w:rPr>
              <w:t xml:space="preserve">produce case studies </w:t>
            </w:r>
            <w:r w:rsidR="009549CA">
              <w:rPr>
                <w:rFonts w:ascii="Arial" w:hAnsi="Arial" w:cs="Arial"/>
                <w:color w:val="000000" w:themeColor="text1"/>
                <w:sz w:val="18"/>
                <w:szCs w:val="18"/>
                <w:shd w:val="clear" w:color="auto" w:fill="FFFFFF"/>
              </w:rPr>
              <w:t>on</w:t>
            </w:r>
            <w:r w:rsidR="0021519F">
              <w:rPr>
                <w:rFonts w:ascii="Arial" w:hAnsi="Arial" w:cs="Arial"/>
                <w:color w:val="000000" w:themeColor="text1"/>
                <w:sz w:val="18"/>
                <w:szCs w:val="18"/>
                <w:shd w:val="clear" w:color="auto" w:fill="FFFFFF"/>
              </w:rPr>
              <w:t xml:space="preserve"> </w:t>
            </w:r>
            <w:r w:rsidRPr="0021519F">
              <w:rPr>
                <w:rFonts w:ascii="Arial" w:eastAsia="Calibri" w:hAnsi="Arial" w:cs="Arial"/>
                <w:sz w:val="18"/>
                <w:szCs w:val="18"/>
              </w:rPr>
              <w:t>multi-city innovation in the Pearl River Delta</w:t>
            </w:r>
            <w:r w:rsidR="0021519F">
              <w:rPr>
                <w:rFonts w:ascii="Arial" w:eastAsia="Calibri" w:hAnsi="Arial" w:cs="Arial"/>
                <w:sz w:val="18"/>
                <w:szCs w:val="18"/>
              </w:rPr>
              <w:t xml:space="preserve">. </w:t>
            </w:r>
            <w:r w:rsidR="0021519F" w:rsidRPr="0021519F">
              <w:rPr>
                <w:rFonts w:ascii="Arial" w:eastAsia="Calibri" w:hAnsi="Arial" w:cs="Arial"/>
                <w:i/>
                <w:sz w:val="18"/>
                <w:szCs w:val="18"/>
              </w:rPr>
              <w:t>N: in design phase.</w:t>
            </w:r>
          </w:p>
        </w:tc>
      </w:tr>
      <w:tr w:rsidR="00CF0D37" w:rsidRPr="00100D4E" w14:paraId="11C06246" w14:textId="77777777" w:rsidTr="008223D5">
        <w:tc>
          <w:tcPr>
            <w:tcW w:w="1098" w:type="dxa"/>
          </w:tcPr>
          <w:p w14:paraId="4047AC51" w14:textId="2FCBA8E9" w:rsidR="00CF0D37" w:rsidRPr="00CF0D37" w:rsidRDefault="00CF0D37" w:rsidP="000B3604">
            <w:pPr>
              <w:autoSpaceDE w:val="0"/>
              <w:autoSpaceDN w:val="0"/>
              <w:adjustRightInd w:val="0"/>
              <w:jc w:val="center"/>
              <w:rPr>
                <w:rFonts w:ascii="Arial" w:hAnsi="Arial" w:cs="Arial"/>
                <w:bCs/>
                <w:color w:val="000000"/>
                <w:sz w:val="18"/>
                <w:szCs w:val="18"/>
              </w:rPr>
            </w:pPr>
            <w:r w:rsidRPr="00CF0D37">
              <w:rPr>
                <w:rFonts w:ascii="Arial" w:hAnsi="Arial" w:cs="Arial"/>
                <w:bCs/>
                <w:color w:val="000000"/>
                <w:sz w:val="18"/>
                <w:szCs w:val="18"/>
              </w:rPr>
              <w:lastRenderedPageBreak/>
              <w:t>2018-</w:t>
            </w:r>
          </w:p>
        </w:tc>
        <w:tc>
          <w:tcPr>
            <w:tcW w:w="2430" w:type="dxa"/>
          </w:tcPr>
          <w:p w14:paraId="18AA87A7" w14:textId="691C6576" w:rsidR="00CF0D37" w:rsidRPr="00CF0D37" w:rsidRDefault="003C6F25" w:rsidP="00CF0D37">
            <w:pPr>
              <w:autoSpaceDE w:val="0"/>
              <w:autoSpaceDN w:val="0"/>
              <w:adjustRightInd w:val="0"/>
              <w:jc w:val="center"/>
              <w:rPr>
                <w:rFonts w:ascii="Arial" w:hAnsi="Arial" w:cs="Arial"/>
                <w:sz w:val="18"/>
                <w:szCs w:val="18"/>
              </w:rPr>
            </w:pPr>
            <w:hyperlink r:id="rId19" w:history="1">
              <w:r w:rsidR="00CF0D37" w:rsidRPr="00E21F10">
                <w:rPr>
                  <w:rStyle w:val="Hyperlink"/>
                  <w:rFonts w:ascii="Arial" w:hAnsi="Arial" w:cs="Arial"/>
                  <w:sz w:val="18"/>
                  <w:szCs w:val="18"/>
                </w:rPr>
                <w:t xml:space="preserve">Circular City </w:t>
              </w:r>
              <w:r w:rsidR="00CF0D37" w:rsidRPr="00E21F10">
                <w:rPr>
                  <w:rStyle w:val="Hyperlink"/>
                  <w:rFonts w:ascii="Arial" w:hAnsi="Arial" w:cs="Arial"/>
                  <w:sz w:val="18"/>
                  <w:szCs w:val="18"/>
                </w:rPr>
                <w:t>R</w:t>
              </w:r>
              <w:r w:rsidR="00CF0D37" w:rsidRPr="00E21F10">
                <w:rPr>
                  <w:rStyle w:val="Hyperlink"/>
                  <w:rFonts w:ascii="Arial" w:hAnsi="Arial" w:cs="Arial"/>
                  <w:sz w:val="18"/>
                  <w:szCs w:val="18"/>
                </w:rPr>
                <w:t>e</w:t>
              </w:r>
              <w:r w:rsidR="00CF0D37" w:rsidRPr="00E21F10">
                <w:rPr>
                  <w:rStyle w:val="Hyperlink"/>
                  <w:rFonts w:ascii="Arial" w:hAnsi="Arial" w:cs="Arial"/>
                  <w:sz w:val="18"/>
                  <w:szCs w:val="18"/>
                </w:rPr>
                <w:t>sea</w:t>
              </w:r>
              <w:r w:rsidR="00CF0D37" w:rsidRPr="00E21F10">
                <w:rPr>
                  <w:rStyle w:val="Hyperlink"/>
                  <w:rFonts w:ascii="Arial" w:hAnsi="Arial" w:cs="Arial"/>
                  <w:sz w:val="18"/>
                  <w:szCs w:val="18"/>
                </w:rPr>
                <w:t>r</w:t>
              </w:r>
              <w:r w:rsidR="00CF0D37" w:rsidRPr="00E21F10">
                <w:rPr>
                  <w:rStyle w:val="Hyperlink"/>
                  <w:rFonts w:ascii="Arial" w:hAnsi="Arial" w:cs="Arial"/>
                  <w:sz w:val="18"/>
                  <w:szCs w:val="18"/>
                </w:rPr>
                <w:t>ch Program</w:t>
              </w:r>
            </w:hyperlink>
          </w:p>
        </w:tc>
        <w:tc>
          <w:tcPr>
            <w:tcW w:w="5850" w:type="dxa"/>
          </w:tcPr>
          <w:p w14:paraId="6122DE8B" w14:textId="5257F198" w:rsidR="00CF0D37" w:rsidRPr="00CF0D37" w:rsidRDefault="00CF0D37" w:rsidP="00E50DDE">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C</w:t>
            </w:r>
            <w:r w:rsidRPr="00CF0D37">
              <w:rPr>
                <w:rFonts w:ascii="Arial" w:hAnsi="Arial" w:cs="Arial"/>
                <w:sz w:val="18"/>
                <w:szCs w:val="18"/>
              </w:rPr>
              <w:t>reated and leads</w:t>
            </w:r>
            <w:r w:rsidR="00E50DDE">
              <w:rPr>
                <w:rFonts w:ascii="Arial" w:hAnsi="Arial" w:cs="Arial"/>
                <w:sz w:val="18"/>
                <w:szCs w:val="18"/>
              </w:rPr>
              <w:t xml:space="preserve"> a new research</w:t>
            </w:r>
            <w:r w:rsidRPr="00CF0D37">
              <w:rPr>
                <w:rFonts w:ascii="Arial" w:hAnsi="Arial" w:cs="Arial"/>
                <w:sz w:val="18"/>
                <w:szCs w:val="18"/>
              </w:rPr>
              <w:t xml:space="preserve"> </w:t>
            </w:r>
            <w:r w:rsidR="00E50DDE">
              <w:rPr>
                <w:rFonts w:ascii="Arial" w:hAnsi="Arial" w:cs="Arial"/>
                <w:sz w:val="18"/>
                <w:szCs w:val="18"/>
              </w:rPr>
              <w:t xml:space="preserve">program on urban tech for </w:t>
            </w:r>
            <w:r>
              <w:rPr>
                <w:rFonts w:ascii="Arial" w:hAnsi="Arial" w:cs="Arial"/>
                <w:sz w:val="18"/>
                <w:szCs w:val="18"/>
              </w:rPr>
              <w:t>New Lab</w:t>
            </w:r>
            <w:r w:rsidR="00E50DDE">
              <w:rPr>
                <w:rFonts w:ascii="Arial" w:hAnsi="Arial" w:cs="Arial"/>
                <w:sz w:val="18"/>
                <w:szCs w:val="18"/>
              </w:rPr>
              <w:t xml:space="preserve"> and founded a new</w:t>
            </w:r>
            <w:r w:rsidRPr="00CF0D37">
              <w:rPr>
                <w:rFonts w:ascii="Arial" w:hAnsi="Arial" w:cs="Arial"/>
                <w:sz w:val="18"/>
                <w:szCs w:val="18"/>
              </w:rPr>
              <w:t xml:space="preserve"> Circular City Research Journal</w:t>
            </w:r>
            <w:r w:rsidR="00E50DDE">
              <w:rPr>
                <w:rFonts w:ascii="Arial" w:hAnsi="Arial" w:cs="Arial"/>
                <w:sz w:val="18"/>
                <w:szCs w:val="18"/>
              </w:rPr>
              <w:t xml:space="preserve">. </w:t>
            </w:r>
            <w:r w:rsidR="00E50DDE">
              <w:rPr>
                <w:rFonts w:ascii="Arial" w:hAnsi="Arial" w:cs="Arial"/>
                <w:bCs/>
                <w:i/>
                <w:color w:val="000000"/>
                <w:sz w:val="18"/>
                <w:szCs w:val="18"/>
              </w:rPr>
              <w:t>N</w:t>
            </w:r>
            <w:r w:rsidR="00E50DDE" w:rsidRPr="00ED32AA">
              <w:rPr>
                <w:rFonts w:ascii="Arial" w:hAnsi="Arial" w:cs="Arial"/>
                <w:bCs/>
                <w:i/>
                <w:color w:val="000000"/>
                <w:sz w:val="18"/>
                <w:szCs w:val="18"/>
              </w:rPr>
              <w:t xml:space="preserve">: </w:t>
            </w:r>
            <w:r w:rsidR="00E50DDE">
              <w:rPr>
                <w:rFonts w:ascii="Arial" w:hAnsi="Arial" w:cs="Arial"/>
                <w:bCs/>
                <w:i/>
                <w:color w:val="000000"/>
                <w:sz w:val="18"/>
                <w:szCs w:val="18"/>
              </w:rPr>
              <w:t>3 universities, 3 startups, multiple corporations and city agencies.</w:t>
            </w:r>
          </w:p>
        </w:tc>
      </w:tr>
      <w:tr w:rsidR="008E4CEC" w:rsidRPr="00100D4E" w14:paraId="425A3E87" w14:textId="77777777" w:rsidTr="008223D5">
        <w:tc>
          <w:tcPr>
            <w:tcW w:w="1098" w:type="dxa"/>
          </w:tcPr>
          <w:p w14:paraId="7272234F" w14:textId="422F2A9E" w:rsidR="008E4CEC" w:rsidRDefault="008E4CEC" w:rsidP="000B360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2018</w:t>
            </w:r>
            <w:r w:rsidR="000A0931">
              <w:rPr>
                <w:rFonts w:ascii="Arial" w:hAnsi="Arial" w:cs="Arial"/>
                <w:bCs/>
                <w:color w:val="000000"/>
                <w:sz w:val="18"/>
                <w:szCs w:val="18"/>
              </w:rPr>
              <w:t>-</w:t>
            </w:r>
          </w:p>
        </w:tc>
        <w:tc>
          <w:tcPr>
            <w:tcW w:w="2430" w:type="dxa"/>
          </w:tcPr>
          <w:p w14:paraId="1FC183F0" w14:textId="4A0153B2" w:rsidR="008E4CEC" w:rsidRDefault="003C6F25" w:rsidP="0081053A">
            <w:pPr>
              <w:autoSpaceDE w:val="0"/>
              <w:autoSpaceDN w:val="0"/>
              <w:adjustRightInd w:val="0"/>
              <w:jc w:val="center"/>
              <w:rPr>
                <w:rFonts w:ascii="Arial" w:hAnsi="Arial" w:cs="Arial"/>
                <w:bCs/>
                <w:color w:val="000000"/>
                <w:sz w:val="18"/>
                <w:szCs w:val="18"/>
              </w:rPr>
            </w:pPr>
            <w:hyperlink r:id="rId20" w:history="1">
              <w:r w:rsidR="004F3B35">
                <w:rPr>
                  <w:rStyle w:val="Hyperlink"/>
                  <w:rFonts w:ascii="Arial" w:hAnsi="Arial" w:cs="Arial"/>
                  <w:bCs/>
                  <w:sz w:val="18"/>
                  <w:szCs w:val="18"/>
                </w:rPr>
                <w:t>D</w:t>
              </w:r>
              <w:r w:rsidR="0081053A">
                <w:rPr>
                  <w:rStyle w:val="Hyperlink"/>
                  <w:rFonts w:ascii="Arial" w:hAnsi="Arial" w:cs="Arial"/>
                  <w:bCs/>
                  <w:sz w:val="18"/>
                  <w:szCs w:val="18"/>
                </w:rPr>
                <w:t xml:space="preserve">evelopment </w:t>
              </w:r>
              <w:r w:rsidR="004F3B35">
                <w:rPr>
                  <w:rStyle w:val="Hyperlink"/>
                  <w:rFonts w:ascii="Arial" w:hAnsi="Arial" w:cs="Arial"/>
                  <w:bCs/>
                  <w:sz w:val="18"/>
                  <w:szCs w:val="18"/>
                </w:rPr>
                <w:t>P</w:t>
              </w:r>
              <w:r w:rsidR="0081053A">
                <w:rPr>
                  <w:rStyle w:val="Hyperlink"/>
                  <w:rFonts w:ascii="Arial" w:hAnsi="Arial" w:cs="Arial"/>
                  <w:bCs/>
                  <w:sz w:val="18"/>
                  <w:szCs w:val="18"/>
                </w:rPr>
                <w:t xml:space="preserve">ractice </w:t>
              </w:r>
              <w:r w:rsidR="004F3B35">
                <w:rPr>
                  <w:rStyle w:val="Hyperlink"/>
                  <w:rFonts w:ascii="Arial" w:hAnsi="Arial" w:cs="Arial"/>
                  <w:bCs/>
                  <w:sz w:val="18"/>
                  <w:szCs w:val="18"/>
                </w:rPr>
                <w:t>Incubator</w:t>
              </w:r>
            </w:hyperlink>
          </w:p>
        </w:tc>
        <w:tc>
          <w:tcPr>
            <w:tcW w:w="5850" w:type="dxa"/>
          </w:tcPr>
          <w:p w14:paraId="5DEF59F0" w14:textId="0ED4BF3E" w:rsidR="008E4CEC" w:rsidRPr="00BA7DBD" w:rsidRDefault="00863303" w:rsidP="00E63368">
            <w:pPr>
              <w:rPr>
                <w:rFonts w:ascii="Arial" w:hAnsi="Arial" w:cs="Arial"/>
                <w:color w:val="000000" w:themeColor="text1"/>
                <w:sz w:val="18"/>
                <w:szCs w:val="18"/>
              </w:rPr>
            </w:pPr>
            <w:r w:rsidRPr="00863303">
              <w:rPr>
                <w:rFonts w:ascii="Arial" w:hAnsi="Arial" w:cs="Arial"/>
                <w:color w:val="000000" w:themeColor="text1"/>
                <w:sz w:val="18"/>
                <w:szCs w:val="18"/>
                <w:shd w:val="clear" w:color="auto" w:fill="FFFFFF"/>
              </w:rPr>
              <w:t>Provides the too</w:t>
            </w:r>
            <w:r w:rsidR="00E63368">
              <w:rPr>
                <w:rFonts w:ascii="Arial" w:hAnsi="Arial" w:cs="Arial"/>
                <w:color w:val="000000" w:themeColor="text1"/>
                <w:sz w:val="18"/>
                <w:szCs w:val="18"/>
                <w:shd w:val="clear" w:color="auto" w:fill="FFFFFF"/>
              </w:rPr>
              <w:t xml:space="preserve">ls necessary to transform </w:t>
            </w:r>
            <w:r w:rsidRPr="00863303">
              <w:rPr>
                <w:rFonts w:ascii="Arial" w:hAnsi="Arial" w:cs="Arial"/>
                <w:color w:val="000000" w:themeColor="text1"/>
                <w:sz w:val="18"/>
                <w:szCs w:val="18"/>
                <w:shd w:val="clear" w:color="auto" w:fill="FFFFFF"/>
              </w:rPr>
              <w:t>ideas into realities. </w:t>
            </w:r>
            <w:r>
              <w:rPr>
                <w:rFonts w:ascii="Arial" w:hAnsi="Arial" w:cs="Arial"/>
                <w:color w:val="000000" w:themeColor="text1"/>
                <w:sz w:val="18"/>
                <w:szCs w:val="18"/>
                <w:shd w:val="clear" w:color="auto" w:fill="FFFFFF"/>
              </w:rPr>
              <w:t xml:space="preserve">It </w:t>
            </w:r>
            <w:r w:rsidRPr="00863303">
              <w:rPr>
                <w:rFonts w:ascii="Arial" w:hAnsi="Arial" w:cs="Arial"/>
                <w:color w:val="000000" w:themeColor="text1"/>
                <w:sz w:val="18"/>
                <w:szCs w:val="18"/>
                <w:shd w:val="clear" w:color="auto" w:fill="FFFFFF"/>
              </w:rPr>
              <w:t xml:space="preserve">accelerates the growth and success of </w:t>
            </w:r>
            <w:r w:rsidR="00E63368">
              <w:rPr>
                <w:rFonts w:ascii="Arial" w:hAnsi="Arial" w:cs="Arial"/>
                <w:color w:val="000000" w:themeColor="text1"/>
                <w:sz w:val="18"/>
                <w:szCs w:val="18"/>
                <w:shd w:val="clear" w:color="auto" w:fill="FFFFFF"/>
              </w:rPr>
              <w:t xml:space="preserve">students’ </w:t>
            </w:r>
            <w:r w:rsidR="004F3B35">
              <w:rPr>
                <w:rFonts w:ascii="Arial" w:hAnsi="Arial" w:cs="Arial"/>
                <w:color w:val="000000" w:themeColor="text1"/>
                <w:sz w:val="18"/>
                <w:szCs w:val="18"/>
                <w:shd w:val="clear" w:color="auto" w:fill="FFFFFF"/>
              </w:rPr>
              <w:t>enterprises</w:t>
            </w:r>
            <w:r w:rsidRPr="00863303">
              <w:rPr>
                <w:rFonts w:ascii="Arial" w:hAnsi="Arial" w:cs="Arial"/>
                <w:color w:val="000000" w:themeColor="text1"/>
                <w:sz w:val="18"/>
                <w:szCs w:val="18"/>
                <w:shd w:val="clear" w:color="auto" w:fill="FFFFFF"/>
              </w:rPr>
              <w:t xml:space="preserve"> through an </w:t>
            </w:r>
            <w:hyperlink r:id="rId21" w:history="1">
              <w:r w:rsidRPr="00BA7DBD">
                <w:rPr>
                  <w:rStyle w:val="Hyperlink"/>
                  <w:rFonts w:ascii="Arial" w:hAnsi="Arial" w:cs="Arial"/>
                  <w:sz w:val="18"/>
                  <w:szCs w:val="18"/>
                  <w:shd w:val="clear" w:color="auto" w:fill="FFFFFF"/>
                </w:rPr>
                <w:t>array of professional and academic resources</w:t>
              </w:r>
            </w:hyperlink>
            <w:r w:rsidRPr="00863303">
              <w:rPr>
                <w:rFonts w:ascii="Arial" w:hAnsi="Arial" w:cs="Arial"/>
                <w:color w:val="000000" w:themeColor="text1"/>
                <w:sz w:val="18"/>
                <w:szCs w:val="18"/>
                <w:shd w:val="clear" w:color="auto" w:fill="FFFFFF"/>
              </w:rPr>
              <w:t xml:space="preserve"> and multi-</w:t>
            </w:r>
            <w:r w:rsidR="00BA7DBD">
              <w:rPr>
                <w:rFonts w:ascii="Arial" w:hAnsi="Arial" w:cs="Arial"/>
                <w:color w:val="000000" w:themeColor="text1"/>
                <w:sz w:val="18"/>
                <w:szCs w:val="18"/>
                <w:shd w:val="clear" w:color="auto" w:fill="FFFFFF"/>
              </w:rPr>
              <w:t>sector</w:t>
            </w:r>
            <w:r w:rsidRPr="00863303">
              <w:rPr>
                <w:rFonts w:ascii="Arial" w:hAnsi="Arial" w:cs="Arial"/>
                <w:color w:val="000000" w:themeColor="text1"/>
                <w:sz w:val="18"/>
                <w:szCs w:val="18"/>
                <w:shd w:val="clear" w:color="auto" w:fill="FFFFFF"/>
              </w:rPr>
              <w:t xml:space="preserve"> perspectives.</w:t>
            </w:r>
            <w:r w:rsidR="00C7351E">
              <w:rPr>
                <w:rFonts w:ascii="Arial" w:hAnsi="Arial" w:cs="Arial"/>
                <w:color w:val="000000" w:themeColor="text1"/>
                <w:sz w:val="18"/>
                <w:szCs w:val="18"/>
                <w:shd w:val="clear" w:color="auto" w:fill="FFFFFF"/>
              </w:rPr>
              <w:t xml:space="preserve"> </w:t>
            </w:r>
            <w:r w:rsidR="00EF1B45">
              <w:rPr>
                <w:rFonts w:ascii="Arial" w:hAnsi="Arial" w:cs="Arial"/>
                <w:bCs/>
                <w:i/>
                <w:color w:val="000000"/>
                <w:sz w:val="18"/>
                <w:szCs w:val="18"/>
              </w:rPr>
              <w:t>N</w:t>
            </w:r>
            <w:r w:rsidR="00C7351E" w:rsidRPr="00ED32AA">
              <w:rPr>
                <w:rFonts w:ascii="Arial" w:hAnsi="Arial" w:cs="Arial"/>
                <w:bCs/>
                <w:i/>
                <w:color w:val="000000"/>
                <w:sz w:val="18"/>
                <w:szCs w:val="18"/>
              </w:rPr>
              <w:t xml:space="preserve">: </w:t>
            </w:r>
            <w:r w:rsidR="00C7351E">
              <w:rPr>
                <w:rFonts w:ascii="Arial" w:hAnsi="Arial" w:cs="Arial"/>
                <w:bCs/>
                <w:i/>
                <w:color w:val="000000"/>
                <w:sz w:val="18"/>
                <w:szCs w:val="18"/>
              </w:rPr>
              <w:t>30</w:t>
            </w:r>
            <w:r w:rsidR="00C7351E" w:rsidRPr="00ED32AA">
              <w:rPr>
                <w:rFonts w:ascii="Arial" w:hAnsi="Arial" w:cs="Arial"/>
                <w:bCs/>
                <w:i/>
                <w:color w:val="000000"/>
                <w:sz w:val="18"/>
                <w:szCs w:val="18"/>
              </w:rPr>
              <w:t xml:space="preserve"> </w:t>
            </w:r>
            <w:r w:rsidR="00C7351E">
              <w:rPr>
                <w:rFonts w:ascii="Arial" w:hAnsi="Arial" w:cs="Arial"/>
                <w:bCs/>
                <w:i/>
                <w:color w:val="000000"/>
                <w:sz w:val="18"/>
                <w:szCs w:val="18"/>
              </w:rPr>
              <w:t>participants and 11 start-ups</w:t>
            </w:r>
            <w:r w:rsidR="00EF1B45">
              <w:rPr>
                <w:rFonts w:ascii="Arial" w:hAnsi="Arial" w:cs="Arial"/>
                <w:bCs/>
                <w:i/>
                <w:color w:val="000000"/>
                <w:sz w:val="18"/>
                <w:szCs w:val="18"/>
              </w:rPr>
              <w:t xml:space="preserve"> in four continents</w:t>
            </w:r>
            <w:r w:rsidR="00C7351E">
              <w:rPr>
                <w:rFonts w:ascii="Arial" w:hAnsi="Arial" w:cs="Arial"/>
                <w:bCs/>
                <w:i/>
                <w:color w:val="000000"/>
                <w:sz w:val="18"/>
                <w:szCs w:val="18"/>
              </w:rPr>
              <w:t>.</w:t>
            </w:r>
          </w:p>
        </w:tc>
      </w:tr>
      <w:tr w:rsidR="00A23CF2" w:rsidRPr="00100D4E" w14:paraId="3AFE261C" w14:textId="77777777" w:rsidTr="008223D5">
        <w:tc>
          <w:tcPr>
            <w:tcW w:w="1098" w:type="dxa"/>
          </w:tcPr>
          <w:p w14:paraId="41422AF0" w14:textId="45DCD40C" w:rsidR="00A23CF2" w:rsidRPr="00304618" w:rsidRDefault="00A23CF2" w:rsidP="000B360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2017-</w:t>
            </w:r>
          </w:p>
        </w:tc>
        <w:tc>
          <w:tcPr>
            <w:tcW w:w="2430" w:type="dxa"/>
          </w:tcPr>
          <w:p w14:paraId="2275FEA6" w14:textId="0F7FDFEA" w:rsidR="00A23CF2" w:rsidRPr="00304618" w:rsidRDefault="003C6F25" w:rsidP="00E21F10">
            <w:pPr>
              <w:autoSpaceDE w:val="0"/>
              <w:autoSpaceDN w:val="0"/>
              <w:adjustRightInd w:val="0"/>
              <w:jc w:val="center"/>
              <w:rPr>
                <w:rFonts w:ascii="Arial" w:hAnsi="Arial" w:cs="Arial"/>
                <w:bCs/>
                <w:color w:val="000000"/>
                <w:sz w:val="18"/>
                <w:szCs w:val="18"/>
              </w:rPr>
            </w:pPr>
            <w:hyperlink r:id="rId22" w:history="1">
              <w:proofErr w:type="spellStart"/>
              <w:r w:rsidR="00A23CF2" w:rsidRPr="0075396D">
                <w:rPr>
                  <w:rStyle w:val="Hyperlink"/>
                  <w:rFonts w:ascii="Arial" w:hAnsi="Arial" w:cs="Arial"/>
                  <w:bCs/>
                  <w:sz w:val="18"/>
                  <w:szCs w:val="18"/>
                </w:rPr>
                <w:t>ARCx</w:t>
              </w:r>
              <w:proofErr w:type="spellEnd"/>
              <w:r w:rsidR="00A23CF2" w:rsidRPr="0075396D">
                <w:rPr>
                  <w:rStyle w:val="Hyperlink"/>
                  <w:rFonts w:ascii="Arial" w:hAnsi="Arial" w:cs="Arial"/>
                  <w:bCs/>
                  <w:sz w:val="18"/>
                  <w:szCs w:val="18"/>
                </w:rPr>
                <w:t xml:space="preserve"> Center</w:t>
              </w:r>
            </w:hyperlink>
          </w:p>
        </w:tc>
        <w:tc>
          <w:tcPr>
            <w:tcW w:w="5850" w:type="dxa"/>
          </w:tcPr>
          <w:p w14:paraId="23B6E865" w14:textId="73FA8854" w:rsidR="00A23CF2" w:rsidRPr="004F3B35" w:rsidRDefault="00A23CF2" w:rsidP="00C612B2">
            <w:pPr>
              <w:rPr>
                <w:rFonts w:ascii="Arial" w:hAnsi="Arial" w:cs="Arial"/>
                <w:sz w:val="18"/>
                <w:szCs w:val="18"/>
              </w:rPr>
            </w:pPr>
            <w:r w:rsidRPr="004F3B35">
              <w:rPr>
                <w:rFonts w:ascii="Arial" w:hAnsi="Arial" w:cs="Arial"/>
                <w:bCs/>
                <w:color w:val="000000" w:themeColor="text1"/>
                <w:sz w:val="18"/>
                <w:szCs w:val="18"/>
              </w:rPr>
              <w:t xml:space="preserve">Founder </w:t>
            </w:r>
            <w:r w:rsidR="004961A1" w:rsidRPr="004F3B35">
              <w:rPr>
                <w:rFonts w:ascii="Arial" w:hAnsi="Arial" w:cs="Arial"/>
                <w:bCs/>
                <w:color w:val="000000" w:themeColor="text1"/>
                <w:sz w:val="18"/>
                <w:szCs w:val="18"/>
              </w:rPr>
              <w:t xml:space="preserve">and President </w:t>
            </w:r>
            <w:r w:rsidRPr="004F3B35">
              <w:rPr>
                <w:rFonts w:ascii="Arial" w:hAnsi="Arial" w:cs="Arial"/>
                <w:bCs/>
                <w:color w:val="000000" w:themeColor="text1"/>
                <w:sz w:val="18"/>
                <w:szCs w:val="18"/>
              </w:rPr>
              <w:t>of the Applied Research for Change Center</w:t>
            </w:r>
            <w:r w:rsidR="00E21F10">
              <w:rPr>
                <w:rFonts w:ascii="Arial" w:hAnsi="Arial" w:cs="Arial"/>
                <w:bCs/>
                <w:color w:val="000000" w:themeColor="text1"/>
                <w:sz w:val="18"/>
                <w:szCs w:val="18"/>
              </w:rPr>
              <w:t xml:space="preserve"> </w:t>
            </w:r>
            <w:r w:rsidRPr="00D912B9">
              <w:rPr>
                <w:rFonts w:ascii="Arial" w:hAnsi="Arial" w:cs="Arial"/>
                <w:bCs/>
                <w:color w:val="000000" w:themeColor="text1"/>
                <w:sz w:val="18"/>
                <w:szCs w:val="18"/>
              </w:rPr>
              <w:t>(</w:t>
            </w:r>
            <w:proofErr w:type="spellStart"/>
            <w:r w:rsidRPr="00D912B9">
              <w:rPr>
                <w:rFonts w:ascii="Arial" w:hAnsi="Arial" w:cs="Arial"/>
                <w:bCs/>
                <w:color w:val="000000" w:themeColor="text1"/>
                <w:sz w:val="18"/>
                <w:szCs w:val="18"/>
              </w:rPr>
              <w:t>ARCx</w:t>
            </w:r>
            <w:proofErr w:type="spellEnd"/>
            <w:r w:rsidR="004F3B35" w:rsidRPr="00D912B9">
              <w:rPr>
                <w:rFonts w:ascii="Arial" w:hAnsi="Arial" w:cs="Arial"/>
                <w:bCs/>
                <w:color w:val="000000" w:themeColor="text1"/>
                <w:sz w:val="18"/>
                <w:szCs w:val="18"/>
              </w:rPr>
              <w:t xml:space="preserve">) </w:t>
            </w:r>
            <w:r w:rsidR="00AD1802" w:rsidRPr="00D912B9">
              <w:rPr>
                <w:rFonts w:ascii="Arial" w:hAnsi="Arial" w:cs="Arial"/>
                <w:bCs/>
                <w:color w:val="000000" w:themeColor="text1"/>
                <w:sz w:val="18"/>
                <w:szCs w:val="18"/>
              </w:rPr>
              <w:t>–</w:t>
            </w:r>
            <w:r w:rsidR="00670FCD">
              <w:rPr>
                <w:rFonts w:ascii="Arial" w:hAnsi="Arial" w:cs="Arial"/>
                <w:bCs/>
                <w:color w:val="000000" w:themeColor="text1"/>
                <w:sz w:val="18"/>
                <w:szCs w:val="18"/>
              </w:rPr>
              <w:t xml:space="preserve"> </w:t>
            </w:r>
            <w:r w:rsidR="004F3B35" w:rsidRPr="004F3B35">
              <w:rPr>
                <w:rFonts w:ascii="Arial" w:hAnsi="Arial" w:cs="Arial"/>
                <w:sz w:val="18"/>
                <w:szCs w:val="18"/>
              </w:rPr>
              <w:t>Study</w:t>
            </w:r>
            <w:r w:rsidR="00670FCD">
              <w:rPr>
                <w:rFonts w:ascii="Arial" w:hAnsi="Arial" w:cs="Arial"/>
                <w:sz w:val="18"/>
                <w:szCs w:val="18"/>
              </w:rPr>
              <w:t>ing</w:t>
            </w:r>
            <w:r w:rsidR="004F3B35" w:rsidRPr="004F3B35">
              <w:rPr>
                <w:rFonts w:ascii="Arial" w:hAnsi="Arial" w:cs="Arial"/>
                <w:sz w:val="18"/>
                <w:szCs w:val="18"/>
              </w:rPr>
              <w:t xml:space="preserve"> and Accelerat</w:t>
            </w:r>
            <w:r w:rsidR="00670FCD">
              <w:rPr>
                <w:rFonts w:ascii="Arial" w:hAnsi="Arial" w:cs="Arial"/>
                <w:sz w:val="18"/>
                <w:szCs w:val="18"/>
              </w:rPr>
              <w:t>ing</w:t>
            </w:r>
            <w:r w:rsidR="004F3B35" w:rsidRPr="004F3B35">
              <w:rPr>
                <w:rFonts w:ascii="Arial" w:hAnsi="Arial" w:cs="Arial"/>
                <w:sz w:val="18"/>
                <w:szCs w:val="18"/>
              </w:rPr>
              <w:t xml:space="preserve"> Innovation</w:t>
            </w:r>
            <w:r w:rsidR="00670FCD">
              <w:rPr>
                <w:rFonts w:ascii="Arial" w:hAnsi="Arial" w:cs="Arial"/>
                <w:sz w:val="18"/>
                <w:szCs w:val="18"/>
              </w:rPr>
              <w:t xml:space="preserve"> </w:t>
            </w:r>
            <w:r w:rsidR="00C612B2">
              <w:rPr>
                <w:rFonts w:ascii="Arial" w:hAnsi="Arial" w:cs="Arial"/>
                <w:sz w:val="18"/>
                <w:szCs w:val="18"/>
              </w:rPr>
              <w:t>for Smarter</w:t>
            </w:r>
            <w:r w:rsidR="004F3B35" w:rsidRPr="004F3B35">
              <w:rPr>
                <w:rFonts w:ascii="Arial" w:hAnsi="Arial" w:cs="Arial"/>
                <w:sz w:val="18"/>
                <w:szCs w:val="18"/>
              </w:rPr>
              <w:t xml:space="preserve"> Cities and Institutions</w:t>
            </w:r>
            <w:r w:rsidR="001C5AED" w:rsidRPr="004F3B35">
              <w:rPr>
                <w:rFonts w:ascii="Arial" w:hAnsi="Arial" w:cs="Arial"/>
                <w:color w:val="000000" w:themeColor="text1"/>
                <w:sz w:val="18"/>
                <w:szCs w:val="18"/>
                <w:shd w:val="clear" w:color="auto" w:fill="FFFFFF"/>
              </w:rPr>
              <w:t>.</w:t>
            </w:r>
            <w:r w:rsidR="00EF1B45">
              <w:rPr>
                <w:rFonts w:ascii="Arial" w:hAnsi="Arial" w:cs="Arial"/>
                <w:color w:val="000000" w:themeColor="text1"/>
                <w:sz w:val="18"/>
                <w:szCs w:val="18"/>
                <w:shd w:val="clear" w:color="auto" w:fill="FFFFFF"/>
              </w:rPr>
              <w:t xml:space="preserve"> </w:t>
            </w:r>
            <w:r w:rsidR="00EF1B45">
              <w:rPr>
                <w:rFonts w:ascii="Arial" w:hAnsi="Arial" w:cs="Arial"/>
                <w:i/>
                <w:color w:val="000000" w:themeColor="text1"/>
                <w:sz w:val="18"/>
                <w:szCs w:val="18"/>
                <w:shd w:val="clear" w:color="auto" w:fill="FFFFFF"/>
              </w:rPr>
              <w:t>N: p</w:t>
            </w:r>
            <w:r w:rsidR="00EF1B45" w:rsidRPr="00EF1B45">
              <w:rPr>
                <w:rFonts w:ascii="Arial" w:hAnsi="Arial" w:cs="Arial"/>
                <w:i/>
                <w:color w:val="000000" w:themeColor="text1"/>
                <w:sz w:val="18"/>
                <w:szCs w:val="18"/>
                <w:shd w:val="clear" w:color="auto" w:fill="FFFFFF"/>
              </w:rPr>
              <w:t>rograms in three continents</w:t>
            </w:r>
          </w:p>
        </w:tc>
      </w:tr>
      <w:tr w:rsidR="009853F5" w:rsidRPr="00100D4E" w14:paraId="6B06121C" w14:textId="77777777" w:rsidTr="008223D5">
        <w:tc>
          <w:tcPr>
            <w:tcW w:w="1098" w:type="dxa"/>
          </w:tcPr>
          <w:p w14:paraId="5FA5F20E" w14:textId="62F1BA33" w:rsidR="009853F5" w:rsidRPr="00304618" w:rsidRDefault="009853F5" w:rsidP="000B360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2016-</w:t>
            </w:r>
          </w:p>
        </w:tc>
        <w:tc>
          <w:tcPr>
            <w:tcW w:w="2430" w:type="dxa"/>
          </w:tcPr>
          <w:p w14:paraId="7C43E517" w14:textId="6E812472" w:rsidR="009853F5" w:rsidRPr="00304618" w:rsidRDefault="009853F5" w:rsidP="000B360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Smarter </w:t>
            </w:r>
            <w:proofErr w:type="spellStart"/>
            <w:r>
              <w:rPr>
                <w:rFonts w:ascii="Arial" w:hAnsi="Arial" w:cs="Arial"/>
                <w:bCs/>
                <w:color w:val="000000"/>
                <w:sz w:val="18"/>
                <w:szCs w:val="18"/>
              </w:rPr>
              <w:t>PTx</w:t>
            </w:r>
            <w:proofErr w:type="spellEnd"/>
            <w:r>
              <w:rPr>
                <w:rFonts w:ascii="Arial" w:hAnsi="Arial" w:cs="Arial"/>
                <w:bCs/>
                <w:color w:val="000000"/>
                <w:sz w:val="18"/>
                <w:szCs w:val="18"/>
              </w:rPr>
              <w:t xml:space="preserve"> Program</w:t>
            </w:r>
          </w:p>
        </w:tc>
        <w:tc>
          <w:tcPr>
            <w:tcW w:w="5850" w:type="dxa"/>
          </w:tcPr>
          <w:p w14:paraId="53B893AC" w14:textId="781EEACF" w:rsidR="009853F5" w:rsidRDefault="000D32D1" w:rsidP="004939D8">
            <w:pPr>
              <w:autoSpaceDE w:val="0"/>
              <w:autoSpaceDN w:val="0"/>
              <w:adjustRightInd w:val="0"/>
              <w:rPr>
                <w:rFonts w:ascii="Arial" w:hAnsi="Arial" w:cs="Arial"/>
                <w:bCs/>
                <w:color w:val="000000"/>
                <w:sz w:val="18"/>
                <w:szCs w:val="18"/>
              </w:rPr>
            </w:pPr>
            <w:r>
              <w:rPr>
                <w:rFonts w:ascii="Arial" w:hAnsi="Arial" w:cs="Arial"/>
                <w:bCs/>
                <w:color w:val="000000"/>
                <w:sz w:val="18"/>
                <w:szCs w:val="18"/>
              </w:rPr>
              <w:t>Created a</w:t>
            </w:r>
            <w:r w:rsidR="004939D8">
              <w:rPr>
                <w:rFonts w:ascii="Arial" w:hAnsi="Arial" w:cs="Arial"/>
                <w:bCs/>
                <w:color w:val="000000"/>
                <w:sz w:val="18"/>
                <w:szCs w:val="18"/>
              </w:rPr>
              <w:t xml:space="preserve"> smarter city research program for a cluster of cities in </w:t>
            </w:r>
            <w:r w:rsidR="004939D8" w:rsidRPr="0081053A">
              <w:rPr>
                <w:rFonts w:ascii="Arial" w:hAnsi="Arial" w:cs="Arial"/>
                <w:bCs/>
                <w:color w:val="000000"/>
                <w:sz w:val="18"/>
                <w:szCs w:val="18"/>
              </w:rPr>
              <w:t>Portugal</w:t>
            </w:r>
            <w:r w:rsidR="004939D8">
              <w:rPr>
                <w:rFonts w:ascii="Arial" w:hAnsi="Arial" w:cs="Arial"/>
                <w:bCs/>
                <w:color w:val="000000"/>
                <w:sz w:val="18"/>
                <w:szCs w:val="18"/>
              </w:rPr>
              <w:t xml:space="preserve"> (Lisbon, Cascais, </w:t>
            </w:r>
            <w:proofErr w:type="spellStart"/>
            <w:r w:rsidR="004939D8">
              <w:rPr>
                <w:rFonts w:ascii="Arial" w:hAnsi="Arial" w:cs="Arial"/>
                <w:bCs/>
                <w:color w:val="000000"/>
                <w:sz w:val="18"/>
                <w:szCs w:val="18"/>
              </w:rPr>
              <w:t>Fund</w:t>
            </w:r>
            <w:r w:rsidR="004939D8" w:rsidRPr="002C05E1">
              <w:rPr>
                <w:rFonts w:ascii="Arial" w:hAnsi="Arial" w:cs="Arial"/>
                <w:bCs/>
                <w:color w:val="000000"/>
                <w:sz w:val="18"/>
                <w:szCs w:val="18"/>
              </w:rPr>
              <w:t>ã</w:t>
            </w:r>
            <w:r w:rsidR="004939D8">
              <w:rPr>
                <w:rFonts w:ascii="Arial" w:hAnsi="Arial" w:cs="Arial"/>
                <w:bCs/>
                <w:color w:val="000000"/>
                <w:sz w:val="18"/>
                <w:szCs w:val="18"/>
              </w:rPr>
              <w:t>o</w:t>
            </w:r>
            <w:proofErr w:type="spellEnd"/>
            <w:r w:rsidR="004939D8">
              <w:rPr>
                <w:rFonts w:ascii="Arial" w:hAnsi="Arial" w:cs="Arial"/>
                <w:bCs/>
                <w:color w:val="000000"/>
                <w:sz w:val="18"/>
                <w:szCs w:val="18"/>
              </w:rPr>
              <w:t xml:space="preserve"> and </w:t>
            </w:r>
            <w:proofErr w:type="spellStart"/>
            <w:r w:rsidR="004939D8">
              <w:rPr>
                <w:rFonts w:ascii="Arial" w:hAnsi="Arial" w:cs="Arial"/>
                <w:bCs/>
                <w:color w:val="000000"/>
                <w:sz w:val="18"/>
                <w:szCs w:val="18"/>
              </w:rPr>
              <w:t>Mafra</w:t>
            </w:r>
            <w:proofErr w:type="spellEnd"/>
            <w:r w:rsidR="004939D8">
              <w:rPr>
                <w:rFonts w:ascii="Arial" w:hAnsi="Arial" w:cs="Arial"/>
                <w:bCs/>
                <w:color w:val="000000"/>
                <w:sz w:val="18"/>
                <w:szCs w:val="18"/>
              </w:rPr>
              <w:t>), b</w:t>
            </w:r>
            <w:r w:rsidR="00537231">
              <w:rPr>
                <w:rFonts w:ascii="Arial" w:hAnsi="Arial" w:cs="Arial"/>
                <w:bCs/>
                <w:color w:val="000000"/>
                <w:sz w:val="18"/>
                <w:szCs w:val="18"/>
              </w:rPr>
              <w:t xml:space="preserve">uilding upon the </w:t>
            </w:r>
            <w:r w:rsidR="00953465" w:rsidRPr="008A3350">
              <w:rPr>
                <w:rFonts w:ascii="Arial" w:hAnsi="Arial" w:cs="Arial"/>
                <w:bCs/>
                <w:i/>
                <w:color w:val="000000"/>
                <w:sz w:val="18"/>
                <w:szCs w:val="18"/>
              </w:rPr>
              <w:t>Smarter New York City</w:t>
            </w:r>
            <w:r w:rsidR="008A3350">
              <w:rPr>
                <w:rFonts w:ascii="Arial" w:hAnsi="Arial" w:cs="Arial"/>
                <w:bCs/>
                <w:color w:val="000000"/>
                <w:sz w:val="18"/>
                <w:szCs w:val="18"/>
              </w:rPr>
              <w:t xml:space="preserve"> research program</w:t>
            </w:r>
            <w:r w:rsidR="004939D8">
              <w:rPr>
                <w:rFonts w:ascii="Arial" w:hAnsi="Arial" w:cs="Arial"/>
                <w:bCs/>
                <w:color w:val="000000"/>
                <w:sz w:val="18"/>
                <w:szCs w:val="18"/>
              </w:rPr>
              <w:t>.</w:t>
            </w:r>
            <w:r w:rsidR="002C05E1">
              <w:rPr>
                <w:rFonts w:ascii="Arial" w:hAnsi="Arial" w:cs="Arial"/>
                <w:bCs/>
                <w:color w:val="000000"/>
                <w:sz w:val="18"/>
                <w:szCs w:val="18"/>
              </w:rPr>
              <w:t xml:space="preserve"> </w:t>
            </w:r>
            <w:r w:rsidR="00EF1B45">
              <w:rPr>
                <w:rFonts w:ascii="Arial" w:hAnsi="Arial" w:cs="Arial"/>
                <w:bCs/>
                <w:i/>
                <w:color w:val="000000"/>
                <w:sz w:val="18"/>
                <w:szCs w:val="18"/>
              </w:rPr>
              <w:t>N</w:t>
            </w:r>
            <w:r w:rsidR="004939D8" w:rsidRPr="00ED32AA">
              <w:rPr>
                <w:rFonts w:ascii="Arial" w:hAnsi="Arial" w:cs="Arial"/>
                <w:bCs/>
                <w:i/>
                <w:color w:val="000000"/>
                <w:sz w:val="18"/>
                <w:szCs w:val="18"/>
              </w:rPr>
              <w:t xml:space="preserve">: </w:t>
            </w:r>
            <w:r w:rsidR="004939D8">
              <w:rPr>
                <w:rFonts w:ascii="Arial" w:hAnsi="Arial" w:cs="Arial"/>
                <w:bCs/>
                <w:i/>
                <w:color w:val="000000"/>
                <w:sz w:val="18"/>
                <w:szCs w:val="18"/>
              </w:rPr>
              <w:t>8</w:t>
            </w:r>
            <w:r w:rsidR="004939D8" w:rsidRPr="00ED32AA">
              <w:rPr>
                <w:rFonts w:ascii="Arial" w:hAnsi="Arial" w:cs="Arial"/>
                <w:bCs/>
                <w:i/>
                <w:color w:val="000000"/>
                <w:sz w:val="18"/>
                <w:szCs w:val="18"/>
              </w:rPr>
              <w:t xml:space="preserve"> </w:t>
            </w:r>
            <w:r w:rsidR="004939D8">
              <w:rPr>
                <w:rFonts w:ascii="Arial" w:hAnsi="Arial" w:cs="Arial"/>
                <w:bCs/>
                <w:i/>
                <w:color w:val="000000"/>
                <w:sz w:val="18"/>
                <w:szCs w:val="18"/>
              </w:rPr>
              <w:t>researchers</w:t>
            </w:r>
          </w:p>
        </w:tc>
      </w:tr>
      <w:tr w:rsidR="00454253" w:rsidRPr="00100D4E" w14:paraId="77518BA6" w14:textId="77777777" w:rsidTr="008223D5">
        <w:tc>
          <w:tcPr>
            <w:tcW w:w="1098" w:type="dxa"/>
          </w:tcPr>
          <w:p w14:paraId="7CFC4195" w14:textId="58259277" w:rsidR="00454253" w:rsidRPr="00304618" w:rsidRDefault="00454253" w:rsidP="000B3604">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201</w:t>
            </w:r>
            <w:r w:rsidR="00B35133">
              <w:rPr>
                <w:rFonts w:ascii="Arial" w:hAnsi="Arial" w:cs="Arial"/>
                <w:bCs/>
                <w:color w:val="000000"/>
                <w:sz w:val="18"/>
                <w:szCs w:val="18"/>
              </w:rPr>
              <w:t>5</w:t>
            </w:r>
            <w:r w:rsidRPr="00304618">
              <w:rPr>
                <w:rFonts w:ascii="Arial" w:hAnsi="Arial" w:cs="Arial"/>
                <w:bCs/>
                <w:color w:val="000000"/>
                <w:sz w:val="18"/>
                <w:szCs w:val="18"/>
              </w:rPr>
              <w:t>-</w:t>
            </w:r>
          </w:p>
        </w:tc>
        <w:tc>
          <w:tcPr>
            <w:tcW w:w="2430" w:type="dxa"/>
          </w:tcPr>
          <w:p w14:paraId="746CDC80" w14:textId="27236704" w:rsidR="00454253" w:rsidRPr="00304618" w:rsidRDefault="00454253" w:rsidP="000B3604">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 xml:space="preserve">Kazakhstan Sustainable Development Program </w:t>
            </w:r>
          </w:p>
        </w:tc>
        <w:tc>
          <w:tcPr>
            <w:tcW w:w="5850" w:type="dxa"/>
          </w:tcPr>
          <w:p w14:paraId="0F53FF95" w14:textId="62A1E72B" w:rsidR="00454253" w:rsidRPr="00304618" w:rsidRDefault="00454253" w:rsidP="00EF1B45">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Designed </w:t>
            </w:r>
            <w:r w:rsidR="008223D5">
              <w:rPr>
                <w:rFonts w:ascii="Arial" w:hAnsi="Arial" w:cs="Arial"/>
                <w:bCs/>
                <w:color w:val="000000"/>
                <w:sz w:val="18"/>
                <w:szCs w:val="18"/>
              </w:rPr>
              <w:t>an</w:t>
            </w:r>
            <w:r>
              <w:rPr>
                <w:rFonts w:ascii="Arial" w:hAnsi="Arial" w:cs="Arial"/>
                <w:bCs/>
                <w:color w:val="000000"/>
                <w:sz w:val="18"/>
                <w:szCs w:val="18"/>
              </w:rPr>
              <w:t xml:space="preserve"> a</w:t>
            </w:r>
            <w:r w:rsidRPr="00304618">
              <w:rPr>
                <w:rFonts w:ascii="Arial" w:hAnsi="Arial" w:cs="Arial"/>
                <w:bCs/>
                <w:color w:val="000000"/>
                <w:sz w:val="18"/>
                <w:szCs w:val="18"/>
              </w:rPr>
              <w:t xml:space="preserve">pplied research </w:t>
            </w:r>
            <w:r>
              <w:rPr>
                <w:rFonts w:ascii="Arial" w:hAnsi="Arial" w:cs="Arial"/>
                <w:bCs/>
                <w:color w:val="000000"/>
                <w:sz w:val="18"/>
                <w:szCs w:val="18"/>
              </w:rPr>
              <w:t>and educational program for</w:t>
            </w:r>
            <w:r w:rsidR="00AA278C">
              <w:rPr>
                <w:rFonts w:ascii="Arial" w:hAnsi="Arial" w:cs="Arial"/>
                <w:bCs/>
                <w:color w:val="000000"/>
                <w:sz w:val="18"/>
                <w:szCs w:val="18"/>
              </w:rPr>
              <w:t xml:space="preserve"> </w:t>
            </w:r>
            <w:r w:rsidRPr="0081053A">
              <w:rPr>
                <w:rFonts w:ascii="Arial" w:hAnsi="Arial" w:cs="Arial"/>
                <w:bCs/>
                <w:color w:val="000000"/>
                <w:sz w:val="18"/>
                <w:szCs w:val="18"/>
              </w:rPr>
              <w:t>Kazakhstan</w:t>
            </w:r>
            <w:r w:rsidR="008223D5" w:rsidRPr="0081053A">
              <w:rPr>
                <w:rFonts w:ascii="Arial" w:hAnsi="Arial" w:cs="Arial"/>
                <w:bCs/>
                <w:color w:val="000000"/>
                <w:sz w:val="18"/>
                <w:szCs w:val="18"/>
              </w:rPr>
              <w:t>.</w:t>
            </w:r>
            <w:r w:rsidR="008223D5">
              <w:rPr>
                <w:rFonts w:ascii="Arial" w:hAnsi="Arial" w:cs="Arial"/>
                <w:bCs/>
                <w:color w:val="000000"/>
                <w:sz w:val="18"/>
                <w:szCs w:val="18"/>
              </w:rPr>
              <w:t xml:space="preserve"> </w:t>
            </w:r>
            <w:r w:rsidR="00EF1B45" w:rsidRPr="00EF1B45">
              <w:rPr>
                <w:rFonts w:ascii="Arial" w:hAnsi="Arial" w:cs="Arial"/>
                <w:bCs/>
                <w:i/>
                <w:color w:val="000000"/>
                <w:sz w:val="18"/>
                <w:szCs w:val="18"/>
              </w:rPr>
              <w:t xml:space="preserve">N: </w:t>
            </w:r>
            <w:r w:rsidR="00EF1B45">
              <w:rPr>
                <w:rFonts w:ascii="Arial" w:hAnsi="Arial" w:cs="Arial"/>
                <w:bCs/>
                <w:i/>
                <w:color w:val="000000"/>
                <w:sz w:val="18"/>
                <w:szCs w:val="18"/>
              </w:rPr>
              <w:t>n</w:t>
            </w:r>
            <w:r w:rsidR="00AA278C">
              <w:rPr>
                <w:rFonts w:ascii="Arial" w:hAnsi="Arial" w:cs="Arial"/>
                <w:bCs/>
                <w:i/>
                <w:color w:val="000000"/>
                <w:sz w:val="18"/>
                <w:szCs w:val="18"/>
              </w:rPr>
              <w:t>ot yet initiated</w:t>
            </w:r>
            <w:r w:rsidR="005C7543">
              <w:rPr>
                <w:rFonts w:ascii="Arial" w:hAnsi="Arial" w:cs="Arial"/>
                <w:bCs/>
                <w:color w:val="000000"/>
                <w:sz w:val="18"/>
                <w:szCs w:val="18"/>
              </w:rPr>
              <w:t>.</w:t>
            </w:r>
          </w:p>
        </w:tc>
      </w:tr>
      <w:tr w:rsidR="00454253" w:rsidRPr="00100D4E" w14:paraId="3FB70748" w14:textId="77777777" w:rsidTr="008223D5">
        <w:tc>
          <w:tcPr>
            <w:tcW w:w="1098" w:type="dxa"/>
          </w:tcPr>
          <w:p w14:paraId="2C747681" w14:textId="3470C369" w:rsidR="00454253" w:rsidRPr="00304618" w:rsidRDefault="00454253" w:rsidP="000B3604">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201</w:t>
            </w:r>
            <w:r>
              <w:rPr>
                <w:rFonts w:ascii="Arial" w:hAnsi="Arial" w:cs="Arial"/>
                <w:bCs/>
                <w:color w:val="000000"/>
                <w:sz w:val="18"/>
                <w:szCs w:val="18"/>
              </w:rPr>
              <w:t>5</w:t>
            </w:r>
            <w:r w:rsidRPr="00304618">
              <w:rPr>
                <w:rFonts w:ascii="Arial" w:hAnsi="Arial" w:cs="Arial"/>
                <w:bCs/>
                <w:color w:val="000000"/>
                <w:sz w:val="18"/>
                <w:szCs w:val="18"/>
              </w:rPr>
              <w:t>-</w:t>
            </w:r>
            <w:r w:rsidR="001C5AED">
              <w:rPr>
                <w:rFonts w:ascii="Arial" w:hAnsi="Arial" w:cs="Arial"/>
                <w:bCs/>
                <w:color w:val="000000"/>
                <w:sz w:val="18"/>
                <w:szCs w:val="18"/>
              </w:rPr>
              <w:t>2018</w:t>
            </w:r>
          </w:p>
        </w:tc>
        <w:tc>
          <w:tcPr>
            <w:tcW w:w="2430" w:type="dxa"/>
          </w:tcPr>
          <w:p w14:paraId="0AF31014" w14:textId="217E1427" w:rsidR="00454253" w:rsidRPr="00304618" w:rsidRDefault="006F4D58" w:rsidP="005C1844">
            <w:pPr>
              <w:autoSpaceDE w:val="0"/>
              <w:autoSpaceDN w:val="0"/>
              <w:adjustRightInd w:val="0"/>
              <w:jc w:val="center"/>
              <w:rPr>
                <w:rFonts w:ascii="Arial" w:hAnsi="Arial" w:cs="Arial"/>
                <w:bCs/>
                <w:color w:val="000000"/>
                <w:sz w:val="18"/>
                <w:szCs w:val="18"/>
              </w:rPr>
            </w:pPr>
            <w:r>
              <w:rPr>
                <w:rFonts w:ascii="Arial" w:hAnsi="Arial" w:cs="Arial"/>
                <w:bCs/>
                <w:i/>
                <w:color w:val="000000"/>
                <w:sz w:val="18"/>
                <w:szCs w:val="18"/>
              </w:rPr>
              <w:t>Smarter</w:t>
            </w:r>
            <w:r w:rsidR="005C1844" w:rsidRPr="005C1844">
              <w:rPr>
                <w:rFonts w:ascii="Arial" w:hAnsi="Arial" w:cs="Arial"/>
                <w:bCs/>
                <w:i/>
                <w:color w:val="000000"/>
                <w:sz w:val="18"/>
                <w:szCs w:val="18"/>
              </w:rPr>
              <w:t xml:space="preserve"> </w:t>
            </w:r>
            <w:proofErr w:type="spellStart"/>
            <w:r w:rsidR="005C1844" w:rsidRPr="005C1844">
              <w:rPr>
                <w:rFonts w:ascii="Arial" w:hAnsi="Arial" w:cs="Arial"/>
                <w:bCs/>
                <w:i/>
                <w:color w:val="000000"/>
                <w:sz w:val="18"/>
                <w:szCs w:val="18"/>
              </w:rPr>
              <w:t>NY</w:t>
            </w:r>
            <w:r w:rsidR="00454253" w:rsidRPr="005C1844">
              <w:rPr>
                <w:rFonts w:ascii="Arial" w:hAnsi="Arial" w:cs="Arial"/>
                <w:bCs/>
                <w:i/>
                <w:color w:val="000000"/>
                <w:sz w:val="18"/>
                <w:szCs w:val="18"/>
              </w:rPr>
              <w:t>C</w:t>
            </w:r>
            <w:r w:rsidR="005C1844">
              <w:rPr>
                <w:rFonts w:ascii="Arial" w:hAnsi="Arial" w:cs="Arial"/>
                <w:bCs/>
                <w:color w:val="000000"/>
                <w:sz w:val="18"/>
                <w:szCs w:val="18"/>
              </w:rPr>
              <w:t>itywide</w:t>
            </w:r>
            <w:proofErr w:type="spellEnd"/>
            <w:r w:rsidR="005C1844">
              <w:rPr>
                <w:rFonts w:ascii="Arial" w:hAnsi="Arial" w:cs="Arial"/>
                <w:bCs/>
                <w:color w:val="000000"/>
                <w:sz w:val="18"/>
                <w:szCs w:val="18"/>
              </w:rPr>
              <w:t xml:space="preserve"> Research Group</w:t>
            </w:r>
            <w:r w:rsidR="00454253" w:rsidRPr="00304618">
              <w:rPr>
                <w:rFonts w:ascii="Arial" w:hAnsi="Arial" w:cs="Arial"/>
                <w:bCs/>
                <w:color w:val="000000"/>
                <w:sz w:val="18"/>
                <w:szCs w:val="18"/>
              </w:rPr>
              <w:t xml:space="preserve"> </w:t>
            </w:r>
          </w:p>
        </w:tc>
        <w:tc>
          <w:tcPr>
            <w:tcW w:w="5850" w:type="dxa"/>
          </w:tcPr>
          <w:p w14:paraId="64253D12" w14:textId="373AB43A" w:rsidR="00454253" w:rsidRPr="005F0174" w:rsidRDefault="00BA130F" w:rsidP="00A30CC1">
            <w:pPr>
              <w:autoSpaceDE w:val="0"/>
              <w:autoSpaceDN w:val="0"/>
              <w:adjustRightInd w:val="0"/>
              <w:rPr>
                <w:rFonts w:ascii="Arial" w:hAnsi="Arial" w:cs="Arial"/>
                <w:bCs/>
                <w:color w:val="000000"/>
                <w:sz w:val="18"/>
                <w:szCs w:val="18"/>
              </w:rPr>
            </w:pPr>
            <w:r w:rsidRPr="005F0174">
              <w:rPr>
                <w:rFonts w:ascii="Arial" w:hAnsi="Arial" w:cs="Arial"/>
                <w:bCs/>
                <w:color w:val="000000"/>
                <w:sz w:val="18"/>
                <w:szCs w:val="18"/>
              </w:rPr>
              <w:t xml:space="preserve">Created </w:t>
            </w:r>
            <w:r w:rsidR="00C7351E" w:rsidRPr="005F0174">
              <w:rPr>
                <w:rFonts w:ascii="Arial" w:hAnsi="Arial" w:cs="Arial"/>
                <w:bCs/>
                <w:color w:val="000000"/>
                <w:sz w:val="18"/>
                <w:szCs w:val="18"/>
              </w:rPr>
              <w:t xml:space="preserve">and led </w:t>
            </w:r>
            <w:r w:rsidRPr="005F0174">
              <w:rPr>
                <w:rFonts w:ascii="Arial" w:hAnsi="Arial" w:cs="Arial"/>
                <w:bCs/>
                <w:color w:val="000000"/>
                <w:sz w:val="18"/>
                <w:szCs w:val="18"/>
              </w:rPr>
              <w:t>a</w:t>
            </w:r>
            <w:r w:rsidR="00BE09B6" w:rsidRPr="005F0174">
              <w:rPr>
                <w:rFonts w:ascii="Arial" w:hAnsi="Arial" w:cs="Arial"/>
                <w:bCs/>
                <w:color w:val="000000"/>
                <w:sz w:val="18"/>
                <w:szCs w:val="18"/>
              </w:rPr>
              <w:t xml:space="preserve"> </w:t>
            </w:r>
            <w:r w:rsidRPr="005F0174">
              <w:rPr>
                <w:rFonts w:ascii="Arial" w:hAnsi="Arial" w:cs="Arial"/>
                <w:bCs/>
                <w:color w:val="000000"/>
                <w:sz w:val="18"/>
                <w:szCs w:val="18"/>
              </w:rPr>
              <w:t xml:space="preserve">research group </w:t>
            </w:r>
            <w:r w:rsidR="00C7351E" w:rsidRPr="005F0174">
              <w:rPr>
                <w:rFonts w:ascii="Arial" w:hAnsi="Arial" w:cs="Arial"/>
                <w:bCs/>
                <w:color w:val="000000"/>
                <w:sz w:val="18"/>
                <w:szCs w:val="18"/>
              </w:rPr>
              <w:t>from nine</w:t>
            </w:r>
            <w:r w:rsidR="00454253" w:rsidRPr="005F0174">
              <w:rPr>
                <w:rFonts w:ascii="Arial" w:hAnsi="Arial" w:cs="Arial"/>
                <w:bCs/>
                <w:color w:val="000000"/>
                <w:sz w:val="18"/>
                <w:szCs w:val="18"/>
              </w:rPr>
              <w:t xml:space="preserve"> </w:t>
            </w:r>
            <w:r w:rsidRPr="005F0174">
              <w:rPr>
                <w:rFonts w:ascii="Arial" w:hAnsi="Arial" w:cs="Arial"/>
                <w:bCs/>
                <w:color w:val="000000"/>
                <w:sz w:val="18"/>
                <w:szCs w:val="18"/>
              </w:rPr>
              <w:t xml:space="preserve">universities </w:t>
            </w:r>
            <w:r w:rsidR="00C7351E" w:rsidRPr="005F0174">
              <w:rPr>
                <w:rFonts w:ascii="Arial" w:hAnsi="Arial" w:cs="Arial"/>
                <w:bCs/>
                <w:color w:val="000000"/>
                <w:sz w:val="18"/>
                <w:szCs w:val="18"/>
              </w:rPr>
              <w:t xml:space="preserve">and 21 research centers </w:t>
            </w:r>
            <w:r w:rsidR="00EF1B45" w:rsidRPr="005F0174">
              <w:rPr>
                <w:rFonts w:ascii="Arial" w:hAnsi="Arial" w:cs="Arial"/>
                <w:bCs/>
                <w:color w:val="000000"/>
                <w:sz w:val="18"/>
                <w:szCs w:val="18"/>
              </w:rPr>
              <w:t>to produce</w:t>
            </w:r>
            <w:r w:rsidR="00C7351E" w:rsidRPr="005F0174">
              <w:rPr>
                <w:rFonts w:ascii="Arial" w:hAnsi="Arial" w:cs="Arial"/>
                <w:bCs/>
                <w:color w:val="000000"/>
                <w:sz w:val="18"/>
                <w:szCs w:val="18"/>
              </w:rPr>
              <w:t xml:space="preserve"> the </w:t>
            </w:r>
            <w:r w:rsidR="00C7351E" w:rsidRPr="005F0174">
              <w:rPr>
                <w:rFonts w:ascii="Arial" w:hAnsi="Arial" w:cs="Arial"/>
                <w:sz w:val="18"/>
                <w:szCs w:val="18"/>
              </w:rPr>
              <w:t>Columbia University Press</w:t>
            </w:r>
            <w:r w:rsidR="00EF1B45" w:rsidRPr="005F0174">
              <w:rPr>
                <w:rFonts w:ascii="Arial" w:hAnsi="Arial" w:cs="Arial"/>
                <w:sz w:val="18"/>
                <w:szCs w:val="18"/>
              </w:rPr>
              <w:t>’</w:t>
            </w:r>
            <w:r w:rsidR="00C7351E" w:rsidRPr="005F0174">
              <w:rPr>
                <w:rFonts w:ascii="Arial" w:hAnsi="Arial" w:cs="Arial"/>
                <w:sz w:val="18"/>
                <w:szCs w:val="18"/>
              </w:rPr>
              <w:t xml:space="preserve"> book</w:t>
            </w:r>
            <w:r w:rsidR="00C7351E" w:rsidRPr="005F0174">
              <w:rPr>
                <w:rFonts w:ascii="Arial" w:hAnsi="Arial" w:cs="Arial"/>
                <w:bCs/>
                <w:color w:val="000000"/>
                <w:sz w:val="18"/>
                <w:szCs w:val="18"/>
              </w:rPr>
              <w:t xml:space="preserve"> </w:t>
            </w:r>
            <w:r w:rsidR="00C7351E" w:rsidRPr="005F0174">
              <w:rPr>
                <w:rFonts w:ascii="Arial" w:hAnsi="Arial" w:cs="Arial"/>
                <w:i/>
                <w:color w:val="000000" w:themeColor="text1"/>
                <w:sz w:val="18"/>
                <w:szCs w:val="18"/>
              </w:rPr>
              <w:t>Smarter New York City: How City Agencies Innovate</w:t>
            </w:r>
            <w:r w:rsidR="00C7351E" w:rsidRPr="005F0174">
              <w:rPr>
                <w:rFonts w:ascii="Arial" w:hAnsi="Arial" w:cs="Arial"/>
                <w:color w:val="000000" w:themeColor="text1"/>
                <w:sz w:val="18"/>
                <w:szCs w:val="18"/>
              </w:rPr>
              <w:t>.</w:t>
            </w:r>
            <w:r w:rsidR="00EF1B45" w:rsidRPr="005F0174">
              <w:rPr>
                <w:rFonts w:ascii="Arial" w:hAnsi="Arial" w:cs="Arial"/>
                <w:bCs/>
                <w:color w:val="000000" w:themeColor="text1"/>
                <w:sz w:val="18"/>
                <w:szCs w:val="18"/>
              </w:rPr>
              <w:t xml:space="preserve"> </w:t>
            </w:r>
            <w:r w:rsidR="00EF1B45" w:rsidRPr="005F0174">
              <w:rPr>
                <w:rFonts w:ascii="Arial" w:hAnsi="Arial" w:cs="Arial"/>
                <w:bCs/>
                <w:i/>
                <w:color w:val="000000"/>
                <w:sz w:val="18"/>
                <w:szCs w:val="18"/>
              </w:rPr>
              <w:t>N: 30 scholars.</w:t>
            </w:r>
          </w:p>
        </w:tc>
      </w:tr>
      <w:tr w:rsidR="00454253" w:rsidRPr="00100D4E" w14:paraId="790E0B68" w14:textId="77777777" w:rsidTr="008223D5">
        <w:tc>
          <w:tcPr>
            <w:tcW w:w="1098" w:type="dxa"/>
          </w:tcPr>
          <w:p w14:paraId="4E568665" w14:textId="75D8B35F" w:rsidR="00454253" w:rsidRPr="00304618" w:rsidRDefault="00454253" w:rsidP="00ED2036">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2015-</w:t>
            </w:r>
            <w:r w:rsidR="00EB23B0">
              <w:rPr>
                <w:rFonts w:ascii="Arial" w:hAnsi="Arial" w:cs="Arial"/>
                <w:bCs/>
                <w:color w:val="000000"/>
                <w:sz w:val="18"/>
                <w:szCs w:val="18"/>
              </w:rPr>
              <w:t>2018</w:t>
            </w:r>
          </w:p>
        </w:tc>
        <w:tc>
          <w:tcPr>
            <w:tcW w:w="2430" w:type="dxa"/>
          </w:tcPr>
          <w:p w14:paraId="686EAEA6" w14:textId="09094B6C" w:rsidR="00454253" w:rsidRPr="002A14FE" w:rsidRDefault="002A14FE" w:rsidP="002A14FE">
            <w:pPr>
              <w:autoSpaceDE w:val="0"/>
              <w:autoSpaceDN w:val="0"/>
              <w:adjustRightInd w:val="0"/>
              <w:jc w:val="center"/>
              <w:rPr>
                <w:rFonts w:ascii="Arial" w:hAnsi="Arial" w:cs="Arial"/>
                <w:bCs/>
                <w:color w:val="000000"/>
                <w:sz w:val="18"/>
                <w:szCs w:val="18"/>
              </w:rPr>
            </w:pPr>
            <w:proofErr w:type="spellStart"/>
            <w:r w:rsidRPr="002A14FE">
              <w:rPr>
                <w:rFonts w:ascii="Arial" w:hAnsi="Arial" w:cs="Arial"/>
                <w:bCs/>
                <w:color w:val="000000"/>
                <w:sz w:val="18"/>
                <w:szCs w:val="18"/>
              </w:rPr>
              <w:t>Espa</w:t>
            </w:r>
            <w:r w:rsidRPr="002A14FE">
              <w:rPr>
                <w:rFonts w:ascii="Arial" w:hAnsi="Arial" w:cs="Arial"/>
                <w:sz w:val="18"/>
                <w:szCs w:val="18"/>
              </w:rPr>
              <w:t>ç</w:t>
            </w:r>
            <w:r w:rsidRPr="002A14FE">
              <w:rPr>
                <w:rFonts w:ascii="Arial" w:hAnsi="Arial" w:cs="Arial"/>
                <w:bCs/>
                <w:color w:val="000000"/>
                <w:sz w:val="18"/>
                <w:szCs w:val="18"/>
              </w:rPr>
              <w:t>o</w:t>
            </w:r>
            <w:proofErr w:type="spellEnd"/>
            <w:r w:rsidR="00454253" w:rsidRPr="002A14FE">
              <w:rPr>
                <w:rFonts w:ascii="Arial" w:hAnsi="Arial" w:cs="Arial"/>
                <w:bCs/>
                <w:color w:val="000000"/>
                <w:sz w:val="18"/>
                <w:szCs w:val="18"/>
              </w:rPr>
              <w:t xml:space="preserve"> </w:t>
            </w:r>
            <w:proofErr w:type="spellStart"/>
            <w:r w:rsidRPr="002A14FE">
              <w:rPr>
                <w:rFonts w:ascii="Arial" w:hAnsi="Arial" w:cs="Arial"/>
                <w:bCs/>
                <w:color w:val="000000"/>
                <w:sz w:val="18"/>
                <w:szCs w:val="18"/>
              </w:rPr>
              <w:t>Di</w:t>
            </w:r>
            <w:r w:rsidRPr="002A14FE">
              <w:rPr>
                <w:rFonts w:ascii="Arial" w:hAnsi="Arial" w:cs="Arial"/>
                <w:sz w:val="18"/>
                <w:szCs w:val="18"/>
              </w:rPr>
              <w:t>á</w:t>
            </w:r>
            <w:r w:rsidRPr="002A14FE">
              <w:rPr>
                <w:rFonts w:ascii="Arial" w:hAnsi="Arial" w:cs="Arial"/>
                <w:bCs/>
                <w:color w:val="000000"/>
                <w:sz w:val="18"/>
                <w:szCs w:val="18"/>
              </w:rPr>
              <w:t>logos</w:t>
            </w:r>
            <w:proofErr w:type="spellEnd"/>
            <w:r w:rsidR="00454253" w:rsidRPr="002A14FE">
              <w:rPr>
                <w:rFonts w:ascii="Arial" w:hAnsi="Arial" w:cs="Arial"/>
                <w:bCs/>
                <w:color w:val="000000"/>
                <w:sz w:val="18"/>
                <w:szCs w:val="18"/>
              </w:rPr>
              <w:t xml:space="preserve"> </w:t>
            </w:r>
          </w:p>
        </w:tc>
        <w:tc>
          <w:tcPr>
            <w:tcW w:w="5850" w:type="dxa"/>
          </w:tcPr>
          <w:p w14:paraId="792F0DF6" w14:textId="23AF3A9C" w:rsidR="00454253" w:rsidRPr="005F0174" w:rsidRDefault="00A961BA" w:rsidP="00B65D89">
            <w:pPr>
              <w:autoSpaceDE w:val="0"/>
              <w:autoSpaceDN w:val="0"/>
              <w:adjustRightInd w:val="0"/>
              <w:rPr>
                <w:rFonts w:ascii="Arial" w:hAnsi="Arial" w:cs="Arial"/>
                <w:bCs/>
                <w:color w:val="000000"/>
                <w:sz w:val="18"/>
                <w:szCs w:val="18"/>
              </w:rPr>
            </w:pPr>
            <w:r w:rsidRPr="005F0174">
              <w:rPr>
                <w:rFonts w:ascii="Arial" w:hAnsi="Arial" w:cs="Arial"/>
                <w:bCs/>
                <w:color w:val="000000"/>
                <w:sz w:val="18"/>
                <w:szCs w:val="18"/>
              </w:rPr>
              <w:t xml:space="preserve">Developed </w:t>
            </w:r>
            <w:r w:rsidR="00B70B17" w:rsidRPr="005F0174">
              <w:rPr>
                <w:rFonts w:ascii="Arial" w:hAnsi="Arial" w:cs="Arial"/>
                <w:bCs/>
                <w:color w:val="000000"/>
                <w:sz w:val="18"/>
                <w:szCs w:val="18"/>
              </w:rPr>
              <w:t>and le</w:t>
            </w:r>
            <w:r w:rsidR="00EB23B0">
              <w:rPr>
                <w:rFonts w:ascii="Arial" w:hAnsi="Arial" w:cs="Arial"/>
                <w:bCs/>
                <w:color w:val="000000"/>
                <w:sz w:val="18"/>
                <w:szCs w:val="18"/>
              </w:rPr>
              <w:t>d</w:t>
            </w:r>
            <w:r w:rsidR="00B70B17" w:rsidRPr="005F0174">
              <w:rPr>
                <w:rFonts w:ascii="Arial" w:hAnsi="Arial" w:cs="Arial"/>
                <w:bCs/>
                <w:color w:val="000000"/>
                <w:sz w:val="18"/>
                <w:szCs w:val="18"/>
              </w:rPr>
              <w:t xml:space="preserve"> </w:t>
            </w:r>
            <w:r w:rsidRPr="005F0174">
              <w:rPr>
                <w:rFonts w:ascii="Arial" w:hAnsi="Arial" w:cs="Arial"/>
                <w:bCs/>
                <w:color w:val="000000"/>
                <w:sz w:val="18"/>
                <w:szCs w:val="18"/>
              </w:rPr>
              <w:t xml:space="preserve">an </w:t>
            </w:r>
            <w:r w:rsidR="00454253" w:rsidRPr="005F0174">
              <w:rPr>
                <w:rFonts w:ascii="Arial" w:hAnsi="Arial" w:cs="Arial"/>
                <w:bCs/>
                <w:color w:val="000000"/>
                <w:sz w:val="18"/>
                <w:szCs w:val="18"/>
              </w:rPr>
              <w:t xml:space="preserve">Inter-political parties dialogue platform </w:t>
            </w:r>
            <w:r w:rsidR="00B65D89">
              <w:rPr>
                <w:rFonts w:ascii="Arial" w:hAnsi="Arial" w:cs="Arial"/>
                <w:bCs/>
                <w:color w:val="000000"/>
                <w:sz w:val="18"/>
                <w:szCs w:val="18"/>
              </w:rPr>
              <w:t>for the</w:t>
            </w:r>
            <w:r w:rsidR="00B70B17" w:rsidRPr="005F0174">
              <w:rPr>
                <w:rFonts w:ascii="Arial" w:hAnsi="Arial" w:cs="Arial"/>
                <w:bCs/>
                <w:color w:val="000000"/>
                <w:sz w:val="18"/>
                <w:szCs w:val="18"/>
              </w:rPr>
              <w:t xml:space="preserve"> </w:t>
            </w:r>
            <w:r w:rsidR="00B65D89">
              <w:rPr>
                <w:rFonts w:ascii="Arial" w:hAnsi="Arial" w:cs="Arial"/>
                <w:bCs/>
                <w:color w:val="000000"/>
                <w:sz w:val="18"/>
                <w:szCs w:val="18"/>
              </w:rPr>
              <w:t xml:space="preserve">Portuguese </w:t>
            </w:r>
            <w:r w:rsidRPr="005F0174">
              <w:rPr>
                <w:rFonts w:ascii="Arial" w:hAnsi="Arial" w:cs="Arial"/>
                <w:bCs/>
                <w:color w:val="000000"/>
                <w:sz w:val="18"/>
                <w:szCs w:val="18"/>
              </w:rPr>
              <w:t xml:space="preserve">Parliament, </w:t>
            </w:r>
            <w:r w:rsidR="00454253" w:rsidRPr="005F0174">
              <w:rPr>
                <w:rFonts w:ascii="Arial" w:hAnsi="Arial" w:cs="Arial"/>
                <w:bCs/>
                <w:color w:val="000000"/>
                <w:sz w:val="18"/>
                <w:szCs w:val="18"/>
              </w:rPr>
              <w:t>Lisbon (Portugal)</w:t>
            </w:r>
            <w:r w:rsidRPr="005F0174">
              <w:rPr>
                <w:rFonts w:ascii="Arial" w:hAnsi="Arial" w:cs="Arial"/>
                <w:bCs/>
                <w:color w:val="000000"/>
                <w:sz w:val="18"/>
                <w:szCs w:val="18"/>
              </w:rPr>
              <w:t xml:space="preserve">. </w:t>
            </w:r>
            <w:r w:rsidR="00EF1B45" w:rsidRPr="005F0174">
              <w:rPr>
                <w:rFonts w:ascii="Arial" w:hAnsi="Arial" w:cs="Arial"/>
                <w:bCs/>
                <w:i/>
                <w:color w:val="000000"/>
                <w:sz w:val="18"/>
                <w:szCs w:val="18"/>
              </w:rPr>
              <w:t>N: 13 Parliamentarians +</w:t>
            </w:r>
            <w:r w:rsidR="00645482" w:rsidRPr="005F0174">
              <w:rPr>
                <w:rFonts w:ascii="Arial" w:hAnsi="Arial" w:cs="Arial"/>
                <w:bCs/>
                <w:i/>
                <w:color w:val="000000"/>
                <w:sz w:val="18"/>
                <w:szCs w:val="18"/>
              </w:rPr>
              <w:t xml:space="preserve"> </w:t>
            </w:r>
            <w:r w:rsidR="00EF1B45" w:rsidRPr="005F0174">
              <w:rPr>
                <w:rFonts w:ascii="Arial" w:hAnsi="Arial" w:cs="Arial"/>
                <w:bCs/>
                <w:i/>
                <w:color w:val="000000"/>
                <w:sz w:val="18"/>
                <w:szCs w:val="18"/>
              </w:rPr>
              <w:t>5 team members</w:t>
            </w:r>
            <w:r w:rsidR="00645482" w:rsidRPr="005F0174">
              <w:rPr>
                <w:rFonts w:ascii="Arial" w:hAnsi="Arial" w:cs="Arial"/>
                <w:bCs/>
                <w:color w:val="000000"/>
                <w:sz w:val="18"/>
                <w:szCs w:val="18"/>
              </w:rPr>
              <w:t>.</w:t>
            </w:r>
          </w:p>
        </w:tc>
      </w:tr>
      <w:tr w:rsidR="00454253" w:rsidRPr="00100D4E" w14:paraId="365DF72E" w14:textId="77777777" w:rsidTr="008223D5">
        <w:tc>
          <w:tcPr>
            <w:tcW w:w="1098" w:type="dxa"/>
            <w:tcBorders>
              <w:bottom w:val="single" w:sz="4" w:space="0" w:color="auto"/>
            </w:tcBorders>
          </w:tcPr>
          <w:p w14:paraId="6B59F0E0" w14:textId="666120D5" w:rsidR="00454253" w:rsidRPr="00304618" w:rsidRDefault="00454253" w:rsidP="00ED2036">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2014-</w:t>
            </w:r>
            <w:r w:rsidR="006F4D58">
              <w:rPr>
                <w:rFonts w:ascii="Arial" w:hAnsi="Arial" w:cs="Arial"/>
                <w:bCs/>
                <w:color w:val="000000"/>
                <w:sz w:val="18"/>
                <w:szCs w:val="18"/>
              </w:rPr>
              <w:t>2016</w:t>
            </w:r>
          </w:p>
        </w:tc>
        <w:tc>
          <w:tcPr>
            <w:tcW w:w="2430" w:type="dxa"/>
            <w:tcBorders>
              <w:bottom w:val="single" w:sz="4" w:space="0" w:color="auto"/>
            </w:tcBorders>
          </w:tcPr>
          <w:p w14:paraId="77AE35CB" w14:textId="3B4EEE8E" w:rsidR="00454253" w:rsidRPr="00304618" w:rsidRDefault="00645482" w:rsidP="001B6B5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Columbia University</w:t>
            </w:r>
            <w:r w:rsidRPr="00304618">
              <w:rPr>
                <w:rFonts w:ascii="Arial" w:hAnsi="Arial" w:cs="Arial"/>
                <w:bCs/>
                <w:color w:val="000000"/>
                <w:sz w:val="18"/>
                <w:szCs w:val="18"/>
              </w:rPr>
              <w:t xml:space="preserve"> </w:t>
            </w:r>
            <w:r w:rsidR="00454253" w:rsidRPr="00304618">
              <w:rPr>
                <w:rFonts w:ascii="Arial" w:hAnsi="Arial" w:cs="Arial"/>
                <w:bCs/>
                <w:color w:val="000000"/>
                <w:sz w:val="18"/>
                <w:szCs w:val="18"/>
              </w:rPr>
              <w:t>China Sustainability Program</w:t>
            </w:r>
          </w:p>
          <w:p w14:paraId="747AB729" w14:textId="4E2C2ACB" w:rsidR="00454253" w:rsidRPr="00304618" w:rsidRDefault="00454253" w:rsidP="001B6B5C">
            <w:pPr>
              <w:autoSpaceDE w:val="0"/>
              <w:autoSpaceDN w:val="0"/>
              <w:adjustRightInd w:val="0"/>
              <w:jc w:val="center"/>
              <w:rPr>
                <w:rFonts w:ascii="Arial" w:hAnsi="Arial" w:cs="Arial"/>
                <w:bCs/>
                <w:color w:val="000000"/>
                <w:sz w:val="18"/>
                <w:szCs w:val="18"/>
              </w:rPr>
            </w:pPr>
          </w:p>
        </w:tc>
        <w:tc>
          <w:tcPr>
            <w:tcW w:w="5850" w:type="dxa"/>
            <w:tcBorders>
              <w:bottom w:val="single" w:sz="4" w:space="0" w:color="auto"/>
            </w:tcBorders>
          </w:tcPr>
          <w:p w14:paraId="22D18E6A" w14:textId="61C9C4C8" w:rsidR="00454253" w:rsidRPr="005F0174" w:rsidRDefault="00645482" w:rsidP="003A2841">
            <w:pPr>
              <w:autoSpaceDE w:val="0"/>
              <w:autoSpaceDN w:val="0"/>
              <w:adjustRightInd w:val="0"/>
              <w:rPr>
                <w:rFonts w:ascii="Arial" w:hAnsi="Arial" w:cs="Arial"/>
                <w:bCs/>
                <w:color w:val="000000"/>
                <w:sz w:val="18"/>
                <w:szCs w:val="18"/>
              </w:rPr>
            </w:pPr>
            <w:r w:rsidRPr="005F0174">
              <w:rPr>
                <w:rFonts w:ascii="Arial" w:hAnsi="Arial" w:cs="Arial"/>
                <w:bCs/>
                <w:color w:val="000000"/>
                <w:sz w:val="18"/>
                <w:szCs w:val="18"/>
              </w:rPr>
              <w:t xml:space="preserve">Designed an applied research and educational program for sustainable cities in </w:t>
            </w:r>
            <w:r w:rsidR="00454253" w:rsidRPr="005F0174">
              <w:rPr>
                <w:rFonts w:ascii="Arial" w:hAnsi="Arial" w:cs="Arial"/>
                <w:bCs/>
                <w:color w:val="000000"/>
                <w:sz w:val="18"/>
                <w:szCs w:val="18"/>
              </w:rPr>
              <w:t>China</w:t>
            </w:r>
            <w:r w:rsidRPr="005F0174">
              <w:rPr>
                <w:rFonts w:ascii="Arial" w:hAnsi="Arial" w:cs="Arial"/>
                <w:bCs/>
                <w:color w:val="000000"/>
                <w:sz w:val="18"/>
                <w:szCs w:val="18"/>
              </w:rPr>
              <w:t>.</w:t>
            </w:r>
            <w:r w:rsidR="00454253" w:rsidRPr="005F0174">
              <w:rPr>
                <w:rFonts w:ascii="Arial" w:hAnsi="Arial" w:cs="Arial"/>
                <w:bCs/>
                <w:color w:val="000000"/>
                <w:sz w:val="18"/>
                <w:szCs w:val="18"/>
              </w:rPr>
              <w:t xml:space="preserve"> </w:t>
            </w:r>
            <w:r w:rsidR="00B65D89">
              <w:rPr>
                <w:rFonts w:ascii="Arial" w:hAnsi="Arial" w:cs="Arial"/>
                <w:bCs/>
                <w:color w:val="000000"/>
                <w:sz w:val="18"/>
                <w:szCs w:val="18"/>
              </w:rPr>
              <w:t>Supervised</w:t>
            </w:r>
            <w:r w:rsidR="00B601C1" w:rsidRPr="005F0174">
              <w:rPr>
                <w:rFonts w:ascii="Arial" w:hAnsi="Arial" w:cs="Arial"/>
                <w:bCs/>
                <w:color w:val="000000"/>
                <w:sz w:val="18"/>
                <w:szCs w:val="18"/>
              </w:rPr>
              <w:t xml:space="preserve"> teams in </w:t>
            </w:r>
            <w:r w:rsidR="00454253" w:rsidRPr="005F0174">
              <w:rPr>
                <w:rFonts w:ascii="Arial" w:hAnsi="Arial" w:cs="Arial"/>
                <w:bCs/>
                <w:color w:val="000000"/>
                <w:sz w:val="18"/>
                <w:szCs w:val="18"/>
              </w:rPr>
              <w:t>NYC, Beijing, Shanghai and Hong-Kong (China)</w:t>
            </w:r>
            <w:r w:rsidR="004D5A45" w:rsidRPr="005F0174">
              <w:rPr>
                <w:rFonts w:ascii="Arial" w:hAnsi="Arial" w:cs="Arial"/>
                <w:bCs/>
                <w:color w:val="000000"/>
                <w:sz w:val="18"/>
                <w:szCs w:val="18"/>
              </w:rPr>
              <w:t xml:space="preserve">. </w:t>
            </w:r>
            <w:r w:rsidR="00EF1B45" w:rsidRPr="005F0174">
              <w:rPr>
                <w:rFonts w:ascii="Arial" w:hAnsi="Arial" w:cs="Arial"/>
                <w:bCs/>
                <w:i/>
                <w:color w:val="000000"/>
                <w:sz w:val="18"/>
                <w:szCs w:val="18"/>
              </w:rPr>
              <w:t xml:space="preserve">N: </w:t>
            </w:r>
            <w:r w:rsidR="003A2841" w:rsidRPr="005F0174">
              <w:rPr>
                <w:rFonts w:ascii="Arial" w:hAnsi="Arial" w:cs="Arial"/>
                <w:bCs/>
                <w:i/>
                <w:color w:val="000000"/>
                <w:sz w:val="18"/>
                <w:szCs w:val="18"/>
              </w:rPr>
              <w:t>95</w:t>
            </w:r>
            <w:r w:rsidR="00EF1B45" w:rsidRPr="005F0174">
              <w:rPr>
                <w:rFonts w:ascii="Arial" w:hAnsi="Arial" w:cs="Arial"/>
                <w:bCs/>
                <w:i/>
                <w:color w:val="000000"/>
                <w:sz w:val="18"/>
                <w:szCs w:val="18"/>
              </w:rPr>
              <w:t xml:space="preserve"> participants</w:t>
            </w:r>
            <w:r w:rsidR="004D5A45" w:rsidRPr="005F0174">
              <w:rPr>
                <w:rFonts w:ascii="Arial" w:hAnsi="Arial" w:cs="Arial"/>
                <w:bCs/>
                <w:color w:val="000000"/>
                <w:sz w:val="18"/>
                <w:szCs w:val="18"/>
              </w:rPr>
              <w:t>.</w:t>
            </w:r>
          </w:p>
        </w:tc>
      </w:tr>
      <w:tr w:rsidR="00454253" w:rsidRPr="00100D4E" w14:paraId="5C4E8B43" w14:textId="77777777" w:rsidTr="008223D5">
        <w:tc>
          <w:tcPr>
            <w:tcW w:w="1098" w:type="dxa"/>
            <w:tcBorders>
              <w:top w:val="single" w:sz="4" w:space="0" w:color="auto"/>
              <w:bottom w:val="single" w:sz="4" w:space="0" w:color="auto"/>
            </w:tcBorders>
          </w:tcPr>
          <w:p w14:paraId="02FBF4DC" w14:textId="732F91F3" w:rsidR="00454253" w:rsidRPr="00304618" w:rsidRDefault="00454253" w:rsidP="00ED2036">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2012-</w:t>
            </w:r>
          </w:p>
        </w:tc>
        <w:tc>
          <w:tcPr>
            <w:tcW w:w="2430" w:type="dxa"/>
            <w:tcBorders>
              <w:top w:val="single" w:sz="4" w:space="0" w:color="auto"/>
              <w:bottom w:val="single" w:sz="4" w:space="0" w:color="auto"/>
            </w:tcBorders>
          </w:tcPr>
          <w:p w14:paraId="16ED576B" w14:textId="4FFF44C3" w:rsidR="00454253" w:rsidRPr="00304618" w:rsidRDefault="009F0EA1" w:rsidP="009F0EA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Columbia University</w:t>
            </w:r>
            <w:r w:rsidRPr="00304618">
              <w:rPr>
                <w:rFonts w:ascii="Arial" w:hAnsi="Arial" w:cs="Arial"/>
                <w:bCs/>
                <w:color w:val="000000"/>
                <w:sz w:val="18"/>
                <w:szCs w:val="18"/>
              </w:rPr>
              <w:t xml:space="preserve"> </w:t>
            </w:r>
            <w:hyperlink r:id="rId23" w:history="1">
              <w:r w:rsidR="00454253" w:rsidRPr="00074B23">
                <w:rPr>
                  <w:rStyle w:val="Hyperlink"/>
                  <w:rFonts w:ascii="Arial" w:hAnsi="Arial" w:cs="Arial"/>
                  <w:bCs/>
                  <w:sz w:val="18"/>
                  <w:szCs w:val="18"/>
                </w:rPr>
                <w:t>Development Practice Lab</w:t>
              </w:r>
            </w:hyperlink>
          </w:p>
        </w:tc>
        <w:tc>
          <w:tcPr>
            <w:tcW w:w="5850" w:type="dxa"/>
            <w:tcBorders>
              <w:top w:val="single" w:sz="4" w:space="0" w:color="auto"/>
              <w:bottom w:val="single" w:sz="4" w:space="0" w:color="auto"/>
            </w:tcBorders>
          </w:tcPr>
          <w:p w14:paraId="5C12C0D1" w14:textId="482D15C8" w:rsidR="00454253" w:rsidRPr="005F0174" w:rsidRDefault="00840793" w:rsidP="00F62526">
            <w:pPr>
              <w:autoSpaceDE w:val="0"/>
              <w:autoSpaceDN w:val="0"/>
              <w:adjustRightInd w:val="0"/>
              <w:rPr>
                <w:rFonts w:ascii="Arial" w:hAnsi="Arial" w:cs="Arial"/>
                <w:bCs/>
                <w:color w:val="000000"/>
                <w:sz w:val="18"/>
                <w:szCs w:val="18"/>
              </w:rPr>
            </w:pPr>
            <w:r w:rsidRPr="005F0174">
              <w:rPr>
                <w:rFonts w:ascii="Arial" w:hAnsi="Arial" w:cs="Arial"/>
                <w:bCs/>
                <w:color w:val="000000"/>
                <w:sz w:val="18"/>
                <w:szCs w:val="18"/>
              </w:rPr>
              <w:t>Created</w:t>
            </w:r>
            <w:r w:rsidR="00812BFD" w:rsidRPr="005F0174">
              <w:rPr>
                <w:rFonts w:ascii="Arial" w:hAnsi="Arial" w:cs="Arial"/>
                <w:bCs/>
                <w:color w:val="000000"/>
                <w:sz w:val="18"/>
                <w:szCs w:val="18"/>
              </w:rPr>
              <w:t xml:space="preserve">, </w:t>
            </w:r>
            <w:r w:rsidR="007211D8" w:rsidRPr="005F0174">
              <w:rPr>
                <w:rFonts w:ascii="Arial" w:hAnsi="Arial" w:cs="Arial"/>
                <w:bCs/>
                <w:color w:val="000000"/>
                <w:sz w:val="18"/>
                <w:szCs w:val="18"/>
              </w:rPr>
              <w:t>developed</w:t>
            </w:r>
            <w:r w:rsidR="00812BFD" w:rsidRPr="005F0174">
              <w:rPr>
                <w:rFonts w:ascii="Arial" w:hAnsi="Arial" w:cs="Arial"/>
                <w:bCs/>
                <w:color w:val="000000"/>
                <w:sz w:val="18"/>
                <w:szCs w:val="18"/>
              </w:rPr>
              <w:t xml:space="preserve"> and leads </w:t>
            </w:r>
            <w:r w:rsidR="007211D8" w:rsidRPr="005F0174">
              <w:rPr>
                <w:rFonts w:ascii="Arial" w:hAnsi="Arial" w:cs="Arial"/>
                <w:bCs/>
                <w:color w:val="000000"/>
                <w:sz w:val="18"/>
                <w:szCs w:val="18"/>
              </w:rPr>
              <w:t xml:space="preserve">a </w:t>
            </w:r>
            <w:r w:rsidR="00454253" w:rsidRPr="005F0174">
              <w:rPr>
                <w:rFonts w:ascii="Arial" w:hAnsi="Arial" w:cs="Arial"/>
                <w:bCs/>
                <w:color w:val="000000"/>
                <w:sz w:val="18"/>
                <w:szCs w:val="18"/>
              </w:rPr>
              <w:t xml:space="preserve">Lab </w:t>
            </w:r>
            <w:r w:rsidR="007211D8" w:rsidRPr="005F0174">
              <w:rPr>
                <w:rFonts w:ascii="Arial" w:hAnsi="Arial" w:cs="Arial"/>
                <w:bCs/>
                <w:color w:val="000000"/>
                <w:sz w:val="18"/>
                <w:szCs w:val="18"/>
              </w:rPr>
              <w:t xml:space="preserve">in NYC </w:t>
            </w:r>
            <w:r w:rsidR="00454253" w:rsidRPr="005F0174">
              <w:rPr>
                <w:rFonts w:ascii="Arial" w:hAnsi="Arial" w:cs="Arial"/>
                <w:bCs/>
                <w:color w:val="000000"/>
                <w:sz w:val="18"/>
                <w:szCs w:val="18"/>
              </w:rPr>
              <w:t>for the advancement of program design, implementation and assessment</w:t>
            </w:r>
            <w:r w:rsidR="007211D8" w:rsidRPr="005F0174">
              <w:rPr>
                <w:rFonts w:ascii="Arial" w:hAnsi="Arial" w:cs="Arial"/>
                <w:bCs/>
                <w:color w:val="000000"/>
                <w:sz w:val="18"/>
                <w:szCs w:val="18"/>
              </w:rPr>
              <w:t xml:space="preserve"> in developing countries. </w:t>
            </w:r>
            <w:r w:rsidR="00323F6C" w:rsidRPr="005F0174">
              <w:rPr>
                <w:rFonts w:ascii="Arial" w:hAnsi="Arial" w:cs="Arial"/>
                <w:bCs/>
                <w:i/>
                <w:color w:val="000000"/>
                <w:sz w:val="18"/>
                <w:szCs w:val="18"/>
              </w:rPr>
              <w:t xml:space="preserve">N: </w:t>
            </w:r>
            <w:r w:rsidR="00E8323E">
              <w:rPr>
                <w:rFonts w:ascii="Arial" w:hAnsi="Arial" w:cs="Arial"/>
                <w:bCs/>
                <w:i/>
                <w:color w:val="000000"/>
                <w:sz w:val="18"/>
                <w:szCs w:val="18"/>
              </w:rPr>
              <w:t>50</w:t>
            </w:r>
            <w:r w:rsidR="00323F6C" w:rsidRPr="005F0174">
              <w:rPr>
                <w:rFonts w:ascii="Arial" w:hAnsi="Arial" w:cs="Arial"/>
                <w:bCs/>
                <w:i/>
                <w:color w:val="000000"/>
                <w:sz w:val="18"/>
                <w:szCs w:val="18"/>
              </w:rPr>
              <w:t>0 participants</w:t>
            </w:r>
            <w:r w:rsidR="00F62526">
              <w:rPr>
                <w:rFonts w:ascii="Arial" w:hAnsi="Arial" w:cs="Arial"/>
                <w:bCs/>
                <w:i/>
                <w:color w:val="000000"/>
                <w:sz w:val="18"/>
                <w:szCs w:val="18"/>
              </w:rPr>
              <w:t>.</w:t>
            </w:r>
          </w:p>
        </w:tc>
      </w:tr>
      <w:tr w:rsidR="00454253" w:rsidRPr="00100D4E" w14:paraId="0338B352" w14:textId="77777777" w:rsidTr="008223D5">
        <w:tc>
          <w:tcPr>
            <w:tcW w:w="1098" w:type="dxa"/>
            <w:tcBorders>
              <w:top w:val="single" w:sz="4" w:space="0" w:color="auto"/>
            </w:tcBorders>
          </w:tcPr>
          <w:p w14:paraId="17ACA788" w14:textId="548372D1" w:rsidR="00454253" w:rsidRPr="00304618" w:rsidRDefault="00454253" w:rsidP="00AC730B">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2010-</w:t>
            </w:r>
          </w:p>
        </w:tc>
        <w:tc>
          <w:tcPr>
            <w:tcW w:w="2430" w:type="dxa"/>
            <w:tcBorders>
              <w:top w:val="single" w:sz="4" w:space="0" w:color="auto"/>
            </w:tcBorders>
          </w:tcPr>
          <w:p w14:paraId="55A3D72F" w14:textId="7A2C9E30" w:rsidR="00454253" w:rsidRPr="00304618" w:rsidRDefault="003C6F25" w:rsidP="001B6B5C">
            <w:pPr>
              <w:autoSpaceDE w:val="0"/>
              <w:autoSpaceDN w:val="0"/>
              <w:adjustRightInd w:val="0"/>
              <w:jc w:val="center"/>
              <w:rPr>
                <w:rFonts w:ascii="Arial" w:hAnsi="Arial" w:cs="Arial"/>
                <w:bCs/>
                <w:color w:val="000000"/>
                <w:sz w:val="18"/>
                <w:szCs w:val="18"/>
              </w:rPr>
            </w:pPr>
            <w:hyperlink r:id="rId24" w:history="1">
              <w:r w:rsidR="00454253" w:rsidRPr="00E50DDE">
                <w:rPr>
                  <w:rStyle w:val="Hyperlink"/>
                  <w:rFonts w:ascii="Arial" w:hAnsi="Arial" w:cs="Arial"/>
                  <w:bCs/>
                  <w:sz w:val="18"/>
                  <w:szCs w:val="18"/>
                </w:rPr>
                <w:t>Master of Public Administration in Development Practice</w:t>
              </w:r>
            </w:hyperlink>
          </w:p>
        </w:tc>
        <w:tc>
          <w:tcPr>
            <w:tcW w:w="5850" w:type="dxa"/>
            <w:tcBorders>
              <w:top w:val="single" w:sz="4" w:space="0" w:color="auto"/>
            </w:tcBorders>
          </w:tcPr>
          <w:p w14:paraId="6D2737D1" w14:textId="22406032" w:rsidR="00454253" w:rsidRPr="005F0174" w:rsidRDefault="00840793" w:rsidP="00F62526">
            <w:pPr>
              <w:autoSpaceDE w:val="0"/>
              <w:autoSpaceDN w:val="0"/>
              <w:adjustRightInd w:val="0"/>
              <w:rPr>
                <w:rFonts w:ascii="Arial" w:hAnsi="Arial" w:cs="Arial"/>
                <w:bCs/>
                <w:color w:val="000000"/>
                <w:sz w:val="18"/>
                <w:szCs w:val="18"/>
              </w:rPr>
            </w:pPr>
            <w:r w:rsidRPr="005F0174">
              <w:rPr>
                <w:rFonts w:ascii="Arial" w:hAnsi="Arial" w:cs="Arial"/>
                <w:bCs/>
                <w:color w:val="000000"/>
                <w:sz w:val="18"/>
                <w:szCs w:val="18"/>
              </w:rPr>
              <w:t>Developed and t</w:t>
            </w:r>
            <w:r w:rsidR="00D43BA5" w:rsidRPr="005F0174">
              <w:rPr>
                <w:rFonts w:ascii="Arial" w:hAnsi="Arial" w:cs="Arial"/>
                <w:bCs/>
                <w:color w:val="000000"/>
                <w:sz w:val="18"/>
                <w:szCs w:val="18"/>
              </w:rPr>
              <w:t>ripled the size of a t</w:t>
            </w:r>
            <w:r w:rsidR="00454253" w:rsidRPr="005F0174">
              <w:rPr>
                <w:rFonts w:ascii="Arial" w:hAnsi="Arial" w:cs="Arial"/>
                <w:bCs/>
                <w:color w:val="000000"/>
                <w:sz w:val="18"/>
                <w:szCs w:val="18"/>
              </w:rPr>
              <w:t xml:space="preserve">wo-year multidisciplinary applied </w:t>
            </w:r>
            <w:r w:rsidR="00B13FBC" w:rsidRPr="005F0174">
              <w:rPr>
                <w:rFonts w:ascii="Arial" w:hAnsi="Arial" w:cs="Arial"/>
                <w:bCs/>
                <w:color w:val="000000"/>
                <w:sz w:val="18"/>
                <w:szCs w:val="18"/>
              </w:rPr>
              <w:t>Master</w:t>
            </w:r>
            <w:r w:rsidR="00454253" w:rsidRPr="005F0174">
              <w:rPr>
                <w:rFonts w:ascii="Arial" w:hAnsi="Arial" w:cs="Arial"/>
                <w:bCs/>
                <w:color w:val="000000"/>
                <w:sz w:val="18"/>
                <w:szCs w:val="18"/>
              </w:rPr>
              <w:t xml:space="preserve"> program </w:t>
            </w:r>
            <w:r w:rsidR="00D43BA5" w:rsidRPr="005F0174">
              <w:rPr>
                <w:rFonts w:ascii="Arial" w:hAnsi="Arial" w:cs="Arial"/>
                <w:bCs/>
                <w:color w:val="000000"/>
                <w:sz w:val="18"/>
                <w:szCs w:val="18"/>
              </w:rPr>
              <w:t xml:space="preserve">at </w:t>
            </w:r>
            <w:r w:rsidR="00454253" w:rsidRPr="005F0174">
              <w:rPr>
                <w:rFonts w:ascii="Arial" w:hAnsi="Arial" w:cs="Arial"/>
                <w:bCs/>
                <w:color w:val="000000"/>
                <w:sz w:val="18"/>
                <w:szCs w:val="18"/>
              </w:rPr>
              <w:t>Columbia University</w:t>
            </w:r>
            <w:r w:rsidR="00F62526">
              <w:rPr>
                <w:rFonts w:ascii="Arial" w:hAnsi="Arial" w:cs="Arial"/>
                <w:bCs/>
                <w:color w:val="000000"/>
                <w:sz w:val="18"/>
                <w:szCs w:val="18"/>
              </w:rPr>
              <w:t>’s SIPA</w:t>
            </w:r>
            <w:r w:rsidR="00D43BA5" w:rsidRPr="005F0174">
              <w:rPr>
                <w:rFonts w:ascii="Arial" w:hAnsi="Arial" w:cs="Arial"/>
                <w:bCs/>
                <w:color w:val="000000"/>
                <w:sz w:val="18"/>
                <w:szCs w:val="18"/>
              </w:rPr>
              <w:t>,</w:t>
            </w:r>
            <w:r w:rsidR="00454253" w:rsidRPr="005F0174">
              <w:rPr>
                <w:rFonts w:ascii="Arial" w:hAnsi="Arial" w:cs="Arial"/>
                <w:bCs/>
                <w:color w:val="000000"/>
                <w:sz w:val="18"/>
                <w:szCs w:val="18"/>
              </w:rPr>
              <w:t xml:space="preserve"> </w:t>
            </w:r>
            <w:r w:rsidR="00D43BA5" w:rsidRPr="005F0174">
              <w:rPr>
                <w:rFonts w:ascii="Arial" w:hAnsi="Arial" w:cs="Arial"/>
                <w:bCs/>
                <w:color w:val="000000"/>
                <w:sz w:val="18"/>
                <w:szCs w:val="18"/>
              </w:rPr>
              <w:t>NYC</w:t>
            </w:r>
            <w:r w:rsidR="00454253" w:rsidRPr="005F0174">
              <w:rPr>
                <w:rFonts w:ascii="Arial" w:hAnsi="Arial" w:cs="Arial"/>
                <w:bCs/>
                <w:color w:val="000000"/>
                <w:sz w:val="18"/>
                <w:szCs w:val="18"/>
              </w:rPr>
              <w:t xml:space="preserve">. </w:t>
            </w:r>
            <w:r w:rsidR="00F62526">
              <w:rPr>
                <w:rFonts w:ascii="Arial" w:hAnsi="Arial" w:cs="Arial"/>
                <w:bCs/>
                <w:color w:val="000000"/>
                <w:sz w:val="18"/>
                <w:szCs w:val="18"/>
              </w:rPr>
              <w:t>Advices</w:t>
            </w:r>
            <w:r w:rsidR="00593F9D" w:rsidRPr="005F0174">
              <w:rPr>
                <w:rFonts w:ascii="Arial" w:hAnsi="Arial" w:cs="Arial"/>
                <w:bCs/>
                <w:color w:val="000000"/>
                <w:sz w:val="18"/>
                <w:szCs w:val="18"/>
              </w:rPr>
              <w:t xml:space="preserve"> </w:t>
            </w:r>
            <w:r w:rsidR="00F43355" w:rsidRPr="005F0174">
              <w:rPr>
                <w:rFonts w:ascii="Arial" w:hAnsi="Arial" w:cs="Arial"/>
                <w:bCs/>
                <w:color w:val="000000"/>
                <w:sz w:val="18"/>
                <w:szCs w:val="18"/>
              </w:rPr>
              <w:t>program</w:t>
            </w:r>
            <w:r w:rsidR="00593F9D" w:rsidRPr="005F0174">
              <w:rPr>
                <w:rFonts w:ascii="Arial" w:hAnsi="Arial" w:cs="Arial"/>
                <w:bCs/>
                <w:color w:val="000000"/>
                <w:sz w:val="18"/>
                <w:szCs w:val="18"/>
              </w:rPr>
              <w:t xml:space="preserve"> expansion</w:t>
            </w:r>
            <w:r w:rsidR="00F43355" w:rsidRPr="005F0174">
              <w:rPr>
                <w:rFonts w:ascii="Arial" w:hAnsi="Arial" w:cs="Arial"/>
                <w:bCs/>
                <w:color w:val="000000"/>
                <w:sz w:val="18"/>
                <w:szCs w:val="18"/>
              </w:rPr>
              <w:t xml:space="preserve"> to</w:t>
            </w:r>
            <w:r w:rsidR="00454253" w:rsidRPr="005F0174">
              <w:rPr>
                <w:rFonts w:ascii="Arial" w:hAnsi="Arial" w:cs="Arial"/>
                <w:bCs/>
                <w:color w:val="000000"/>
                <w:sz w:val="18"/>
                <w:szCs w:val="18"/>
              </w:rPr>
              <w:t xml:space="preserve"> 30+ countries</w:t>
            </w:r>
            <w:r w:rsidR="00F43355" w:rsidRPr="005F0174">
              <w:rPr>
                <w:rFonts w:ascii="Arial" w:hAnsi="Arial" w:cs="Arial"/>
                <w:bCs/>
                <w:color w:val="000000"/>
                <w:sz w:val="18"/>
                <w:szCs w:val="18"/>
              </w:rPr>
              <w:t>.</w:t>
            </w:r>
            <w:r w:rsidR="0094251A" w:rsidRPr="005F0174">
              <w:rPr>
                <w:rFonts w:ascii="Arial" w:hAnsi="Arial" w:cs="Arial"/>
                <w:bCs/>
                <w:color w:val="000000"/>
                <w:sz w:val="18"/>
                <w:szCs w:val="18"/>
              </w:rPr>
              <w:t xml:space="preserve"> </w:t>
            </w:r>
            <w:r w:rsidR="00F62526">
              <w:rPr>
                <w:rFonts w:ascii="Arial" w:hAnsi="Arial" w:cs="Arial"/>
                <w:bCs/>
                <w:i/>
                <w:color w:val="000000"/>
                <w:sz w:val="18"/>
                <w:szCs w:val="18"/>
              </w:rPr>
              <w:t>N: 400 graduated alumni.</w:t>
            </w:r>
          </w:p>
        </w:tc>
      </w:tr>
      <w:tr w:rsidR="00454253" w:rsidRPr="00100D4E" w14:paraId="53A852D4" w14:textId="77777777" w:rsidTr="008223D5">
        <w:tc>
          <w:tcPr>
            <w:tcW w:w="1098" w:type="dxa"/>
          </w:tcPr>
          <w:p w14:paraId="4F472F87" w14:textId="66FC55D4" w:rsidR="00454253" w:rsidRPr="00304618" w:rsidRDefault="00454253" w:rsidP="00ED2036">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2011-2013</w:t>
            </w:r>
          </w:p>
        </w:tc>
        <w:tc>
          <w:tcPr>
            <w:tcW w:w="2430" w:type="dxa"/>
          </w:tcPr>
          <w:p w14:paraId="78F73F8E" w14:textId="011FAA79" w:rsidR="00454253" w:rsidRPr="00304618" w:rsidRDefault="004F5DF9" w:rsidP="001B6B5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Columbia University </w:t>
            </w:r>
            <w:r w:rsidR="00454253" w:rsidRPr="00304618">
              <w:rPr>
                <w:rFonts w:ascii="Arial" w:hAnsi="Arial" w:cs="Arial"/>
                <w:bCs/>
                <w:color w:val="000000"/>
                <w:sz w:val="18"/>
                <w:szCs w:val="18"/>
              </w:rPr>
              <w:t>Institute for Susta</w:t>
            </w:r>
            <w:r>
              <w:rPr>
                <w:rFonts w:ascii="Arial" w:hAnsi="Arial" w:cs="Arial"/>
                <w:bCs/>
                <w:color w:val="000000"/>
                <w:sz w:val="18"/>
                <w:szCs w:val="18"/>
              </w:rPr>
              <w:t xml:space="preserve">inable Development Practice </w:t>
            </w:r>
          </w:p>
        </w:tc>
        <w:tc>
          <w:tcPr>
            <w:tcW w:w="5850" w:type="dxa"/>
          </w:tcPr>
          <w:p w14:paraId="404E31E8" w14:textId="496BA0DC" w:rsidR="00454253" w:rsidRPr="005F0174" w:rsidRDefault="00096A7E" w:rsidP="003A2841">
            <w:pPr>
              <w:autoSpaceDE w:val="0"/>
              <w:autoSpaceDN w:val="0"/>
              <w:adjustRightInd w:val="0"/>
              <w:rPr>
                <w:rFonts w:ascii="Arial" w:hAnsi="Arial" w:cs="Arial"/>
                <w:bCs/>
                <w:color w:val="000000"/>
                <w:sz w:val="18"/>
                <w:szCs w:val="18"/>
              </w:rPr>
            </w:pPr>
            <w:r w:rsidRPr="005F0174">
              <w:rPr>
                <w:rFonts w:ascii="Arial" w:hAnsi="Arial" w:cs="Arial"/>
                <w:bCs/>
                <w:color w:val="000000"/>
                <w:sz w:val="18"/>
                <w:szCs w:val="18"/>
              </w:rPr>
              <w:t xml:space="preserve">Designed five </w:t>
            </w:r>
            <w:r w:rsidR="00840793" w:rsidRPr="005F0174">
              <w:rPr>
                <w:rFonts w:ascii="Arial" w:hAnsi="Arial" w:cs="Arial"/>
                <w:bCs/>
                <w:color w:val="000000"/>
                <w:sz w:val="18"/>
                <w:szCs w:val="18"/>
              </w:rPr>
              <w:t xml:space="preserve">research and educational </w:t>
            </w:r>
            <w:r w:rsidR="00360B2B" w:rsidRPr="005F0174">
              <w:rPr>
                <w:rFonts w:ascii="Arial" w:hAnsi="Arial" w:cs="Arial"/>
                <w:bCs/>
                <w:color w:val="000000"/>
                <w:sz w:val="18"/>
                <w:szCs w:val="18"/>
              </w:rPr>
              <w:t>programs</w:t>
            </w:r>
            <w:r w:rsidR="00840793" w:rsidRPr="005F0174">
              <w:rPr>
                <w:rFonts w:ascii="Arial" w:hAnsi="Arial" w:cs="Arial"/>
                <w:bCs/>
                <w:color w:val="000000"/>
                <w:sz w:val="18"/>
                <w:szCs w:val="18"/>
              </w:rPr>
              <w:t xml:space="preserve"> </w:t>
            </w:r>
            <w:r w:rsidR="00360B2B" w:rsidRPr="005F0174">
              <w:rPr>
                <w:rFonts w:ascii="Arial" w:hAnsi="Arial" w:cs="Arial"/>
                <w:bCs/>
                <w:color w:val="000000"/>
                <w:sz w:val="18"/>
                <w:szCs w:val="18"/>
              </w:rPr>
              <w:t xml:space="preserve">for </w:t>
            </w:r>
            <w:r w:rsidR="00454253" w:rsidRPr="005F0174">
              <w:rPr>
                <w:rFonts w:ascii="Arial" w:hAnsi="Arial" w:cs="Arial"/>
                <w:bCs/>
                <w:color w:val="000000"/>
                <w:sz w:val="18"/>
                <w:szCs w:val="18"/>
              </w:rPr>
              <w:t>the Middle East</w:t>
            </w:r>
            <w:r w:rsidR="004F5DF9" w:rsidRPr="005F0174">
              <w:rPr>
                <w:rFonts w:ascii="Arial" w:hAnsi="Arial" w:cs="Arial"/>
                <w:bCs/>
                <w:color w:val="000000"/>
                <w:sz w:val="18"/>
                <w:szCs w:val="18"/>
              </w:rPr>
              <w:t xml:space="preserve"> at the </w:t>
            </w:r>
            <w:r w:rsidR="00454253" w:rsidRPr="005F0174">
              <w:rPr>
                <w:rFonts w:ascii="Arial" w:hAnsi="Arial" w:cs="Arial"/>
                <w:bCs/>
                <w:color w:val="000000"/>
                <w:sz w:val="18"/>
                <w:szCs w:val="18"/>
              </w:rPr>
              <w:t>C</w:t>
            </w:r>
            <w:r w:rsidR="004F5DF9" w:rsidRPr="005F0174">
              <w:rPr>
                <w:rFonts w:ascii="Arial" w:hAnsi="Arial" w:cs="Arial"/>
                <w:bCs/>
                <w:color w:val="000000"/>
                <w:sz w:val="18"/>
                <w:szCs w:val="18"/>
              </w:rPr>
              <w:t xml:space="preserve">olumbia’s Global Center </w:t>
            </w:r>
            <w:r w:rsidR="00454253" w:rsidRPr="005F0174">
              <w:rPr>
                <w:rFonts w:ascii="Arial" w:hAnsi="Arial" w:cs="Arial"/>
                <w:bCs/>
                <w:color w:val="000000"/>
                <w:sz w:val="18"/>
                <w:szCs w:val="18"/>
              </w:rPr>
              <w:t>Amman (Jordan)</w:t>
            </w:r>
            <w:r w:rsidR="004F5DF9" w:rsidRPr="005F0174">
              <w:rPr>
                <w:rFonts w:ascii="Arial" w:hAnsi="Arial" w:cs="Arial"/>
                <w:bCs/>
                <w:color w:val="000000"/>
                <w:sz w:val="18"/>
                <w:szCs w:val="18"/>
              </w:rPr>
              <w:t>. Led the Executive Training Program with teams in NYC and Amman.</w:t>
            </w:r>
            <w:r w:rsidR="00323F6C" w:rsidRPr="005F0174">
              <w:rPr>
                <w:rFonts w:ascii="Arial" w:hAnsi="Arial" w:cs="Arial"/>
                <w:bCs/>
                <w:color w:val="000000"/>
                <w:sz w:val="18"/>
                <w:szCs w:val="18"/>
              </w:rPr>
              <w:t xml:space="preserve"> </w:t>
            </w:r>
            <w:r w:rsidR="00323F6C" w:rsidRPr="005F0174">
              <w:rPr>
                <w:rFonts w:ascii="Arial" w:hAnsi="Arial" w:cs="Arial"/>
                <w:bCs/>
                <w:i/>
                <w:color w:val="000000"/>
                <w:sz w:val="18"/>
                <w:szCs w:val="18"/>
              </w:rPr>
              <w:t xml:space="preserve">N: </w:t>
            </w:r>
            <w:r w:rsidR="005A7910" w:rsidRPr="005F0174">
              <w:rPr>
                <w:rFonts w:ascii="Arial" w:hAnsi="Arial" w:cs="Arial"/>
                <w:bCs/>
                <w:i/>
                <w:color w:val="000000"/>
                <w:sz w:val="18"/>
                <w:szCs w:val="18"/>
              </w:rPr>
              <w:t>500</w:t>
            </w:r>
            <w:r w:rsidRPr="005F0174">
              <w:rPr>
                <w:rFonts w:ascii="Arial" w:hAnsi="Arial" w:cs="Arial"/>
                <w:bCs/>
                <w:i/>
                <w:color w:val="000000"/>
                <w:sz w:val="18"/>
                <w:szCs w:val="18"/>
              </w:rPr>
              <w:t xml:space="preserve"> </w:t>
            </w:r>
            <w:r w:rsidR="00323F6C" w:rsidRPr="005F0174">
              <w:rPr>
                <w:rFonts w:ascii="Arial" w:hAnsi="Arial" w:cs="Arial"/>
                <w:bCs/>
                <w:i/>
                <w:color w:val="000000"/>
                <w:sz w:val="18"/>
                <w:szCs w:val="18"/>
              </w:rPr>
              <w:t>participants.</w:t>
            </w:r>
          </w:p>
        </w:tc>
      </w:tr>
      <w:tr w:rsidR="00454253" w:rsidRPr="00100D4E" w14:paraId="361EE43D" w14:textId="77777777" w:rsidTr="008223D5">
        <w:tc>
          <w:tcPr>
            <w:tcW w:w="1098" w:type="dxa"/>
          </w:tcPr>
          <w:p w14:paraId="66CA4DA6" w14:textId="46200BED" w:rsidR="00454253" w:rsidRPr="00304618" w:rsidRDefault="00454253" w:rsidP="00ED2036">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2010-2014</w:t>
            </w:r>
          </w:p>
        </w:tc>
        <w:tc>
          <w:tcPr>
            <w:tcW w:w="2430" w:type="dxa"/>
          </w:tcPr>
          <w:p w14:paraId="7A11B876" w14:textId="6DB771A9" w:rsidR="00454253" w:rsidRPr="00304618" w:rsidRDefault="00454253" w:rsidP="001B6B5C">
            <w:pPr>
              <w:autoSpaceDE w:val="0"/>
              <w:autoSpaceDN w:val="0"/>
              <w:adjustRightInd w:val="0"/>
              <w:jc w:val="center"/>
              <w:rPr>
                <w:rFonts w:ascii="Arial" w:hAnsi="Arial" w:cs="Arial"/>
                <w:bCs/>
                <w:color w:val="000000"/>
                <w:sz w:val="18"/>
                <w:szCs w:val="18"/>
              </w:rPr>
            </w:pPr>
            <w:r w:rsidRPr="00304618">
              <w:rPr>
                <w:rFonts w:ascii="Arial" w:hAnsi="Arial" w:cs="Arial"/>
                <w:sz w:val="18"/>
                <w:szCs w:val="18"/>
              </w:rPr>
              <w:t>International Environment of Business Lab</w:t>
            </w:r>
          </w:p>
        </w:tc>
        <w:tc>
          <w:tcPr>
            <w:tcW w:w="5850" w:type="dxa"/>
          </w:tcPr>
          <w:p w14:paraId="3EC83C38" w14:textId="1DC8E4C9" w:rsidR="00454253" w:rsidRPr="005F0174" w:rsidRDefault="00562AC9" w:rsidP="0006175D">
            <w:pPr>
              <w:autoSpaceDE w:val="0"/>
              <w:autoSpaceDN w:val="0"/>
              <w:adjustRightInd w:val="0"/>
              <w:rPr>
                <w:rFonts w:ascii="Arial" w:hAnsi="Arial" w:cs="Arial"/>
                <w:bCs/>
                <w:color w:val="000000"/>
                <w:sz w:val="18"/>
                <w:szCs w:val="18"/>
              </w:rPr>
            </w:pPr>
            <w:r w:rsidRPr="005F0174">
              <w:rPr>
                <w:rFonts w:ascii="Arial" w:hAnsi="Arial" w:cs="Arial"/>
                <w:bCs/>
                <w:color w:val="000000"/>
                <w:sz w:val="18"/>
                <w:szCs w:val="18"/>
              </w:rPr>
              <w:t xml:space="preserve">Created </w:t>
            </w:r>
            <w:r w:rsidR="004A3AF9" w:rsidRPr="005F0174">
              <w:rPr>
                <w:rFonts w:ascii="Arial" w:hAnsi="Arial" w:cs="Arial"/>
                <w:bCs/>
                <w:color w:val="000000"/>
                <w:sz w:val="18"/>
                <w:szCs w:val="18"/>
              </w:rPr>
              <w:t xml:space="preserve">and led </w:t>
            </w:r>
            <w:r w:rsidRPr="005F0174">
              <w:rPr>
                <w:rFonts w:ascii="Arial" w:hAnsi="Arial" w:cs="Arial"/>
                <w:bCs/>
                <w:color w:val="000000"/>
                <w:sz w:val="18"/>
                <w:szCs w:val="18"/>
              </w:rPr>
              <w:t xml:space="preserve">an </w:t>
            </w:r>
            <w:proofErr w:type="spellStart"/>
            <w:r w:rsidR="0006175D">
              <w:rPr>
                <w:rFonts w:ascii="Arial" w:hAnsi="Arial" w:cs="Arial"/>
                <w:bCs/>
                <w:color w:val="000000"/>
                <w:sz w:val="18"/>
                <w:szCs w:val="18"/>
              </w:rPr>
              <w:t>i</w:t>
            </w:r>
            <w:r w:rsidRPr="005F0174">
              <w:rPr>
                <w:rFonts w:ascii="Arial" w:hAnsi="Arial" w:cs="Arial"/>
                <w:bCs/>
                <w:color w:val="000000"/>
                <w:sz w:val="18"/>
                <w:szCs w:val="18"/>
              </w:rPr>
              <w:t>deator</w:t>
            </w:r>
            <w:proofErr w:type="spellEnd"/>
            <w:r w:rsidR="00454253" w:rsidRPr="005F0174">
              <w:rPr>
                <w:rFonts w:ascii="Arial" w:hAnsi="Arial" w:cs="Arial"/>
                <w:sz w:val="18"/>
                <w:szCs w:val="18"/>
              </w:rPr>
              <w:t xml:space="preserve"> for international business </w:t>
            </w:r>
            <w:r w:rsidR="00F62526">
              <w:rPr>
                <w:rFonts w:ascii="Arial" w:hAnsi="Arial" w:cs="Arial"/>
                <w:sz w:val="18"/>
                <w:szCs w:val="18"/>
              </w:rPr>
              <w:t xml:space="preserve">at </w:t>
            </w:r>
            <w:r w:rsidR="00F62526">
              <w:rPr>
                <w:rFonts w:ascii="Arial" w:hAnsi="Arial" w:cs="Arial"/>
                <w:bCs/>
                <w:color w:val="000000"/>
                <w:sz w:val="18"/>
                <w:szCs w:val="18"/>
              </w:rPr>
              <w:t xml:space="preserve">Pratt Institute, </w:t>
            </w:r>
            <w:r w:rsidR="003A2841" w:rsidRPr="005F0174">
              <w:rPr>
                <w:rFonts w:ascii="Arial" w:hAnsi="Arial" w:cs="Arial"/>
                <w:bCs/>
                <w:color w:val="000000"/>
                <w:sz w:val="18"/>
                <w:szCs w:val="18"/>
              </w:rPr>
              <w:t>NYC</w:t>
            </w:r>
            <w:r w:rsidRPr="005F0174">
              <w:rPr>
                <w:rFonts w:ascii="Arial" w:hAnsi="Arial" w:cs="Arial"/>
                <w:bCs/>
                <w:color w:val="000000"/>
                <w:sz w:val="18"/>
                <w:szCs w:val="18"/>
              </w:rPr>
              <w:t xml:space="preserve">. </w:t>
            </w:r>
            <w:r w:rsidR="00323F6C" w:rsidRPr="005F0174">
              <w:rPr>
                <w:rFonts w:ascii="Arial" w:hAnsi="Arial" w:cs="Arial"/>
                <w:bCs/>
                <w:i/>
                <w:color w:val="000000"/>
                <w:sz w:val="18"/>
                <w:szCs w:val="18"/>
              </w:rPr>
              <w:t>N</w:t>
            </w:r>
            <w:r w:rsidRPr="005F0174">
              <w:rPr>
                <w:rFonts w:ascii="Arial" w:hAnsi="Arial" w:cs="Arial"/>
                <w:bCs/>
                <w:i/>
                <w:color w:val="000000"/>
                <w:sz w:val="18"/>
                <w:szCs w:val="18"/>
              </w:rPr>
              <w:t xml:space="preserve">: </w:t>
            </w:r>
            <w:r w:rsidR="00323F6C" w:rsidRPr="005F0174">
              <w:rPr>
                <w:rFonts w:ascii="Arial" w:hAnsi="Arial" w:cs="Arial"/>
                <w:bCs/>
                <w:i/>
                <w:color w:val="000000"/>
                <w:sz w:val="18"/>
                <w:szCs w:val="18"/>
              </w:rPr>
              <w:t>185</w:t>
            </w:r>
            <w:r w:rsidRPr="005F0174">
              <w:rPr>
                <w:rFonts w:ascii="Arial" w:hAnsi="Arial" w:cs="Arial"/>
                <w:bCs/>
                <w:i/>
                <w:color w:val="000000"/>
                <w:sz w:val="18"/>
                <w:szCs w:val="18"/>
              </w:rPr>
              <w:t xml:space="preserve"> </w:t>
            </w:r>
            <w:r w:rsidR="00323F6C" w:rsidRPr="005F0174">
              <w:rPr>
                <w:rFonts w:ascii="Arial" w:hAnsi="Arial" w:cs="Arial"/>
                <w:bCs/>
                <w:i/>
                <w:color w:val="000000"/>
                <w:sz w:val="18"/>
                <w:szCs w:val="18"/>
              </w:rPr>
              <w:t>participants.</w:t>
            </w:r>
          </w:p>
        </w:tc>
      </w:tr>
      <w:tr w:rsidR="00454253" w:rsidRPr="00100D4E" w14:paraId="23CC9EE9" w14:textId="77777777" w:rsidTr="008223D5">
        <w:tc>
          <w:tcPr>
            <w:tcW w:w="1098" w:type="dxa"/>
          </w:tcPr>
          <w:p w14:paraId="5D991FDC" w14:textId="5523D508" w:rsidR="00454253" w:rsidRPr="00304618" w:rsidRDefault="00454253" w:rsidP="00ED2036">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2006-2010</w:t>
            </w:r>
          </w:p>
        </w:tc>
        <w:tc>
          <w:tcPr>
            <w:tcW w:w="2430" w:type="dxa"/>
          </w:tcPr>
          <w:p w14:paraId="56681FC6" w14:textId="5AB07430" w:rsidR="00454253" w:rsidRPr="00304618" w:rsidRDefault="00454253" w:rsidP="001B6B5C">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Highly Skilled Mozambicans</w:t>
            </w:r>
          </w:p>
        </w:tc>
        <w:tc>
          <w:tcPr>
            <w:tcW w:w="5850" w:type="dxa"/>
          </w:tcPr>
          <w:p w14:paraId="05E07B8E" w14:textId="478A52E0" w:rsidR="00454253" w:rsidRPr="005F0174" w:rsidRDefault="00D04C78" w:rsidP="00415B40">
            <w:pPr>
              <w:autoSpaceDE w:val="0"/>
              <w:autoSpaceDN w:val="0"/>
              <w:adjustRightInd w:val="0"/>
              <w:rPr>
                <w:rFonts w:ascii="Arial" w:hAnsi="Arial" w:cs="Arial"/>
                <w:bCs/>
                <w:color w:val="000000"/>
                <w:sz w:val="18"/>
                <w:szCs w:val="18"/>
              </w:rPr>
            </w:pPr>
            <w:r w:rsidRPr="005F0174">
              <w:rPr>
                <w:rFonts w:ascii="Arial" w:hAnsi="Arial" w:cs="Arial"/>
                <w:bCs/>
                <w:color w:val="000000"/>
                <w:sz w:val="18"/>
                <w:szCs w:val="18"/>
              </w:rPr>
              <w:t>Created a p</w:t>
            </w:r>
            <w:r w:rsidR="00454253" w:rsidRPr="005F0174">
              <w:rPr>
                <w:rFonts w:ascii="Arial" w:hAnsi="Arial" w:cs="Arial"/>
                <w:bCs/>
                <w:color w:val="000000"/>
                <w:sz w:val="18"/>
                <w:szCs w:val="18"/>
              </w:rPr>
              <w:t>latform of highly qualified Mozambican</w:t>
            </w:r>
            <w:r w:rsidR="00415B40">
              <w:rPr>
                <w:rFonts w:ascii="Arial" w:hAnsi="Arial" w:cs="Arial"/>
                <w:bCs/>
                <w:color w:val="000000"/>
                <w:sz w:val="18"/>
                <w:szCs w:val="18"/>
              </w:rPr>
              <w:t>s</w:t>
            </w:r>
            <w:r w:rsidRPr="005F0174">
              <w:rPr>
                <w:rFonts w:ascii="Arial" w:hAnsi="Arial" w:cs="Arial"/>
                <w:bCs/>
                <w:color w:val="000000"/>
                <w:sz w:val="18"/>
                <w:szCs w:val="18"/>
              </w:rPr>
              <w:t xml:space="preserve"> </w:t>
            </w:r>
            <w:r w:rsidR="00A20D46" w:rsidRPr="005F0174">
              <w:rPr>
                <w:rFonts w:ascii="Arial" w:hAnsi="Arial" w:cs="Arial"/>
                <w:bCs/>
                <w:color w:val="000000"/>
                <w:sz w:val="18"/>
                <w:szCs w:val="18"/>
              </w:rPr>
              <w:t xml:space="preserve">living </w:t>
            </w:r>
            <w:r w:rsidR="00415B40">
              <w:rPr>
                <w:rFonts w:ascii="Arial" w:hAnsi="Arial" w:cs="Arial"/>
                <w:bCs/>
                <w:color w:val="000000"/>
                <w:sz w:val="18"/>
                <w:szCs w:val="18"/>
              </w:rPr>
              <w:t>abroad</w:t>
            </w:r>
            <w:r w:rsidR="00454253" w:rsidRPr="005F0174">
              <w:rPr>
                <w:rFonts w:ascii="Arial" w:hAnsi="Arial" w:cs="Arial"/>
                <w:bCs/>
                <w:color w:val="000000"/>
                <w:sz w:val="18"/>
                <w:szCs w:val="18"/>
              </w:rPr>
              <w:t xml:space="preserve"> </w:t>
            </w:r>
            <w:r w:rsidR="002C0EB1" w:rsidRPr="005F0174">
              <w:rPr>
                <w:rFonts w:ascii="Arial" w:hAnsi="Arial" w:cs="Arial"/>
                <w:bCs/>
                <w:color w:val="000000"/>
                <w:sz w:val="18"/>
                <w:szCs w:val="18"/>
              </w:rPr>
              <w:t xml:space="preserve">to engage the diaspora </w:t>
            </w:r>
            <w:r w:rsidR="00A20D46" w:rsidRPr="005F0174">
              <w:rPr>
                <w:rFonts w:ascii="Arial" w:hAnsi="Arial" w:cs="Arial"/>
                <w:bCs/>
                <w:color w:val="000000"/>
                <w:sz w:val="18"/>
                <w:szCs w:val="18"/>
              </w:rPr>
              <w:t xml:space="preserve">with </w:t>
            </w:r>
            <w:r w:rsidR="00415B40">
              <w:rPr>
                <w:rFonts w:ascii="Arial" w:hAnsi="Arial" w:cs="Arial"/>
                <w:bCs/>
                <w:color w:val="000000"/>
                <w:sz w:val="18"/>
                <w:szCs w:val="18"/>
              </w:rPr>
              <w:t>their home-country</w:t>
            </w:r>
            <w:r w:rsidR="00E24DDE" w:rsidRPr="005F0174">
              <w:rPr>
                <w:rFonts w:ascii="Arial" w:hAnsi="Arial" w:cs="Arial"/>
                <w:bCs/>
                <w:color w:val="000000"/>
                <w:sz w:val="18"/>
                <w:szCs w:val="18"/>
              </w:rPr>
              <w:t>.</w:t>
            </w:r>
            <w:r w:rsidR="007F3794" w:rsidRPr="005F0174">
              <w:rPr>
                <w:rFonts w:ascii="Arial" w:hAnsi="Arial" w:cs="Arial"/>
                <w:bCs/>
                <w:color w:val="000000"/>
                <w:sz w:val="18"/>
                <w:szCs w:val="18"/>
              </w:rPr>
              <w:t xml:space="preserve"> </w:t>
            </w:r>
            <w:r w:rsidR="00323F6C" w:rsidRPr="005F0174">
              <w:rPr>
                <w:rFonts w:ascii="Arial" w:hAnsi="Arial" w:cs="Arial"/>
                <w:bCs/>
                <w:i/>
                <w:color w:val="000000"/>
                <w:sz w:val="18"/>
                <w:szCs w:val="18"/>
              </w:rPr>
              <w:t xml:space="preserve">N: </w:t>
            </w:r>
            <w:r w:rsidR="007F3794" w:rsidRPr="005F0174">
              <w:rPr>
                <w:rFonts w:ascii="Arial" w:hAnsi="Arial" w:cs="Arial"/>
                <w:bCs/>
                <w:i/>
                <w:color w:val="000000"/>
                <w:sz w:val="18"/>
                <w:szCs w:val="18"/>
              </w:rPr>
              <w:t>1</w:t>
            </w:r>
            <w:r w:rsidRPr="005F0174">
              <w:rPr>
                <w:rFonts w:ascii="Arial" w:hAnsi="Arial" w:cs="Arial"/>
                <w:bCs/>
                <w:i/>
                <w:color w:val="000000"/>
                <w:sz w:val="18"/>
                <w:szCs w:val="18"/>
              </w:rPr>
              <w:t>0</w:t>
            </w:r>
            <w:r w:rsidR="005A7910" w:rsidRPr="005F0174">
              <w:rPr>
                <w:rFonts w:ascii="Arial" w:hAnsi="Arial" w:cs="Arial"/>
                <w:bCs/>
                <w:i/>
                <w:color w:val="000000"/>
                <w:sz w:val="18"/>
                <w:szCs w:val="18"/>
              </w:rPr>
              <w:t>00</w:t>
            </w:r>
            <w:r w:rsidR="007F3794" w:rsidRPr="005F0174">
              <w:rPr>
                <w:rFonts w:ascii="Arial" w:hAnsi="Arial" w:cs="Arial"/>
                <w:bCs/>
                <w:i/>
                <w:color w:val="000000"/>
                <w:sz w:val="18"/>
                <w:szCs w:val="18"/>
              </w:rPr>
              <w:t xml:space="preserve"> </w:t>
            </w:r>
            <w:r w:rsidR="00323F6C" w:rsidRPr="005F0174">
              <w:rPr>
                <w:rFonts w:ascii="Arial" w:hAnsi="Arial" w:cs="Arial"/>
                <w:bCs/>
                <w:i/>
                <w:color w:val="000000"/>
                <w:sz w:val="18"/>
                <w:szCs w:val="18"/>
              </w:rPr>
              <w:t>participants.</w:t>
            </w:r>
          </w:p>
        </w:tc>
      </w:tr>
      <w:tr w:rsidR="00454253" w:rsidRPr="00100D4E" w14:paraId="0DEA2C4C" w14:textId="77777777" w:rsidTr="008223D5">
        <w:tc>
          <w:tcPr>
            <w:tcW w:w="1098" w:type="dxa"/>
          </w:tcPr>
          <w:p w14:paraId="071A95BD" w14:textId="53B4923B" w:rsidR="00454253" w:rsidRPr="00304618" w:rsidRDefault="00454253" w:rsidP="00ED2036">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2005-2006</w:t>
            </w:r>
          </w:p>
        </w:tc>
        <w:tc>
          <w:tcPr>
            <w:tcW w:w="2430" w:type="dxa"/>
          </w:tcPr>
          <w:p w14:paraId="21EF2E08" w14:textId="382A84CC" w:rsidR="00454253" w:rsidRPr="00304618" w:rsidRDefault="001D4697" w:rsidP="001B6B5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The </w:t>
            </w:r>
            <w:r w:rsidR="00454253" w:rsidRPr="00304618">
              <w:rPr>
                <w:rFonts w:ascii="Arial" w:hAnsi="Arial" w:cs="Arial"/>
                <w:bCs/>
                <w:color w:val="000000"/>
                <w:sz w:val="18"/>
                <w:szCs w:val="18"/>
              </w:rPr>
              <w:t>Rainforest Alliance</w:t>
            </w:r>
            <w:r w:rsidR="00B61A59">
              <w:rPr>
                <w:rFonts w:ascii="Arial" w:hAnsi="Arial" w:cs="Arial"/>
                <w:bCs/>
                <w:color w:val="000000"/>
                <w:sz w:val="18"/>
                <w:szCs w:val="18"/>
              </w:rPr>
              <w:t xml:space="preserve"> U.S.</w:t>
            </w:r>
          </w:p>
        </w:tc>
        <w:tc>
          <w:tcPr>
            <w:tcW w:w="5850" w:type="dxa"/>
          </w:tcPr>
          <w:p w14:paraId="1DD023F6" w14:textId="21671C7C" w:rsidR="00454253" w:rsidRPr="005F0174" w:rsidRDefault="001D4697" w:rsidP="007C4816">
            <w:pPr>
              <w:autoSpaceDE w:val="0"/>
              <w:autoSpaceDN w:val="0"/>
              <w:adjustRightInd w:val="0"/>
              <w:rPr>
                <w:rFonts w:ascii="Arial" w:hAnsi="Arial" w:cs="Arial"/>
                <w:bCs/>
                <w:color w:val="000000"/>
                <w:sz w:val="18"/>
                <w:szCs w:val="18"/>
              </w:rPr>
            </w:pPr>
            <w:r w:rsidRPr="005F0174">
              <w:rPr>
                <w:rFonts w:ascii="Arial" w:hAnsi="Arial" w:cs="Arial"/>
                <w:bCs/>
                <w:color w:val="000000"/>
                <w:sz w:val="18"/>
                <w:szCs w:val="18"/>
              </w:rPr>
              <w:t>Designed and developed a f</w:t>
            </w:r>
            <w:r w:rsidR="00454253" w:rsidRPr="005F0174">
              <w:rPr>
                <w:rFonts w:ascii="Arial" w:hAnsi="Arial" w:cs="Arial"/>
                <w:bCs/>
                <w:color w:val="000000"/>
                <w:sz w:val="18"/>
                <w:szCs w:val="18"/>
              </w:rPr>
              <w:t>undraisi</w:t>
            </w:r>
            <w:r w:rsidRPr="005F0174">
              <w:rPr>
                <w:rFonts w:ascii="Arial" w:hAnsi="Arial" w:cs="Arial"/>
                <w:bCs/>
                <w:color w:val="000000"/>
                <w:sz w:val="18"/>
                <w:szCs w:val="18"/>
              </w:rPr>
              <w:t>ng and partnership p</w:t>
            </w:r>
            <w:r w:rsidR="00454253" w:rsidRPr="005F0174">
              <w:rPr>
                <w:rFonts w:ascii="Arial" w:hAnsi="Arial" w:cs="Arial"/>
                <w:bCs/>
                <w:color w:val="000000"/>
                <w:sz w:val="18"/>
                <w:szCs w:val="18"/>
              </w:rPr>
              <w:t>latform in the European Union</w:t>
            </w:r>
            <w:r w:rsidRPr="005F0174">
              <w:rPr>
                <w:rFonts w:ascii="Arial" w:hAnsi="Arial" w:cs="Arial"/>
                <w:bCs/>
                <w:color w:val="000000"/>
                <w:sz w:val="18"/>
                <w:szCs w:val="18"/>
              </w:rPr>
              <w:t>.</w:t>
            </w:r>
            <w:r w:rsidR="00B61A59" w:rsidRPr="005F0174">
              <w:rPr>
                <w:rFonts w:ascii="Arial" w:hAnsi="Arial" w:cs="Arial"/>
                <w:bCs/>
                <w:color w:val="000000"/>
                <w:sz w:val="18"/>
                <w:szCs w:val="18"/>
              </w:rPr>
              <w:t xml:space="preserve"> </w:t>
            </w:r>
            <w:r w:rsidR="00323F6C" w:rsidRPr="005F0174">
              <w:rPr>
                <w:rFonts w:ascii="Arial" w:hAnsi="Arial" w:cs="Arial"/>
                <w:bCs/>
                <w:i/>
                <w:color w:val="000000"/>
                <w:sz w:val="18"/>
                <w:szCs w:val="18"/>
              </w:rPr>
              <w:t>N</w:t>
            </w:r>
            <w:r w:rsidR="00B61A59" w:rsidRPr="005F0174">
              <w:rPr>
                <w:rFonts w:ascii="Arial" w:hAnsi="Arial" w:cs="Arial"/>
                <w:bCs/>
                <w:i/>
                <w:color w:val="000000"/>
                <w:sz w:val="18"/>
                <w:szCs w:val="18"/>
              </w:rPr>
              <w:t xml:space="preserve">: </w:t>
            </w:r>
            <w:r w:rsidR="007C4816" w:rsidRPr="005F0174">
              <w:rPr>
                <w:rFonts w:ascii="Arial" w:hAnsi="Arial" w:cs="Arial"/>
                <w:bCs/>
                <w:i/>
                <w:color w:val="000000"/>
                <w:sz w:val="18"/>
                <w:szCs w:val="18"/>
              </w:rPr>
              <w:t>5</w:t>
            </w:r>
            <w:r w:rsidR="00B61A59" w:rsidRPr="005F0174">
              <w:rPr>
                <w:rFonts w:ascii="Arial" w:hAnsi="Arial" w:cs="Arial"/>
                <w:bCs/>
                <w:i/>
                <w:color w:val="000000"/>
                <w:sz w:val="18"/>
                <w:szCs w:val="18"/>
              </w:rPr>
              <w:t xml:space="preserve"> people</w:t>
            </w:r>
            <w:r w:rsidR="00323F6C" w:rsidRPr="005F0174">
              <w:rPr>
                <w:rFonts w:ascii="Arial" w:hAnsi="Arial" w:cs="Arial"/>
                <w:bCs/>
                <w:i/>
                <w:color w:val="000000"/>
                <w:sz w:val="18"/>
                <w:szCs w:val="18"/>
              </w:rPr>
              <w:t>.</w:t>
            </w:r>
            <w:r w:rsidR="00B61A59" w:rsidRPr="005F0174">
              <w:rPr>
                <w:rFonts w:ascii="Arial" w:hAnsi="Arial" w:cs="Arial"/>
                <w:bCs/>
                <w:i/>
                <w:color w:val="000000"/>
                <w:sz w:val="18"/>
                <w:szCs w:val="18"/>
              </w:rPr>
              <w:t xml:space="preserve"> </w:t>
            </w:r>
          </w:p>
        </w:tc>
      </w:tr>
      <w:tr w:rsidR="00454253" w:rsidRPr="00100D4E" w14:paraId="70F474A8" w14:textId="77777777" w:rsidTr="008223D5">
        <w:tc>
          <w:tcPr>
            <w:tcW w:w="1098" w:type="dxa"/>
          </w:tcPr>
          <w:p w14:paraId="43EAA914" w14:textId="6F0D2994" w:rsidR="00454253" w:rsidRPr="00304618" w:rsidRDefault="00454253" w:rsidP="00ED2036">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2002-2005</w:t>
            </w:r>
          </w:p>
        </w:tc>
        <w:tc>
          <w:tcPr>
            <w:tcW w:w="2430" w:type="dxa"/>
          </w:tcPr>
          <w:p w14:paraId="1C652C93" w14:textId="1CEC1389" w:rsidR="00454253" w:rsidRPr="00304618" w:rsidRDefault="00454253" w:rsidP="00E613AC">
            <w:pPr>
              <w:autoSpaceDE w:val="0"/>
              <w:autoSpaceDN w:val="0"/>
              <w:adjustRightInd w:val="0"/>
              <w:jc w:val="center"/>
              <w:rPr>
                <w:rFonts w:ascii="Arial" w:hAnsi="Arial" w:cs="Arial"/>
                <w:bCs/>
                <w:color w:val="000000"/>
                <w:sz w:val="18"/>
                <w:szCs w:val="18"/>
              </w:rPr>
            </w:pPr>
            <w:r w:rsidRPr="00304618">
              <w:rPr>
                <w:rFonts w:ascii="Arial" w:hAnsi="Arial" w:cs="Arial"/>
                <w:sz w:val="18"/>
                <w:szCs w:val="18"/>
              </w:rPr>
              <w:t>First Public Management Game</w:t>
            </w:r>
            <w:r>
              <w:rPr>
                <w:rFonts w:ascii="Arial" w:hAnsi="Arial" w:cs="Arial"/>
                <w:sz w:val="18"/>
                <w:szCs w:val="18"/>
              </w:rPr>
              <w:t xml:space="preserve"> in Portugal</w:t>
            </w:r>
          </w:p>
        </w:tc>
        <w:tc>
          <w:tcPr>
            <w:tcW w:w="5850" w:type="dxa"/>
          </w:tcPr>
          <w:p w14:paraId="0AC7AD7E" w14:textId="2D043D56" w:rsidR="00454253" w:rsidRPr="005F0174" w:rsidRDefault="00220395" w:rsidP="007C4816">
            <w:pPr>
              <w:autoSpaceDE w:val="0"/>
              <w:autoSpaceDN w:val="0"/>
              <w:adjustRightInd w:val="0"/>
              <w:rPr>
                <w:rFonts w:ascii="Arial" w:hAnsi="Arial" w:cs="Arial"/>
                <w:bCs/>
                <w:color w:val="000000"/>
                <w:sz w:val="18"/>
                <w:szCs w:val="18"/>
              </w:rPr>
            </w:pPr>
            <w:r w:rsidRPr="005F0174">
              <w:rPr>
                <w:rFonts w:ascii="Arial" w:hAnsi="Arial" w:cs="Arial"/>
                <w:bCs/>
                <w:color w:val="000000"/>
                <w:sz w:val="18"/>
                <w:szCs w:val="18"/>
              </w:rPr>
              <w:t>Co-designed and implemented an e</w:t>
            </w:r>
            <w:r w:rsidR="00454253" w:rsidRPr="005F0174">
              <w:rPr>
                <w:rFonts w:ascii="Arial" w:hAnsi="Arial" w:cs="Arial"/>
                <w:bCs/>
                <w:color w:val="000000"/>
                <w:sz w:val="18"/>
                <w:szCs w:val="18"/>
              </w:rPr>
              <w:t>ducational program for young political</w:t>
            </w:r>
            <w:r w:rsidR="003134CA" w:rsidRPr="005F0174">
              <w:rPr>
                <w:rFonts w:ascii="Arial" w:hAnsi="Arial" w:cs="Arial"/>
                <w:bCs/>
                <w:color w:val="000000"/>
                <w:sz w:val="18"/>
                <w:szCs w:val="18"/>
              </w:rPr>
              <w:t xml:space="preserve"> leaders at the </w:t>
            </w:r>
            <w:r w:rsidR="00454253" w:rsidRPr="005F0174">
              <w:rPr>
                <w:rFonts w:ascii="Arial" w:hAnsi="Arial" w:cs="Arial"/>
                <w:bCs/>
                <w:color w:val="000000"/>
                <w:sz w:val="18"/>
                <w:szCs w:val="18"/>
              </w:rPr>
              <w:t>National Institute for Admi</w:t>
            </w:r>
            <w:r w:rsidR="003134CA" w:rsidRPr="005F0174">
              <w:rPr>
                <w:rFonts w:ascii="Arial" w:hAnsi="Arial" w:cs="Arial"/>
                <w:bCs/>
                <w:color w:val="000000"/>
                <w:sz w:val="18"/>
                <w:szCs w:val="18"/>
              </w:rPr>
              <w:t>nistration,</w:t>
            </w:r>
            <w:r w:rsidR="00454253" w:rsidRPr="005F0174">
              <w:rPr>
                <w:rFonts w:ascii="Arial" w:hAnsi="Arial" w:cs="Arial"/>
                <w:bCs/>
                <w:color w:val="000000"/>
                <w:sz w:val="18"/>
                <w:szCs w:val="18"/>
              </w:rPr>
              <w:t xml:space="preserve"> Lisbon (Portugal)</w:t>
            </w:r>
            <w:r w:rsidR="003134CA" w:rsidRPr="005F0174">
              <w:rPr>
                <w:rFonts w:ascii="Arial" w:hAnsi="Arial" w:cs="Arial"/>
                <w:bCs/>
                <w:color w:val="000000"/>
                <w:sz w:val="18"/>
                <w:szCs w:val="18"/>
              </w:rPr>
              <w:t xml:space="preserve">. </w:t>
            </w:r>
            <w:r w:rsidR="00EC7766" w:rsidRPr="005F0174">
              <w:rPr>
                <w:rFonts w:ascii="Arial" w:hAnsi="Arial" w:cs="Arial"/>
                <w:bCs/>
                <w:i/>
                <w:color w:val="000000"/>
                <w:sz w:val="18"/>
                <w:szCs w:val="18"/>
              </w:rPr>
              <w:t>N</w:t>
            </w:r>
            <w:r w:rsidR="003134CA" w:rsidRPr="005F0174">
              <w:rPr>
                <w:rFonts w:ascii="Arial" w:hAnsi="Arial" w:cs="Arial"/>
                <w:bCs/>
                <w:i/>
                <w:color w:val="000000"/>
                <w:sz w:val="18"/>
                <w:szCs w:val="18"/>
              </w:rPr>
              <w:t xml:space="preserve">: </w:t>
            </w:r>
            <w:r w:rsidR="007C4816" w:rsidRPr="005F0174">
              <w:rPr>
                <w:rFonts w:ascii="Arial" w:hAnsi="Arial" w:cs="Arial"/>
                <w:bCs/>
                <w:i/>
                <w:color w:val="000000"/>
                <w:sz w:val="18"/>
                <w:szCs w:val="18"/>
              </w:rPr>
              <w:t>30</w:t>
            </w:r>
            <w:r w:rsidR="003134CA" w:rsidRPr="005F0174">
              <w:rPr>
                <w:rFonts w:ascii="Arial" w:hAnsi="Arial" w:cs="Arial"/>
                <w:bCs/>
                <w:i/>
                <w:color w:val="000000"/>
                <w:sz w:val="18"/>
                <w:szCs w:val="18"/>
              </w:rPr>
              <w:t xml:space="preserve"> </w:t>
            </w:r>
            <w:r w:rsidR="00323F6C" w:rsidRPr="005F0174">
              <w:rPr>
                <w:rFonts w:ascii="Arial" w:hAnsi="Arial" w:cs="Arial"/>
                <w:bCs/>
                <w:i/>
                <w:color w:val="000000"/>
                <w:sz w:val="18"/>
                <w:szCs w:val="18"/>
              </w:rPr>
              <w:t>participants.</w:t>
            </w:r>
          </w:p>
        </w:tc>
      </w:tr>
      <w:tr w:rsidR="00454253" w:rsidRPr="00100D4E" w14:paraId="3A65110A" w14:textId="77777777" w:rsidTr="008223D5">
        <w:tc>
          <w:tcPr>
            <w:tcW w:w="1098" w:type="dxa"/>
          </w:tcPr>
          <w:p w14:paraId="1259935F" w14:textId="384AF7EF" w:rsidR="00454253" w:rsidRPr="00304618" w:rsidRDefault="00454253" w:rsidP="00ED2036">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2002-2005</w:t>
            </w:r>
          </w:p>
        </w:tc>
        <w:tc>
          <w:tcPr>
            <w:tcW w:w="2430" w:type="dxa"/>
          </w:tcPr>
          <w:p w14:paraId="11775EDC" w14:textId="62AABC2B" w:rsidR="00454253" w:rsidRPr="00304618" w:rsidRDefault="003B4DC9" w:rsidP="001B6B5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National </w:t>
            </w:r>
            <w:r w:rsidR="00454253" w:rsidRPr="00304618">
              <w:rPr>
                <w:rFonts w:ascii="Arial" w:hAnsi="Arial" w:cs="Arial"/>
                <w:bCs/>
                <w:color w:val="000000"/>
                <w:sz w:val="18"/>
                <w:szCs w:val="18"/>
              </w:rPr>
              <w:t>Immigration Observatory</w:t>
            </w:r>
          </w:p>
        </w:tc>
        <w:tc>
          <w:tcPr>
            <w:tcW w:w="5850" w:type="dxa"/>
          </w:tcPr>
          <w:p w14:paraId="666B2E92" w14:textId="21A3472E" w:rsidR="00454253" w:rsidRPr="005F0174" w:rsidRDefault="00220395" w:rsidP="00323F6C">
            <w:pPr>
              <w:autoSpaceDE w:val="0"/>
              <w:autoSpaceDN w:val="0"/>
              <w:adjustRightInd w:val="0"/>
              <w:rPr>
                <w:rFonts w:ascii="Arial" w:hAnsi="Arial" w:cs="Arial"/>
                <w:bCs/>
                <w:color w:val="000000"/>
                <w:sz w:val="18"/>
                <w:szCs w:val="18"/>
              </w:rPr>
            </w:pPr>
            <w:r w:rsidRPr="005F0174">
              <w:rPr>
                <w:rFonts w:ascii="Arial" w:hAnsi="Arial" w:cs="Arial"/>
                <w:bCs/>
                <w:color w:val="000000"/>
                <w:sz w:val="18"/>
                <w:szCs w:val="18"/>
              </w:rPr>
              <w:t>Co-founded and developed the n</w:t>
            </w:r>
            <w:r w:rsidR="00454253" w:rsidRPr="005F0174">
              <w:rPr>
                <w:rFonts w:ascii="Arial" w:hAnsi="Arial" w:cs="Arial"/>
                <w:bCs/>
                <w:color w:val="000000"/>
                <w:sz w:val="18"/>
                <w:szCs w:val="18"/>
              </w:rPr>
              <w:t xml:space="preserve">ational research center for migration studies and </w:t>
            </w:r>
            <w:r w:rsidR="00454253" w:rsidRPr="005F0174">
              <w:rPr>
                <w:rFonts w:ascii="Arial" w:hAnsi="Arial" w:cs="Arial"/>
                <w:sz w:val="18"/>
                <w:szCs w:val="18"/>
              </w:rPr>
              <w:t>immigrants’ entrepreneurship programs</w:t>
            </w:r>
            <w:r w:rsidRPr="005F0174">
              <w:rPr>
                <w:rFonts w:ascii="Arial" w:hAnsi="Arial" w:cs="Arial"/>
                <w:sz w:val="18"/>
                <w:szCs w:val="18"/>
              </w:rPr>
              <w:t xml:space="preserve"> in</w:t>
            </w:r>
            <w:r w:rsidR="00454253" w:rsidRPr="005F0174">
              <w:rPr>
                <w:rFonts w:ascii="Arial" w:hAnsi="Arial" w:cs="Arial"/>
                <w:sz w:val="18"/>
                <w:szCs w:val="18"/>
              </w:rPr>
              <w:t xml:space="preserve"> </w:t>
            </w:r>
            <w:r w:rsidR="00454253" w:rsidRPr="005F0174">
              <w:rPr>
                <w:rFonts w:ascii="Arial" w:hAnsi="Arial" w:cs="Arial"/>
                <w:bCs/>
                <w:color w:val="000000"/>
                <w:sz w:val="18"/>
                <w:szCs w:val="18"/>
              </w:rPr>
              <w:t>Lisbon (Portugal)</w:t>
            </w:r>
            <w:r w:rsidR="00E24DDE" w:rsidRPr="005F0174">
              <w:rPr>
                <w:rFonts w:ascii="Arial" w:hAnsi="Arial" w:cs="Arial"/>
                <w:bCs/>
                <w:color w:val="000000"/>
                <w:sz w:val="18"/>
                <w:szCs w:val="18"/>
              </w:rPr>
              <w:t>.</w:t>
            </w:r>
            <w:r w:rsidR="003B4DC9" w:rsidRPr="005F0174">
              <w:rPr>
                <w:rFonts w:ascii="Arial" w:hAnsi="Arial" w:cs="Arial"/>
                <w:bCs/>
                <w:color w:val="000000"/>
                <w:sz w:val="18"/>
                <w:szCs w:val="18"/>
              </w:rPr>
              <w:t xml:space="preserve"> </w:t>
            </w:r>
            <w:r w:rsidR="00323F6C" w:rsidRPr="005F0174">
              <w:rPr>
                <w:rFonts w:ascii="Arial" w:hAnsi="Arial" w:cs="Arial"/>
                <w:bCs/>
                <w:i/>
                <w:color w:val="000000"/>
                <w:sz w:val="18"/>
                <w:szCs w:val="18"/>
              </w:rPr>
              <w:t xml:space="preserve">N: </w:t>
            </w:r>
            <w:r w:rsidR="005A7910" w:rsidRPr="005F0174">
              <w:rPr>
                <w:rFonts w:ascii="Arial" w:hAnsi="Arial" w:cs="Arial"/>
                <w:bCs/>
                <w:i/>
                <w:color w:val="000000"/>
                <w:sz w:val="18"/>
                <w:szCs w:val="18"/>
              </w:rPr>
              <w:t>50</w:t>
            </w:r>
            <w:r w:rsidR="003B4DC9" w:rsidRPr="005F0174">
              <w:rPr>
                <w:rFonts w:ascii="Arial" w:hAnsi="Arial" w:cs="Arial"/>
                <w:bCs/>
                <w:i/>
                <w:color w:val="000000"/>
                <w:sz w:val="18"/>
                <w:szCs w:val="18"/>
              </w:rPr>
              <w:t xml:space="preserve"> </w:t>
            </w:r>
            <w:r w:rsidR="00323F6C" w:rsidRPr="005F0174">
              <w:rPr>
                <w:rFonts w:ascii="Arial" w:hAnsi="Arial" w:cs="Arial"/>
                <w:bCs/>
                <w:i/>
                <w:color w:val="000000"/>
                <w:sz w:val="18"/>
                <w:szCs w:val="18"/>
              </w:rPr>
              <w:t>researchers.</w:t>
            </w:r>
          </w:p>
        </w:tc>
      </w:tr>
      <w:tr w:rsidR="00454253" w:rsidRPr="00100D4E" w14:paraId="5857FA81" w14:textId="77777777" w:rsidTr="008223D5">
        <w:tc>
          <w:tcPr>
            <w:tcW w:w="1098" w:type="dxa"/>
          </w:tcPr>
          <w:p w14:paraId="3BC2FF44" w14:textId="51915F9C" w:rsidR="00454253" w:rsidRPr="00304618" w:rsidRDefault="00454253" w:rsidP="00ED2036">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2002-2004</w:t>
            </w:r>
          </w:p>
        </w:tc>
        <w:tc>
          <w:tcPr>
            <w:tcW w:w="2430" w:type="dxa"/>
          </w:tcPr>
          <w:p w14:paraId="42C79CFC" w14:textId="2DF69E0A" w:rsidR="00454253" w:rsidRPr="00304618" w:rsidRDefault="00454253" w:rsidP="001B6B5C">
            <w:pPr>
              <w:autoSpaceDE w:val="0"/>
              <w:autoSpaceDN w:val="0"/>
              <w:adjustRightInd w:val="0"/>
              <w:jc w:val="center"/>
              <w:rPr>
                <w:rFonts w:ascii="Arial" w:hAnsi="Arial" w:cs="Arial"/>
                <w:bCs/>
                <w:color w:val="000000"/>
                <w:sz w:val="18"/>
                <w:szCs w:val="18"/>
              </w:rPr>
            </w:pPr>
            <w:proofErr w:type="spellStart"/>
            <w:r w:rsidRPr="00304618">
              <w:rPr>
                <w:rFonts w:ascii="Arial" w:hAnsi="Arial" w:cs="Arial"/>
                <w:bCs/>
                <w:color w:val="000000"/>
                <w:sz w:val="18"/>
                <w:szCs w:val="18"/>
              </w:rPr>
              <w:t>Sintra</w:t>
            </w:r>
            <w:proofErr w:type="spellEnd"/>
            <w:r w:rsidRPr="00304618">
              <w:rPr>
                <w:rFonts w:ascii="Arial" w:hAnsi="Arial" w:cs="Arial"/>
                <w:bCs/>
                <w:color w:val="000000"/>
                <w:sz w:val="18"/>
                <w:szCs w:val="18"/>
              </w:rPr>
              <w:t xml:space="preserve"> </w:t>
            </w:r>
            <w:r w:rsidR="00B65791">
              <w:rPr>
                <w:rFonts w:ascii="Arial" w:hAnsi="Arial" w:cs="Arial"/>
                <w:bCs/>
                <w:color w:val="000000"/>
                <w:sz w:val="18"/>
                <w:szCs w:val="18"/>
              </w:rPr>
              <w:t xml:space="preserve">City </w:t>
            </w:r>
            <w:r w:rsidRPr="00304618">
              <w:rPr>
                <w:rFonts w:ascii="Arial" w:hAnsi="Arial" w:cs="Arial"/>
                <w:bCs/>
                <w:color w:val="000000"/>
                <w:sz w:val="18"/>
                <w:szCs w:val="18"/>
              </w:rPr>
              <w:t>Digital</w:t>
            </w:r>
          </w:p>
        </w:tc>
        <w:tc>
          <w:tcPr>
            <w:tcW w:w="5850" w:type="dxa"/>
          </w:tcPr>
          <w:p w14:paraId="7EDE3BBF" w14:textId="1A6058C9" w:rsidR="00454253" w:rsidRPr="005F0174" w:rsidRDefault="00593F9D" w:rsidP="00593F9D">
            <w:pPr>
              <w:autoSpaceDE w:val="0"/>
              <w:autoSpaceDN w:val="0"/>
              <w:adjustRightInd w:val="0"/>
              <w:rPr>
                <w:rFonts w:ascii="Arial" w:hAnsi="Arial" w:cs="Arial"/>
                <w:bCs/>
                <w:color w:val="000000"/>
                <w:sz w:val="18"/>
                <w:szCs w:val="18"/>
              </w:rPr>
            </w:pPr>
            <w:r w:rsidRPr="005F0174">
              <w:rPr>
                <w:rFonts w:ascii="Arial" w:hAnsi="Arial" w:cs="Arial"/>
                <w:bCs/>
                <w:color w:val="000000"/>
                <w:sz w:val="18"/>
                <w:szCs w:val="18"/>
              </w:rPr>
              <w:t>Supervised</w:t>
            </w:r>
            <w:r w:rsidR="00D6287E" w:rsidRPr="005F0174">
              <w:rPr>
                <w:rFonts w:ascii="Arial" w:hAnsi="Arial" w:cs="Arial"/>
                <w:bCs/>
                <w:color w:val="000000"/>
                <w:sz w:val="18"/>
                <w:szCs w:val="18"/>
              </w:rPr>
              <w:t xml:space="preserve"> the </w:t>
            </w:r>
            <w:r w:rsidR="00454253" w:rsidRPr="005F0174">
              <w:rPr>
                <w:rFonts w:ascii="Arial" w:hAnsi="Arial" w:cs="Arial"/>
                <w:bCs/>
                <w:color w:val="000000"/>
                <w:sz w:val="18"/>
                <w:szCs w:val="18"/>
              </w:rPr>
              <w:t>City Digital Lab</w:t>
            </w:r>
            <w:r w:rsidR="00B65791" w:rsidRPr="005F0174">
              <w:rPr>
                <w:rFonts w:ascii="Arial" w:hAnsi="Arial" w:cs="Arial"/>
                <w:bCs/>
                <w:color w:val="000000"/>
                <w:sz w:val="18"/>
                <w:szCs w:val="18"/>
              </w:rPr>
              <w:t>,</w:t>
            </w:r>
            <w:r w:rsidR="00454253" w:rsidRPr="005F0174">
              <w:rPr>
                <w:rFonts w:ascii="Arial" w:hAnsi="Arial" w:cs="Arial"/>
                <w:bCs/>
                <w:color w:val="000000"/>
                <w:sz w:val="18"/>
                <w:szCs w:val="18"/>
              </w:rPr>
              <w:t xml:space="preserve"> </w:t>
            </w:r>
            <w:proofErr w:type="spellStart"/>
            <w:r w:rsidR="00454253" w:rsidRPr="005F0174">
              <w:rPr>
                <w:rFonts w:ascii="Arial" w:hAnsi="Arial" w:cs="Arial"/>
                <w:bCs/>
                <w:color w:val="000000"/>
                <w:sz w:val="18"/>
                <w:szCs w:val="18"/>
              </w:rPr>
              <w:t>Sintra</w:t>
            </w:r>
            <w:proofErr w:type="spellEnd"/>
            <w:r w:rsidR="00454253" w:rsidRPr="005F0174">
              <w:rPr>
                <w:rFonts w:ascii="Arial" w:hAnsi="Arial" w:cs="Arial"/>
                <w:bCs/>
                <w:color w:val="000000"/>
                <w:sz w:val="18"/>
                <w:szCs w:val="18"/>
              </w:rPr>
              <w:t xml:space="preserve"> (Portugal)</w:t>
            </w:r>
            <w:r w:rsidR="00E24DDE" w:rsidRPr="005F0174">
              <w:rPr>
                <w:rFonts w:ascii="Arial" w:hAnsi="Arial" w:cs="Arial"/>
                <w:bCs/>
                <w:color w:val="000000"/>
                <w:sz w:val="18"/>
                <w:szCs w:val="18"/>
              </w:rPr>
              <w:t xml:space="preserve">. </w:t>
            </w:r>
            <w:r w:rsidR="00323F6C" w:rsidRPr="005F0174">
              <w:rPr>
                <w:rFonts w:ascii="Arial" w:hAnsi="Arial" w:cs="Arial"/>
                <w:bCs/>
                <w:i/>
                <w:color w:val="000000"/>
                <w:sz w:val="18"/>
                <w:szCs w:val="18"/>
              </w:rPr>
              <w:t>N</w:t>
            </w:r>
            <w:r w:rsidR="00E24DDE" w:rsidRPr="005F0174">
              <w:rPr>
                <w:rFonts w:ascii="Arial" w:hAnsi="Arial" w:cs="Arial"/>
                <w:bCs/>
                <w:i/>
                <w:color w:val="000000"/>
                <w:sz w:val="18"/>
                <w:szCs w:val="18"/>
              </w:rPr>
              <w:t xml:space="preserve">: </w:t>
            </w:r>
            <w:r w:rsidR="00323F6C" w:rsidRPr="005F0174">
              <w:rPr>
                <w:rFonts w:ascii="Arial" w:hAnsi="Arial" w:cs="Arial"/>
                <w:bCs/>
                <w:i/>
                <w:color w:val="000000"/>
                <w:sz w:val="18"/>
                <w:szCs w:val="18"/>
              </w:rPr>
              <w:t>multiple city agencies.</w:t>
            </w:r>
          </w:p>
        </w:tc>
      </w:tr>
      <w:tr w:rsidR="00454253" w:rsidRPr="00100D4E" w14:paraId="25F792F8" w14:textId="77777777" w:rsidTr="008223D5">
        <w:tc>
          <w:tcPr>
            <w:tcW w:w="1098" w:type="dxa"/>
          </w:tcPr>
          <w:p w14:paraId="63635042" w14:textId="3F70D76A" w:rsidR="00454253" w:rsidRPr="00304618" w:rsidRDefault="00454253" w:rsidP="00ED2036">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2001-2005</w:t>
            </w:r>
          </w:p>
        </w:tc>
        <w:tc>
          <w:tcPr>
            <w:tcW w:w="2430" w:type="dxa"/>
          </w:tcPr>
          <w:p w14:paraId="740AD1B6" w14:textId="6704E25C" w:rsidR="00454253" w:rsidRPr="00304618" w:rsidRDefault="00454253" w:rsidP="001B6B5C">
            <w:pPr>
              <w:autoSpaceDE w:val="0"/>
              <w:autoSpaceDN w:val="0"/>
              <w:adjustRightInd w:val="0"/>
              <w:jc w:val="center"/>
              <w:rPr>
                <w:rFonts w:ascii="Arial" w:hAnsi="Arial" w:cs="Arial"/>
                <w:bCs/>
                <w:color w:val="000000"/>
                <w:sz w:val="18"/>
                <w:szCs w:val="18"/>
              </w:rPr>
            </w:pPr>
            <w:r w:rsidRPr="00304618">
              <w:rPr>
                <w:rFonts w:ascii="Arial" w:hAnsi="Arial" w:cs="Arial"/>
                <w:sz w:val="18"/>
                <w:szCs w:val="18"/>
              </w:rPr>
              <w:t>Wireless Digital Campuses Project</w:t>
            </w:r>
          </w:p>
        </w:tc>
        <w:tc>
          <w:tcPr>
            <w:tcW w:w="5850" w:type="dxa"/>
          </w:tcPr>
          <w:p w14:paraId="5E1C15DF" w14:textId="5C722A0A" w:rsidR="00454253" w:rsidRPr="005F0174" w:rsidRDefault="007C4816" w:rsidP="00EC7766">
            <w:pPr>
              <w:autoSpaceDE w:val="0"/>
              <w:autoSpaceDN w:val="0"/>
              <w:adjustRightInd w:val="0"/>
              <w:rPr>
                <w:rFonts w:ascii="Arial" w:hAnsi="Arial" w:cs="Arial"/>
                <w:bCs/>
                <w:color w:val="000000"/>
                <w:sz w:val="18"/>
                <w:szCs w:val="18"/>
              </w:rPr>
            </w:pPr>
            <w:r w:rsidRPr="005F0174">
              <w:rPr>
                <w:rFonts w:ascii="Arial" w:hAnsi="Arial" w:cs="Arial"/>
                <w:bCs/>
                <w:color w:val="000000"/>
                <w:sz w:val="18"/>
                <w:szCs w:val="18"/>
              </w:rPr>
              <w:t>Supervised a n</w:t>
            </w:r>
            <w:r w:rsidR="00454253" w:rsidRPr="005F0174">
              <w:rPr>
                <w:rFonts w:ascii="Arial" w:hAnsi="Arial" w:cs="Arial"/>
                <w:bCs/>
                <w:color w:val="000000"/>
                <w:sz w:val="18"/>
                <w:szCs w:val="18"/>
              </w:rPr>
              <w:t>ational partnership for wireless universities’ campuses Lisbon, Porto and Braga (Portugal)</w:t>
            </w:r>
            <w:r w:rsidR="00867DDC" w:rsidRPr="005F0174">
              <w:rPr>
                <w:rFonts w:ascii="Arial" w:hAnsi="Arial" w:cs="Arial"/>
                <w:bCs/>
                <w:color w:val="000000"/>
                <w:sz w:val="18"/>
                <w:szCs w:val="18"/>
              </w:rPr>
              <w:t xml:space="preserve">. </w:t>
            </w:r>
            <w:r w:rsidR="00EC7766" w:rsidRPr="005F0174">
              <w:rPr>
                <w:rFonts w:ascii="Arial" w:hAnsi="Arial" w:cs="Arial"/>
                <w:bCs/>
                <w:i/>
                <w:color w:val="000000"/>
                <w:sz w:val="18"/>
                <w:szCs w:val="18"/>
              </w:rPr>
              <w:t>N</w:t>
            </w:r>
            <w:r w:rsidR="00867DDC" w:rsidRPr="005F0174">
              <w:rPr>
                <w:rFonts w:ascii="Arial" w:hAnsi="Arial" w:cs="Arial"/>
                <w:bCs/>
                <w:i/>
                <w:color w:val="000000"/>
                <w:sz w:val="18"/>
                <w:szCs w:val="18"/>
              </w:rPr>
              <w:t xml:space="preserve">: </w:t>
            </w:r>
            <w:r w:rsidR="00EC7766" w:rsidRPr="005F0174">
              <w:rPr>
                <w:rFonts w:ascii="Arial" w:hAnsi="Arial" w:cs="Arial"/>
                <w:bCs/>
                <w:i/>
                <w:color w:val="000000"/>
                <w:sz w:val="18"/>
                <w:szCs w:val="18"/>
              </w:rPr>
              <w:t>18 people.</w:t>
            </w:r>
            <w:r w:rsidRPr="005F0174">
              <w:rPr>
                <w:rFonts w:ascii="Arial" w:hAnsi="Arial" w:cs="Arial"/>
                <w:bCs/>
                <w:i/>
                <w:color w:val="000000"/>
                <w:sz w:val="18"/>
                <w:szCs w:val="18"/>
              </w:rPr>
              <w:t xml:space="preserve"> </w:t>
            </w:r>
          </w:p>
        </w:tc>
      </w:tr>
      <w:tr w:rsidR="00454253" w:rsidRPr="00100D4E" w14:paraId="008EDF1C" w14:textId="77777777" w:rsidTr="008223D5">
        <w:tc>
          <w:tcPr>
            <w:tcW w:w="1098" w:type="dxa"/>
          </w:tcPr>
          <w:p w14:paraId="59744945" w14:textId="00336849" w:rsidR="00454253" w:rsidRPr="00304618" w:rsidRDefault="00454253" w:rsidP="00ED2036">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2001-2005</w:t>
            </w:r>
          </w:p>
        </w:tc>
        <w:tc>
          <w:tcPr>
            <w:tcW w:w="2430" w:type="dxa"/>
          </w:tcPr>
          <w:p w14:paraId="5D2BBDFF" w14:textId="64837EDA" w:rsidR="00454253" w:rsidRPr="00304618" w:rsidRDefault="00454253" w:rsidP="001B6B5C">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 xml:space="preserve">EQUAL Social Lab </w:t>
            </w:r>
          </w:p>
        </w:tc>
        <w:tc>
          <w:tcPr>
            <w:tcW w:w="5850" w:type="dxa"/>
          </w:tcPr>
          <w:p w14:paraId="7224C8FC" w14:textId="3C7B8DD0" w:rsidR="00454253" w:rsidRPr="005F0174" w:rsidRDefault="007C4816" w:rsidP="00EC7766">
            <w:pPr>
              <w:autoSpaceDE w:val="0"/>
              <w:autoSpaceDN w:val="0"/>
              <w:adjustRightInd w:val="0"/>
              <w:rPr>
                <w:rFonts w:ascii="Arial" w:hAnsi="Arial" w:cs="Arial"/>
                <w:bCs/>
                <w:color w:val="000000"/>
                <w:sz w:val="18"/>
                <w:szCs w:val="18"/>
              </w:rPr>
            </w:pPr>
            <w:r w:rsidRPr="005F0174">
              <w:rPr>
                <w:rFonts w:ascii="Arial" w:hAnsi="Arial" w:cs="Arial"/>
                <w:bCs/>
                <w:color w:val="000000"/>
                <w:sz w:val="18"/>
                <w:szCs w:val="18"/>
              </w:rPr>
              <w:t>Designed an a</w:t>
            </w:r>
            <w:r w:rsidR="00454253" w:rsidRPr="005F0174">
              <w:rPr>
                <w:rFonts w:ascii="Arial" w:hAnsi="Arial" w:cs="Arial"/>
                <w:bCs/>
                <w:color w:val="000000"/>
                <w:sz w:val="18"/>
                <w:szCs w:val="18"/>
              </w:rPr>
              <w:t>pplied research program for a labor employability model for the European Union Lisbon (Portugal)</w:t>
            </w:r>
            <w:r w:rsidR="00E61DCA" w:rsidRPr="005F0174">
              <w:rPr>
                <w:rFonts w:ascii="Arial" w:hAnsi="Arial" w:cs="Arial"/>
                <w:bCs/>
                <w:color w:val="000000"/>
                <w:sz w:val="18"/>
                <w:szCs w:val="18"/>
              </w:rPr>
              <w:t xml:space="preserve">. </w:t>
            </w:r>
            <w:r w:rsidR="00EC7766" w:rsidRPr="005F0174">
              <w:rPr>
                <w:rFonts w:ascii="Arial" w:hAnsi="Arial" w:cs="Arial"/>
                <w:bCs/>
                <w:i/>
                <w:color w:val="000000"/>
                <w:sz w:val="18"/>
                <w:szCs w:val="18"/>
              </w:rPr>
              <w:t>N</w:t>
            </w:r>
            <w:r w:rsidR="00E61DCA" w:rsidRPr="005F0174">
              <w:rPr>
                <w:rFonts w:ascii="Arial" w:hAnsi="Arial" w:cs="Arial"/>
                <w:bCs/>
                <w:i/>
                <w:color w:val="000000"/>
                <w:sz w:val="18"/>
                <w:szCs w:val="18"/>
              </w:rPr>
              <w:t xml:space="preserve">: </w:t>
            </w:r>
            <w:r w:rsidR="005A7910" w:rsidRPr="005F0174">
              <w:rPr>
                <w:rFonts w:ascii="Arial" w:hAnsi="Arial" w:cs="Arial"/>
                <w:bCs/>
                <w:i/>
                <w:color w:val="000000"/>
                <w:sz w:val="18"/>
                <w:szCs w:val="18"/>
              </w:rPr>
              <w:t>100</w:t>
            </w:r>
            <w:r w:rsidR="00E61DCA" w:rsidRPr="005F0174">
              <w:rPr>
                <w:rFonts w:ascii="Arial" w:hAnsi="Arial" w:cs="Arial"/>
                <w:bCs/>
                <w:i/>
                <w:color w:val="000000"/>
                <w:sz w:val="18"/>
                <w:szCs w:val="18"/>
              </w:rPr>
              <w:t xml:space="preserve"> people</w:t>
            </w:r>
            <w:r w:rsidR="00EC7766" w:rsidRPr="005F0174">
              <w:rPr>
                <w:rFonts w:ascii="Arial" w:hAnsi="Arial" w:cs="Arial"/>
                <w:bCs/>
                <w:i/>
                <w:color w:val="000000"/>
                <w:sz w:val="18"/>
                <w:szCs w:val="18"/>
              </w:rPr>
              <w:t>.</w:t>
            </w:r>
          </w:p>
        </w:tc>
      </w:tr>
      <w:tr w:rsidR="00454253" w:rsidRPr="00100D4E" w14:paraId="0E2362B3" w14:textId="77777777" w:rsidTr="008223D5">
        <w:tc>
          <w:tcPr>
            <w:tcW w:w="1098" w:type="dxa"/>
          </w:tcPr>
          <w:p w14:paraId="3EDB5AAB" w14:textId="0386033E" w:rsidR="00454253" w:rsidRPr="00304618" w:rsidRDefault="00454253" w:rsidP="00ED2036">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2000-2003</w:t>
            </w:r>
          </w:p>
        </w:tc>
        <w:tc>
          <w:tcPr>
            <w:tcW w:w="2430" w:type="dxa"/>
          </w:tcPr>
          <w:p w14:paraId="00321915" w14:textId="473726AF" w:rsidR="00454253" w:rsidRPr="00304618" w:rsidRDefault="00454253" w:rsidP="001B6B5C">
            <w:pPr>
              <w:autoSpaceDE w:val="0"/>
              <w:autoSpaceDN w:val="0"/>
              <w:adjustRightInd w:val="0"/>
              <w:jc w:val="center"/>
              <w:rPr>
                <w:rFonts w:ascii="Arial" w:hAnsi="Arial" w:cs="Arial"/>
                <w:i/>
                <w:sz w:val="18"/>
                <w:szCs w:val="18"/>
              </w:rPr>
            </w:pPr>
            <w:r w:rsidRPr="00304618">
              <w:rPr>
                <w:rFonts w:ascii="Arial" w:hAnsi="Arial" w:cs="Arial"/>
                <w:sz w:val="18"/>
                <w:szCs w:val="18"/>
              </w:rPr>
              <w:t>Doctors of the World and the Homelessness Community</w:t>
            </w:r>
          </w:p>
        </w:tc>
        <w:tc>
          <w:tcPr>
            <w:tcW w:w="5850" w:type="dxa"/>
          </w:tcPr>
          <w:p w14:paraId="1CF8EEA2" w14:textId="3E005167" w:rsidR="00454253" w:rsidRPr="005F0174" w:rsidRDefault="0029570F" w:rsidP="00EC7766">
            <w:pPr>
              <w:autoSpaceDE w:val="0"/>
              <w:autoSpaceDN w:val="0"/>
              <w:adjustRightInd w:val="0"/>
              <w:rPr>
                <w:rFonts w:ascii="Arial" w:hAnsi="Arial" w:cs="Arial"/>
                <w:bCs/>
                <w:color w:val="000000"/>
                <w:sz w:val="18"/>
                <w:szCs w:val="18"/>
              </w:rPr>
            </w:pPr>
            <w:r w:rsidRPr="005F0174">
              <w:rPr>
                <w:rFonts w:ascii="Arial" w:hAnsi="Arial" w:cs="Arial"/>
                <w:bCs/>
                <w:color w:val="000000"/>
                <w:sz w:val="18"/>
                <w:szCs w:val="18"/>
              </w:rPr>
              <w:t>Created and led a citywide</w:t>
            </w:r>
            <w:r w:rsidR="00454253" w:rsidRPr="005F0174">
              <w:rPr>
                <w:rFonts w:ascii="Arial" w:hAnsi="Arial" w:cs="Arial"/>
                <w:bCs/>
                <w:color w:val="000000"/>
                <w:sz w:val="18"/>
                <w:szCs w:val="18"/>
              </w:rPr>
              <w:t xml:space="preserve"> partnership for development </w:t>
            </w:r>
            <w:r w:rsidR="00454253" w:rsidRPr="005F0174">
              <w:rPr>
                <w:rFonts w:ascii="Arial" w:hAnsi="Arial" w:cs="Arial"/>
                <w:sz w:val="18"/>
                <w:szCs w:val="18"/>
              </w:rPr>
              <w:t xml:space="preserve">and corporate sponsorship </w:t>
            </w:r>
            <w:r w:rsidRPr="005F0174">
              <w:rPr>
                <w:rFonts w:ascii="Arial" w:hAnsi="Arial" w:cs="Arial"/>
                <w:sz w:val="18"/>
                <w:szCs w:val="18"/>
              </w:rPr>
              <w:t xml:space="preserve">in </w:t>
            </w:r>
            <w:r w:rsidR="00454253" w:rsidRPr="005F0174">
              <w:rPr>
                <w:rFonts w:ascii="Arial" w:hAnsi="Arial" w:cs="Arial"/>
                <w:bCs/>
                <w:color w:val="000000"/>
                <w:sz w:val="18"/>
                <w:szCs w:val="18"/>
              </w:rPr>
              <w:t>Lisbon (Portugal)</w:t>
            </w:r>
            <w:r w:rsidR="00D6287E" w:rsidRPr="005F0174">
              <w:rPr>
                <w:rFonts w:ascii="Arial" w:hAnsi="Arial" w:cs="Arial"/>
                <w:bCs/>
                <w:color w:val="000000"/>
                <w:sz w:val="18"/>
                <w:szCs w:val="18"/>
              </w:rPr>
              <w:t xml:space="preserve">. </w:t>
            </w:r>
            <w:r w:rsidR="00EC7766" w:rsidRPr="005F0174">
              <w:rPr>
                <w:rFonts w:ascii="Arial" w:hAnsi="Arial" w:cs="Arial"/>
                <w:bCs/>
                <w:i/>
                <w:color w:val="000000"/>
                <w:sz w:val="18"/>
                <w:szCs w:val="18"/>
              </w:rPr>
              <w:t>N</w:t>
            </w:r>
            <w:r w:rsidR="00D6287E" w:rsidRPr="005F0174">
              <w:rPr>
                <w:rFonts w:ascii="Arial" w:hAnsi="Arial" w:cs="Arial"/>
                <w:bCs/>
                <w:i/>
                <w:color w:val="000000"/>
                <w:sz w:val="18"/>
                <w:szCs w:val="18"/>
              </w:rPr>
              <w:t xml:space="preserve">: multiple public and private stakeholders </w:t>
            </w:r>
            <w:r w:rsidR="00EC7766" w:rsidRPr="005F0174">
              <w:rPr>
                <w:rFonts w:ascii="Arial" w:hAnsi="Arial" w:cs="Arial"/>
                <w:bCs/>
                <w:i/>
                <w:color w:val="000000"/>
                <w:sz w:val="18"/>
                <w:szCs w:val="18"/>
              </w:rPr>
              <w:t>across</w:t>
            </w:r>
            <w:r w:rsidR="00D6287E" w:rsidRPr="005F0174">
              <w:rPr>
                <w:rFonts w:ascii="Arial" w:hAnsi="Arial" w:cs="Arial"/>
                <w:bCs/>
                <w:i/>
                <w:color w:val="000000"/>
                <w:sz w:val="18"/>
                <w:szCs w:val="18"/>
              </w:rPr>
              <w:t xml:space="preserve"> the city</w:t>
            </w:r>
            <w:r w:rsidR="00EC7766" w:rsidRPr="005F0174">
              <w:rPr>
                <w:rFonts w:ascii="Arial" w:hAnsi="Arial" w:cs="Arial"/>
                <w:bCs/>
                <w:i/>
                <w:color w:val="000000"/>
                <w:sz w:val="18"/>
                <w:szCs w:val="18"/>
              </w:rPr>
              <w:t>.</w:t>
            </w:r>
          </w:p>
        </w:tc>
      </w:tr>
      <w:tr w:rsidR="00454253" w:rsidRPr="00100D4E" w14:paraId="3F36B2C2" w14:textId="77777777" w:rsidTr="008223D5">
        <w:tc>
          <w:tcPr>
            <w:tcW w:w="1098" w:type="dxa"/>
          </w:tcPr>
          <w:p w14:paraId="534D7A46" w14:textId="67C06D78" w:rsidR="00454253" w:rsidRPr="00304618" w:rsidRDefault="00454253" w:rsidP="00ED2036">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1999-2003</w:t>
            </w:r>
          </w:p>
        </w:tc>
        <w:tc>
          <w:tcPr>
            <w:tcW w:w="2430" w:type="dxa"/>
          </w:tcPr>
          <w:p w14:paraId="5E58A991" w14:textId="5C3489EE" w:rsidR="00454253" w:rsidRPr="00304618" w:rsidRDefault="00454253" w:rsidP="001B6B5C">
            <w:pPr>
              <w:autoSpaceDE w:val="0"/>
              <w:autoSpaceDN w:val="0"/>
              <w:adjustRightInd w:val="0"/>
              <w:jc w:val="center"/>
              <w:rPr>
                <w:rFonts w:ascii="Arial" w:hAnsi="Arial" w:cs="Arial"/>
                <w:sz w:val="18"/>
                <w:szCs w:val="18"/>
              </w:rPr>
            </w:pPr>
            <w:r w:rsidRPr="00304618">
              <w:rPr>
                <w:rFonts w:ascii="Arial" w:hAnsi="Arial" w:cs="Arial"/>
                <w:bCs/>
                <w:color w:val="000000"/>
                <w:sz w:val="18"/>
                <w:szCs w:val="18"/>
              </w:rPr>
              <w:t>World Organization of the Scout Movement</w:t>
            </w:r>
          </w:p>
        </w:tc>
        <w:tc>
          <w:tcPr>
            <w:tcW w:w="5850" w:type="dxa"/>
          </w:tcPr>
          <w:p w14:paraId="0A6E0D39" w14:textId="2C04B804" w:rsidR="00454253" w:rsidRPr="005F0174" w:rsidRDefault="00035071" w:rsidP="00EC7766">
            <w:pPr>
              <w:autoSpaceDE w:val="0"/>
              <w:autoSpaceDN w:val="0"/>
              <w:adjustRightInd w:val="0"/>
              <w:rPr>
                <w:rFonts w:ascii="Arial" w:hAnsi="Arial" w:cs="Arial"/>
                <w:bCs/>
                <w:color w:val="000000"/>
                <w:sz w:val="18"/>
                <w:szCs w:val="18"/>
              </w:rPr>
            </w:pPr>
            <w:r w:rsidRPr="005F0174">
              <w:rPr>
                <w:rFonts w:ascii="Arial" w:hAnsi="Arial" w:cs="Arial"/>
                <w:sz w:val="18"/>
                <w:szCs w:val="18"/>
              </w:rPr>
              <w:t xml:space="preserve">Designed, </w:t>
            </w:r>
            <w:r w:rsidR="00744112" w:rsidRPr="005F0174">
              <w:rPr>
                <w:rFonts w:ascii="Arial" w:hAnsi="Arial" w:cs="Arial"/>
                <w:sz w:val="18"/>
                <w:szCs w:val="18"/>
              </w:rPr>
              <w:t xml:space="preserve">implemented and </w:t>
            </w:r>
            <w:r w:rsidRPr="005F0174">
              <w:rPr>
                <w:rFonts w:ascii="Arial" w:hAnsi="Arial" w:cs="Arial"/>
                <w:sz w:val="18"/>
                <w:szCs w:val="18"/>
              </w:rPr>
              <w:t xml:space="preserve">led a new </w:t>
            </w:r>
            <w:r w:rsidR="00454253" w:rsidRPr="005F0174">
              <w:rPr>
                <w:rFonts w:ascii="Arial" w:hAnsi="Arial" w:cs="Arial"/>
                <w:sz w:val="18"/>
                <w:szCs w:val="18"/>
              </w:rPr>
              <w:t>European educational program for young adults</w:t>
            </w:r>
            <w:r w:rsidRPr="005F0174">
              <w:rPr>
                <w:rFonts w:ascii="Arial" w:hAnsi="Arial" w:cs="Arial"/>
                <w:sz w:val="18"/>
                <w:szCs w:val="18"/>
              </w:rPr>
              <w:t>,</w:t>
            </w:r>
            <w:r w:rsidR="00454253" w:rsidRPr="005F0174">
              <w:rPr>
                <w:rFonts w:ascii="Arial" w:hAnsi="Arial" w:cs="Arial"/>
                <w:sz w:val="18"/>
                <w:szCs w:val="18"/>
              </w:rPr>
              <w:t xml:space="preserve"> </w:t>
            </w:r>
            <w:r w:rsidR="00454253" w:rsidRPr="005F0174">
              <w:rPr>
                <w:rFonts w:ascii="Arial" w:hAnsi="Arial" w:cs="Arial"/>
                <w:bCs/>
                <w:color w:val="000000"/>
                <w:sz w:val="18"/>
                <w:szCs w:val="18"/>
              </w:rPr>
              <w:t>Lisbon (Portugal)</w:t>
            </w:r>
            <w:r w:rsidRPr="005F0174">
              <w:rPr>
                <w:rFonts w:ascii="Arial" w:hAnsi="Arial" w:cs="Arial"/>
                <w:bCs/>
                <w:color w:val="000000"/>
                <w:sz w:val="18"/>
                <w:szCs w:val="18"/>
              </w:rPr>
              <w:t xml:space="preserve"> and Geneva (Switzerland). </w:t>
            </w:r>
            <w:r w:rsidR="00EC7766" w:rsidRPr="005F0174">
              <w:rPr>
                <w:rFonts w:ascii="Arial" w:hAnsi="Arial" w:cs="Arial"/>
                <w:bCs/>
                <w:i/>
                <w:color w:val="000000"/>
                <w:sz w:val="18"/>
                <w:szCs w:val="18"/>
              </w:rPr>
              <w:t xml:space="preserve">N: </w:t>
            </w:r>
            <w:r w:rsidRPr="005F0174">
              <w:rPr>
                <w:rFonts w:ascii="Arial" w:hAnsi="Arial" w:cs="Arial"/>
                <w:bCs/>
                <w:i/>
                <w:color w:val="000000"/>
                <w:sz w:val="18"/>
                <w:szCs w:val="18"/>
              </w:rPr>
              <w:t xml:space="preserve">3500 </w:t>
            </w:r>
            <w:r w:rsidR="00EC7766" w:rsidRPr="005F0174">
              <w:rPr>
                <w:rFonts w:ascii="Arial" w:hAnsi="Arial" w:cs="Arial"/>
                <w:bCs/>
                <w:i/>
                <w:color w:val="000000"/>
                <w:sz w:val="18"/>
                <w:szCs w:val="18"/>
              </w:rPr>
              <w:t>participants.</w:t>
            </w:r>
          </w:p>
        </w:tc>
      </w:tr>
      <w:tr w:rsidR="00454253" w:rsidRPr="00100D4E" w14:paraId="15CFE422" w14:textId="77777777" w:rsidTr="008223D5">
        <w:tc>
          <w:tcPr>
            <w:tcW w:w="1098" w:type="dxa"/>
          </w:tcPr>
          <w:p w14:paraId="201BE72C" w14:textId="7C074550" w:rsidR="00454253" w:rsidRPr="00304618" w:rsidRDefault="00EC7766" w:rsidP="00ED203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1997-</w:t>
            </w:r>
            <w:r w:rsidR="00415B40">
              <w:rPr>
                <w:rFonts w:ascii="Arial" w:hAnsi="Arial" w:cs="Arial"/>
                <w:bCs/>
                <w:color w:val="000000"/>
                <w:sz w:val="18"/>
                <w:szCs w:val="18"/>
              </w:rPr>
              <w:t>2000</w:t>
            </w:r>
          </w:p>
        </w:tc>
        <w:tc>
          <w:tcPr>
            <w:tcW w:w="2430" w:type="dxa"/>
          </w:tcPr>
          <w:p w14:paraId="69805015" w14:textId="6B8A39E5" w:rsidR="00454253" w:rsidRPr="00304618" w:rsidRDefault="00454253" w:rsidP="001B6B5C">
            <w:pPr>
              <w:autoSpaceDE w:val="0"/>
              <w:autoSpaceDN w:val="0"/>
              <w:adjustRightInd w:val="0"/>
              <w:jc w:val="center"/>
              <w:rPr>
                <w:rFonts w:ascii="Arial" w:hAnsi="Arial" w:cs="Arial"/>
                <w:bCs/>
                <w:color w:val="000000"/>
                <w:sz w:val="18"/>
                <w:szCs w:val="18"/>
              </w:rPr>
            </w:pPr>
            <w:proofErr w:type="spellStart"/>
            <w:r w:rsidRPr="00304618">
              <w:rPr>
                <w:rFonts w:ascii="Arial" w:hAnsi="Arial" w:cs="Arial"/>
                <w:bCs/>
                <w:color w:val="000000"/>
                <w:sz w:val="18"/>
                <w:szCs w:val="18"/>
              </w:rPr>
              <w:t>GELMac</w:t>
            </w:r>
            <w:proofErr w:type="spellEnd"/>
          </w:p>
        </w:tc>
        <w:tc>
          <w:tcPr>
            <w:tcW w:w="5850" w:type="dxa"/>
          </w:tcPr>
          <w:p w14:paraId="7F7BEBC1" w14:textId="3DFB0832" w:rsidR="00454253" w:rsidRPr="005F0174" w:rsidRDefault="0030553E" w:rsidP="007F3891">
            <w:pPr>
              <w:autoSpaceDE w:val="0"/>
              <w:autoSpaceDN w:val="0"/>
              <w:adjustRightInd w:val="0"/>
              <w:rPr>
                <w:rFonts w:ascii="Arial" w:hAnsi="Arial" w:cs="Arial"/>
                <w:bCs/>
                <w:color w:val="000000"/>
                <w:sz w:val="18"/>
                <w:szCs w:val="18"/>
              </w:rPr>
            </w:pPr>
            <w:r w:rsidRPr="005F0174">
              <w:rPr>
                <w:rFonts w:ascii="Arial" w:hAnsi="Arial" w:cs="Arial"/>
                <w:sz w:val="18"/>
                <w:szCs w:val="18"/>
              </w:rPr>
              <w:t xml:space="preserve">Designed, </w:t>
            </w:r>
            <w:r w:rsidR="00CC163A" w:rsidRPr="005F0174">
              <w:rPr>
                <w:rFonts w:ascii="Arial" w:hAnsi="Arial" w:cs="Arial"/>
                <w:sz w:val="18"/>
                <w:szCs w:val="18"/>
              </w:rPr>
              <w:t xml:space="preserve">implemented and </w:t>
            </w:r>
            <w:r w:rsidRPr="005F0174">
              <w:rPr>
                <w:rFonts w:ascii="Arial" w:hAnsi="Arial" w:cs="Arial"/>
                <w:sz w:val="18"/>
                <w:szCs w:val="18"/>
              </w:rPr>
              <w:t>le</w:t>
            </w:r>
            <w:r w:rsidR="00CC163A" w:rsidRPr="005F0174">
              <w:rPr>
                <w:rFonts w:ascii="Arial" w:hAnsi="Arial" w:cs="Arial"/>
                <w:sz w:val="18"/>
                <w:szCs w:val="18"/>
              </w:rPr>
              <w:t>d</w:t>
            </w:r>
            <w:r w:rsidRPr="005F0174">
              <w:rPr>
                <w:rFonts w:ascii="Arial" w:hAnsi="Arial" w:cs="Arial"/>
                <w:sz w:val="18"/>
                <w:szCs w:val="18"/>
              </w:rPr>
              <w:t xml:space="preserve"> a citywide</w:t>
            </w:r>
            <w:r w:rsidR="00454253" w:rsidRPr="005F0174">
              <w:rPr>
                <w:rFonts w:ascii="Arial" w:hAnsi="Arial" w:cs="Arial"/>
                <w:sz w:val="18"/>
                <w:szCs w:val="18"/>
              </w:rPr>
              <w:t xml:space="preserve"> educational </w:t>
            </w:r>
            <w:r w:rsidR="00EC7766" w:rsidRPr="005F0174">
              <w:rPr>
                <w:rFonts w:ascii="Arial" w:hAnsi="Arial" w:cs="Arial"/>
                <w:sz w:val="18"/>
                <w:szCs w:val="18"/>
              </w:rPr>
              <w:t>Scouts program</w:t>
            </w:r>
            <w:r w:rsidRPr="005F0174">
              <w:rPr>
                <w:rFonts w:ascii="Arial" w:hAnsi="Arial" w:cs="Arial"/>
                <w:sz w:val="18"/>
                <w:szCs w:val="18"/>
              </w:rPr>
              <w:t>,</w:t>
            </w:r>
            <w:r w:rsidR="00454253" w:rsidRPr="005F0174">
              <w:rPr>
                <w:rFonts w:ascii="Arial" w:hAnsi="Arial" w:cs="Arial"/>
                <w:sz w:val="18"/>
                <w:szCs w:val="18"/>
              </w:rPr>
              <w:t xml:space="preserve"> </w:t>
            </w:r>
            <w:r w:rsidR="00454253" w:rsidRPr="005F0174">
              <w:rPr>
                <w:rFonts w:ascii="Arial" w:hAnsi="Arial" w:cs="Arial"/>
                <w:bCs/>
                <w:color w:val="000000"/>
                <w:sz w:val="18"/>
                <w:szCs w:val="18"/>
              </w:rPr>
              <w:t>Macau (China)</w:t>
            </w:r>
            <w:r w:rsidRPr="005F0174">
              <w:rPr>
                <w:rFonts w:ascii="Arial" w:hAnsi="Arial" w:cs="Arial"/>
                <w:bCs/>
                <w:color w:val="000000"/>
                <w:sz w:val="18"/>
                <w:szCs w:val="18"/>
              </w:rPr>
              <w:t xml:space="preserve">. </w:t>
            </w:r>
            <w:r w:rsidR="00EC7766" w:rsidRPr="005F0174">
              <w:rPr>
                <w:rFonts w:ascii="Arial" w:hAnsi="Arial" w:cs="Arial"/>
                <w:bCs/>
                <w:i/>
                <w:color w:val="000000"/>
                <w:sz w:val="18"/>
                <w:szCs w:val="18"/>
              </w:rPr>
              <w:t>N</w:t>
            </w:r>
            <w:r w:rsidRPr="005F0174">
              <w:rPr>
                <w:rFonts w:ascii="Arial" w:hAnsi="Arial" w:cs="Arial"/>
                <w:bCs/>
                <w:i/>
                <w:color w:val="000000"/>
                <w:sz w:val="18"/>
                <w:szCs w:val="18"/>
              </w:rPr>
              <w:t xml:space="preserve">: </w:t>
            </w:r>
            <w:r w:rsidR="007F3891" w:rsidRPr="005F0174">
              <w:rPr>
                <w:rFonts w:ascii="Arial" w:hAnsi="Arial" w:cs="Arial"/>
                <w:bCs/>
                <w:i/>
                <w:color w:val="000000"/>
                <w:sz w:val="18"/>
                <w:szCs w:val="18"/>
              </w:rPr>
              <w:t>~1000 participants</w:t>
            </w:r>
            <w:r w:rsidR="004A3A4F" w:rsidRPr="005F0174">
              <w:rPr>
                <w:rFonts w:ascii="Arial" w:hAnsi="Arial" w:cs="Arial"/>
                <w:bCs/>
                <w:i/>
                <w:color w:val="000000"/>
                <w:sz w:val="18"/>
                <w:szCs w:val="18"/>
              </w:rPr>
              <w:t xml:space="preserve"> to date</w:t>
            </w:r>
            <w:r w:rsidR="00EC7766" w:rsidRPr="005F0174">
              <w:rPr>
                <w:rFonts w:ascii="Arial" w:hAnsi="Arial" w:cs="Arial"/>
                <w:bCs/>
                <w:i/>
                <w:color w:val="000000"/>
                <w:sz w:val="18"/>
                <w:szCs w:val="18"/>
              </w:rPr>
              <w:t xml:space="preserve">. </w:t>
            </w:r>
          </w:p>
        </w:tc>
      </w:tr>
      <w:tr w:rsidR="00454253" w:rsidRPr="00100D4E" w14:paraId="2A58E70A" w14:textId="77777777" w:rsidTr="008223D5">
        <w:tc>
          <w:tcPr>
            <w:tcW w:w="1098" w:type="dxa"/>
          </w:tcPr>
          <w:p w14:paraId="69EB3ECB" w14:textId="2F424673" w:rsidR="00454253" w:rsidRPr="00304618" w:rsidRDefault="00454253" w:rsidP="00ED2036">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1996-2000</w:t>
            </w:r>
          </w:p>
        </w:tc>
        <w:tc>
          <w:tcPr>
            <w:tcW w:w="2430" w:type="dxa"/>
          </w:tcPr>
          <w:p w14:paraId="00D4EA29" w14:textId="78D08B38" w:rsidR="00454253" w:rsidRPr="00304618" w:rsidRDefault="00454253" w:rsidP="001B6B5C">
            <w:pPr>
              <w:autoSpaceDE w:val="0"/>
              <w:autoSpaceDN w:val="0"/>
              <w:adjustRightInd w:val="0"/>
              <w:jc w:val="center"/>
              <w:rPr>
                <w:rFonts w:ascii="Arial" w:hAnsi="Arial" w:cs="Arial"/>
                <w:bCs/>
                <w:color w:val="000000"/>
                <w:sz w:val="18"/>
                <w:szCs w:val="18"/>
              </w:rPr>
            </w:pPr>
            <w:r w:rsidRPr="00304618">
              <w:rPr>
                <w:rFonts w:ascii="Arial" w:hAnsi="Arial" w:cs="Arial"/>
                <w:bCs/>
                <w:color w:val="000000"/>
                <w:sz w:val="18"/>
                <w:szCs w:val="18"/>
              </w:rPr>
              <w:t>Saint Joseph’s University</w:t>
            </w:r>
          </w:p>
        </w:tc>
        <w:tc>
          <w:tcPr>
            <w:tcW w:w="5850" w:type="dxa"/>
          </w:tcPr>
          <w:p w14:paraId="1C8ACFB9" w14:textId="2EE92102" w:rsidR="00454253" w:rsidRPr="005F0174" w:rsidRDefault="00744112" w:rsidP="00BC0683">
            <w:pPr>
              <w:autoSpaceDE w:val="0"/>
              <w:autoSpaceDN w:val="0"/>
              <w:adjustRightInd w:val="0"/>
              <w:rPr>
                <w:rFonts w:ascii="Arial" w:hAnsi="Arial" w:cs="Arial"/>
                <w:bCs/>
                <w:color w:val="000000"/>
                <w:sz w:val="18"/>
                <w:szCs w:val="18"/>
              </w:rPr>
            </w:pPr>
            <w:r w:rsidRPr="005F0174">
              <w:rPr>
                <w:rFonts w:ascii="Arial" w:hAnsi="Arial" w:cs="Arial"/>
                <w:bCs/>
                <w:color w:val="000000"/>
                <w:sz w:val="18"/>
                <w:szCs w:val="18"/>
              </w:rPr>
              <w:t xml:space="preserve">Co-designed and </w:t>
            </w:r>
            <w:r w:rsidR="004A3A4F" w:rsidRPr="005F0174">
              <w:rPr>
                <w:rFonts w:ascii="Arial" w:hAnsi="Arial" w:cs="Arial"/>
                <w:bCs/>
                <w:color w:val="000000"/>
                <w:sz w:val="18"/>
                <w:szCs w:val="18"/>
              </w:rPr>
              <w:t>co-</w:t>
            </w:r>
            <w:r w:rsidR="004B7225" w:rsidRPr="005F0174">
              <w:rPr>
                <w:rFonts w:ascii="Arial" w:hAnsi="Arial" w:cs="Arial"/>
                <w:bCs/>
                <w:color w:val="000000"/>
                <w:sz w:val="18"/>
                <w:szCs w:val="18"/>
              </w:rPr>
              <w:t xml:space="preserve">founded </w:t>
            </w:r>
            <w:r w:rsidRPr="005F0174">
              <w:rPr>
                <w:rFonts w:ascii="Arial" w:hAnsi="Arial" w:cs="Arial"/>
                <w:bCs/>
                <w:color w:val="000000"/>
                <w:sz w:val="18"/>
                <w:szCs w:val="18"/>
              </w:rPr>
              <w:t>the f</w:t>
            </w:r>
            <w:r w:rsidR="00454253" w:rsidRPr="005F0174">
              <w:rPr>
                <w:rFonts w:ascii="Arial" w:hAnsi="Arial" w:cs="Arial"/>
                <w:bCs/>
                <w:color w:val="000000"/>
                <w:sz w:val="18"/>
                <w:szCs w:val="18"/>
              </w:rPr>
              <w:t>irst Catholic University</w:t>
            </w:r>
            <w:r w:rsidR="00BC0683">
              <w:rPr>
                <w:rFonts w:ascii="Arial" w:hAnsi="Arial" w:cs="Arial"/>
                <w:bCs/>
                <w:color w:val="000000"/>
                <w:sz w:val="18"/>
                <w:szCs w:val="18"/>
              </w:rPr>
              <w:t xml:space="preserve"> in the T</w:t>
            </w:r>
            <w:r w:rsidR="00454253" w:rsidRPr="005F0174">
              <w:rPr>
                <w:rFonts w:ascii="Arial" w:hAnsi="Arial" w:cs="Arial"/>
                <w:bCs/>
                <w:color w:val="000000"/>
                <w:sz w:val="18"/>
                <w:szCs w:val="18"/>
              </w:rPr>
              <w:t xml:space="preserve">erritory </w:t>
            </w:r>
            <w:r w:rsidRPr="005F0174">
              <w:rPr>
                <w:rFonts w:ascii="Arial" w:hAnsi="Arial" w:cs="Arial"/>
                <w:bCs/>
                <w:color w:val="000000"/>
                <w:sz w:val="18"/>
                <w:szCs w:val="18"/>
              </w:rPr>
              <w:t xml:space="preserve">of </w:t>
            </w:r>
            <w:r w:rsidR="00454253" w:rsidRPr="005F0174">
              <w:rPr>
                <w:rFonts w:ascii="Arial" w:hAnsi="Arial" w:cs="Arial"/>
                <w:bCs/>
                <w:color w:val="000000"/>
                <w:sz w:val="18"/>
                <w:szCs w:val="18"/>
              </w:rPr>
              <w:t>Macau</w:t>
            </w:r>
            <w:r w:rsidR="00BC0683">
              <w:rPr>
                <w:rFonts w:ascii="Arial" w:hAnsi="Arial" w:cs="Arial"/>
                <w:bCs/>
                <w:color w:val="000000"/>
                <w:sz w:val="18"/>
                <w:szCs w:val="18"/>
              </w:rPr>
              <w:t xml:space="preserve"> (China)</w:t>
            </w:r>
            <w:r w:rsidR="001F1619" w:rsidRPr="005F0174">
              <w:rPr>
                <w:rFonts w:ascii="Arial" w:hAnsi="Arial" w:cs="Arial"/>
                <w:bCs/>
                <w:color w:val="000000"/>
                <w:sz w:val="18"/>
                <w:szCs w:val="18"/>
              </w:rPr>
              <w:t xml:space="preserve">. </w:t>
            </w:r>
            <w:r w:rsidR="007F3891" w:rsidRPr="005F0174">
              <w:rPr>
                <w:rFonts w:ascii="Arial" w:hAnsi="Arial" w:cs="Arial"/>
                <w:bCs/>
                <w:i/>
                <w:color w:val="000000"/>
                <w:sz w:val="18"/>
                <w:szCs w:val="18"/>
              </w:rPr>
              <w:t>N</w:t>
            </w:r>
            <w:r w:rsidR="001F1619" w:rsidRPr="005F0174">
              <w:rPr>
                <w:rFonts w:ascii="Arial" w:hAnsi="Arial" w:cs="Arial"/>
                <w:bCs/>
                <w:i/>
                <w:color w:val="000000"/>
                <w:sz w:val="18"/>
                <w:szCs w:val="18"/>
              </w:rPr>
              <w:t xml:space="preserve">: </w:t>
            </w:r>
            <w:r w:rsidR="00BC0683">
              <w:rPr>
                <w:rFonts w:ascii="Arial" w:hAnsi="Arial" w:cs="Arial"/>
                <w:bCs/>
                <w:i/>
                <w:color w:val="000000"/>
                <w:sz w:val="18"/>
                <w:szCs w:val="18"/>
              </w:rPr>
              <w:t>thousands of</w:t>
            </w:r>
            <w:r w:rsidR="001F1619" w:rsidRPr="005F0174">
              <w:rPr>
                <w:rFonts w:ascii="Arial" w:hAnsi="Arial" w:cs="Arial"/>
                <w:bCs/>
                <w:i/>
                <w:color w:val="000000"/>
                <w:sz w:val="18"/>
                <w:szCs w:val="18"/>
              </w:rPr>
              <w:t xml:space="preserve"> </w:t>
            </w:r>
            <w:r w:rsidR="00BC0683">
              <w:rPr>
                <w:rFonts w:ascii="Arial" w:hAnsi="Arial" w:cs="Arial"/>
                <w:bCs/>
                <w:i/>
                <w:color w:val="000000"/>
                <w:sz w:val="18"/>
                <w:szCs w:val="18"/>
              </w:rPr>
              <w:t>students to date.</w:t>
            </w:r>
          </w:p>
        </w:tc>
      </w:tr>
    </w:tbl>
    <w:p w14:paraId="2B27AF64" w14:textId="77777777" w:rsidR="00AB5ABC" w:rsidRDefault="00AB5ABC" w:rsidP="00455DA7">
      <w:pPr>
        <w:widowControl w:val="0"/>
        <w:autoSpaceDE w:val="0"/>
        <w:autoSpaceDN w:val="0"/>
        <w:adjustRightInd w:val="0"/>
        <w:jc w:val="both"/>
        <w:rPr>
          <w:rFonts w:ascii="Arial" w:hAnsi="Arial" w:cs="Arial"/>
          <w:sz w:val="20"/>
          <w:szCs w:val="20"/>
        </w:rPr>
        <w:sectPr w:rsidR="00AB5ABC" w:rsidSect="00681295">
          <w:footerReference w:type="default" r:id="rId25"/>
          <w:pgSz w:w="12240" w:h="15840" w:code="1"/>
          <w:pgMar w:top="1440" w:right="1440" w:bottom="1440" w:left="1440" w:header="720" w:footer="720" w:gutter="0"/>
          <w:cols w:space="720"/>
          <w:docGrid w:linePitch="360"/>
        </w:sectPr>
      </w:pPr>
    </w:p>
    <w:p w14:paraId="1698A7C8" w14:textId="375EB637" w:rsidR="003900DB" w:rsidRPr="008E0ECB" w:rsidRDefault="008E0ECB" w:rsidP="00455DA7">
      <w:pPr>
        <w:widowControl w:val="0"/>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lastRenderedPageBreak/>
        <w:t>II</w:t>
      </w:r>
      <w:r w:rsidRPr="00D3656F">
        <w:rPr>
          <w:rFonts w:ascii="Arial" w:hAnsi="Arial" w:cs="Arial"/>
          <w:b/>
          <w:bCs/>
          <w:color w:val="000000"/>
          <w:sz w:val="20"/>
          <w:szCs w:val="20"/>
        </w:rPr>
        <w:t xml:space="preserve">I. </w:t>
      </w:r>
      <w:r w:rsidR="001D2D39">
        <w:rPr>
          <w:rFonts w:ascii="Arial" w:hAnsi="Arial" w:cs="Arial"/>
          <w:b/>
          <w:bCs/>
          <w:color w:val="000000"/>
          <w:sz w:val="20"/>
          <w:szCs w:val="20"/>
        </w:rPr>
        <w:t xml:space="preserve">PROGRAM DEVELOPMENT </w:t>
      </w:r>
    </w:p>
    <w:p w14:paraId="227D8B5C" w14:textId="0B685034" w:rsidR="001F36BA" w:rsidRPr="00EC0FA7" w:rsidRDefault="001F36BA" w:rsidP="005672FC">
      <w:pPr>
        <w:outlineLvl w:val="3"/>
        <w:rPr>
          <w:rFonts w:ascii="Arial" w:hAnsi="Arial" w:cs="Arial"/>
          <w:b/>
          <w:bCs/>
          <w:i/>
          <w:sz w:val="20"/>
          <w:szCs w:val="20"/>
        </w:rPr>
      </w:pPr>
      <w:r w:rsidRPr="00EC0FA7">
        <w:rPr>
          <w:rFonts w:ascii="Arial" w:hAnsi="Arial" w:cs="Arial"/>
          <w:b/>
          <w:bCs/>
          <w:i/>
          <w:sz w:val="20"/>
          <w:szCs w:val="20"/>
        </w:rPr>
        <w:t>Columbia University</w:t>
      </w:r>
      <w:r w:rsidR="004A01FC">
        <w:rPr>
          <w:rFonts w:ascii="Arial" w:hAnsi="Arial" w:cs="Arial"/>
          <w:b/>
          <w:bCs/>
          <w:i/>
          <w:sz w:val="20"/>
          <w:szCs w:val="20"/>
        </w:rPr>
        <w:t xml:space="preserve"> (CU)</w:t>
      </w:r>
      <w:r w:rsidRPr="00EC0FA7">
        <w:rPr>
          <w:rFonts w:ascii="Arial" w:hAnsi="Arial" w:cs="Arial"/>
          <w:b/>
          <w:bCs/>
          <w:i/>
          <w:sz w:val="20"/>
          <w:szCs w:val="20"/>
        </w:rPr>
        <w:t>, New York, New York</w:t>
      </w:r>
    </w:p>
    <w:p w14:paraId="2E9E6D22" w14:textId="6C72569B" w:rsidR="002F2F8E" w:rsidRPr="002F2F8E" w:rsidRDefault="00C07E32" w:rsidP="005D2F6C">
      <w:pPr>
        <w:pStyle w:val="ListParagraph"/>
        <w:numPr>
          <w:ilvl w:val="0"/>
          <w:numId w:val="8"/>
        </w:numPr>
        <w:ind w:left="567" w:hanging="207"/>
        <w:jc w:val="both"/>
        <w:rPr>
          <w:rFonts w:ascii="Arial" w:hAnsi="Arial" w:cs="Arial"/>
          <w:bCs/>
          <w:i/>
          <w:sz w:val="20"/>
          <w:szCs w:val="20"/>
        </w:rPr>
      </w:pPr>
      <w:r w:rsidRPr="002F2F8E">
        <w:rPr>
          <w:rFonts w:ascii="Arial" w:hAnsi="Arial" w:cs="Arial"/>
          <w:bCs/>
          <w:i/>
          <w:sz w:val="20"/>
          <w:szCs w:val="20"/>
        </w:rPr>
        <w:t>School of International and Public Aff</w:t>
      </w:r>
      <w:r w:rsidR="0035601E" w:rsidRPr="002F2F8E">
        <w:rPr>
          <w:rFonts w:ascii="Arial" w:hAnsi="Arial" w:cs="Arial"/>
          <w:bCs/>
          <w:i/>
          <w:sz w:val="20"/>
          <w:szCs w:val="20"/>
        </w:rPr>
        <w:t>airs</w:t>
      </w:r>
      <w:r w:rsidR="008E4ACE">
        <w:rPr>
          <w:rFonts w:ascii="Arial" w:hAnsi="Arial" w:cs="Arial"/>
          <w:bCs/>
          <w:i/>
          <w:sz w:val="20"/>
          <w:szCs w:val="20"/>
        </w:rPr>
        <w:t xml:space="preserve"> (SIPA)</w:t>
      </w:r>
    </w:p>
    <w:p w14:paraId="5F872DCE" w14:textId="5DD35414" w:rsidR="00A9279F" w:rsidRPr="00720689" w:rsidRDefault="0035601E" w:rsidP="00720689">
      <w:pPr>
        <w:pStyle w:val="ListParagraph"/>
        <w:jc w:val="both"/>
        <w:rPr>
          <w:color w:val="FF0000"/>
          <w:sz w:val="20"/>
          <w:szCs w:val="20"/>
        </w:rPr>
      </w:pPr>
      <w:r w:rsidRPr="002F2F8E">
        <w:rPr>
          <w:rFonts w:ascii="Arial" w:hAnsi="Arial" w:cs="Arial"/>
          <w:i/>
          <w:sz w:val="20"/>
          <w:szCs w:val="20"/>
        </w:rPr>
        <w:t>Master of Public Administration in Development Practice (MPA-DP)</w:t>
      </w:r>
    </w:p>
    <w:p w14:paraId="55A3285C" w14:textId="751929F5" w:rsidR="005B563E" w:rsidRDefault="0039576B" w:rsidP="008F5606">
      <w:pPr>
        <w:ind w:firstLine="720"/>
        <w:outlineLvl w:val="3"/>
        <w:rPr>
          <w:rFonts w:ascii="Arial" w:hAnsi="Arial" w:cs="Arial"/>
          <w:bCs/>
          <w:sz w:val="20"/>
          <w:szCs w:val="20"/>
        </w:rPr>
      </w:pPr>
      <w:r>
        <w:rPr>
          <w:rFonts w:ascii="Arial" w:hAnsi="Arial" w:cs="Arial"/>
          <w:b/>
          <w:bCs/>
          <w:sz w:val="20"/>
          <w:szCs w:val="20"/>
        </w:rPr>
        <w:t>Assistant</w:t>
      </w:r>
      <w:r w:rsidR="008344A9">
        <w:rPr>
          <w:rFonts w:ascii="Arial" w:hAnsi="Arial" w:cs="Arial"/>
          <w:b/>
          <w:bCs/>
          <w:sz w:val="20"/>
          <w:szCs w:val="20"/>
        </w:rPr>
        <w:t xml:space="preserve"> </w:t>
      </w:r>
      <w:r w:rsidR="004A01FC">
        <w:rPr>
          <w:rFonts w:ascii="Arial" w:hAnsi="Arial" w:cs="Arial"/>
          <w:b/>
          <w:bCs/>
          <w:sz w:val="20"/>
          <w:szCs w:val="20"/>
        </w:rPr>
        <w:t>Director</w:t>
      </w:r>
      <w:r w:rsidR="005B563E" w:rsidRPr="005B563E">
        <w:rPr>
          <w:rFonts w:ascii="Arial" w:hAnsi="Arial" w:cs="Arial"/>
          <w:b/>
          <w:bCs/>
          <w:sz w:val="20"/>
          <w:szCs w:val="20"/>
        </w:rPr>
        <w:t xml:space="preserve">: </w:t>
      </w:r>
      <w:r w:rsidR="005B563E" w:rsidRPr="00EE3805">
        <w:rPr>
          <w:rFonts w:ascii="Arial" w:hAnsi="Arial" w:cs="Arial"/>
          <w:bCs/>
          <w:sz w:val="20"/>
          <w:szCs w:val="20"/>
        </w:rPr>
        <w:t>201</w:t>
      </w:r>
      <w:r>
        <w:rPr>
          <w:rFonts w:ascii="Arial" w:hAnsi="Arial" w:cs="Arial"/>
          <w:bCs/>
          <w:sz w:val="20"/>
          <w:szCs w:val="20"/>
        </w:rPr>
        <w:t>7</w:t>
      </w:r>
      <w:r w:rsidR="005B563E">
        <w:rPr>
          <w:rFonts w:ascii="Arial" w:hAnsi="Arial" w:cs="Arial"/>
          <w:bCs/>
          <w:sz w:val="20"/>
          <w:szCs w:val="20"/>
        </w:rPr>
        <w:t xml:space="preserve"> –</w:t>
      </w:r>
      <w:r w:rsidR="009D3EBB">
        <w:rPr>
          <w:rFonts w:ascii="Arial" w:hAnsi="Arial" w:cs="Arial"/>
          <w:bCs/>
          <w:sz w:val="20"/>
          <w:szCs w:val="20"/>
        </w:rPr>
        <w:t xml:space="preserve"> </w:t>
      </w:r>
      <w:r w:rsidR="007F6C07">
        <w:rPr>
          <w:rFonts w:ascii="Arial" w:hAnsi="Arial" w:cs="Arial"/>
          <w:bCs/>
          <w:sz w:val="20"/>
          <w:szCs w:val="20"/>
        </w:rPr>
        <w:t>present</w:t>
      </w:r>
    </w:p>
    <w:p w14:paraId="6E2A4A97" w14:textId="5066C5DA" w:rsidR="0039576B" w:rsidRPr="005B563E" w:rsidRDefault="0039576B" w:rsidP="008F5606">
      <w:pPr>
        <w:ind w:firstLine="720"/>
        <w:outlineLvl w:val="3"/>
        <w:rPr>
          <w:rFonts w:ascii="Arial" w:hAnsi="Arial" w:cs="Arial"/>
          <w:b/>
          <w:bCs/>
          <w:sz w:val="20"/>
          <w:szCs w:val="20"/>
        </w:rPr>
      </w:pPr>
      <w:r w:rsidRPr="0039576B">
        <w:rPr>
          <w:rFonts w:ascii="Arial" w:hAnsi="Arial" w:cs="Arial"/>
          <w:b/>
          <w:bCs/>
          <w:sz w:val="20"/>
          <w:szCs w:val="20"/>
        </w:rPr>
        <w:t>Program Manager:</w:t>
      </w:r>
      <w:r>
        <w:rPr>
          <w:rFonts w:ascii="Arial" w:hAnsi="Arial" w:cs="Arial"/>
          <w:bCs/>
          <w:sz w:val="20"/>
          <w:szCs w:val="20"/>
        </w:rPr>
        <w:t xml:space="preserve"> 2010 - 2017 </w:t>
      </w:r>
    </w:p>
    <w:p w14:paraId="3292ABC8" w14:textId="6A3245C2" w:rsidR="003A3F2A" w:rsidRPr="00E77EEE" w:rsidRDefault="003A3F2A" w:rsidP="003A3F2A">
      <w:pPr>
        <w:ind w:left="180"/>
        <w:outlineLvl w:val="3"/>
        <w:rPr>
          <w:rFonts w:ascii="Arial" w:hAnsi="Arial" w:cs="Arial"/>
          <w:sz w:val="20"/>
          <w:szCs w:val="20"/>
        </w:rPr>
      </w:pPr>
      <w:r w:rsidRPr="00E77EEE">
        <w:rPr>
          <w:rFonts w:ascii="Arial" w:hAnsi="Arial" w:cs="Arial"/>
          <w:sz w:val="20"/>
          <w:szCs w:val="20"/>
        </w:rPr>
        <w:t xml:space="preserve">• </w:t>
      </w:r>
      <w:r w:rsidR="00DE0AA6">
        <w:rPr>
          <w:rFonts w:ascii="Arial" w:hAnsi="Arial" w:cs="Arial"/>
          <w:sz w:val="20"/>
          <w:szCs w:val="20"/>
        </w:rPr>
        <w:t>Leads c</w:t>
      </w:r>
      <w:r w:rsidRPr="00E77EEE">
        <w:rPr>
          <w:rFonts w:ascii="Arial" w:hAnsi="Arial" w:cs="Arial"/>
          <w:sz w:val="20"/>
          <w:szCs w:val="20"/>
        </w:rPr>
        <w:t>urriculum development and integration, academic advisor</w:t>
      </w:r>
      <w:r w:rsidR="00591AB6">
        <w:rPr>
          <w:rFonts w:ascii="Arial" w:hAnsi="Arial" w:cs="Arial"/>
          <w:sz w:val="20"/>
          <w:szCs w:val="20"/>
        </w:rPr>
        <w:t>y</w:t>
      </w:r>
      <w:r w:rsidRPr="00E77EEE">
        <w:rPr>
          <w:rFonts w:ascii="Arial" w:hAnsi="Arial" w:cs="Arial"/>
          <w:sz w:val="20"/>
          <w:szCs w:val="20"/>
        </w:rPr>
        <w:t xml:space="preserve">, pedagogical innovation, enhancement of learning environments, </w:t>
      </w:r>
      <w:r w:rsidR="00F12C9A">
        <w:rPr>
          <w:rFonts w:ascii="Arial" w:hAnsi="Arial" w:cs="Arial"/>
          <w:sz w:val="20"/>
          <w:szCs w:val="20"/>
        </w:rPr>
        <w:t>capstones,</w:t>
      </w:r>
      <w:r w:rsidR="00E35A6A" w:rsidRPr="00E77EEE">
        <w:rPr>
          <w:rFonts w:ascii="Arial" w:hAnsi="Arial" w:cs="Arial"/>
          <w:sz w:val="20"/>
          <w:szCs w:val="20"/>
        </w:rPr>
        <w:t xml:space="preserve"> </w:t>
      </w:r>
      <w:r w:rsidR="00F12C9A">
        <w:rPr>
          <w:rFonts w:ascii="Arial" w:hAnsi="Arial" w:cs="Arial"/>
          <w:sz w:val="20"/>
          <w:szCs w:val="20"/>
        </w:rPr>
        <w:t xml:space="preserve">course assessment, </w:t>
      </w:r>
      <w:r w:rsidR="00CF6CC0">
        <w:rPr>
          <w:rFonts w:ascii="Arial" w:hAnsi="Arial" w:cs="Arial"/>
          <w:sz w:val="20"/>
          <w:szCs w:val="20"/>
        </w:rPr>
        <w:t xml:space="preserve">program analytics, </w:t>
      </w:r>
      <w:r w:rsidRPr="00E77EEE">
        <w:rPr>
          <w:rFonts w:ascii="Arial" w:hAnsi="Arial" w:cs="Arial"/>
          <w:sz w:val="20"/>
          <w:szCs w:val="20"/>
        </w:rPr>
        <w:t xml:space="preserve">development of the case-study initiative, advisor for </w:t>
      </w:r>
      <w:r w:rsidR="00E35A6A" w:rsidRPr="00E77EEE">
        <w:rPr>
          <w:rFonts w:ascii="Arial" w:hAnsi="Arial" w:cs="Arial"/>
          <w:sz w:val="20"/>
          <w:szCs w:val="20"/>
        </w:rPr>
        <w:t>30+</w:t>
      </w:r>
      <w:r w:rsidRPr="00E77EEE">
        <w:rPr>
          <w:rFonts w:ascii="Arial" w:hAnsi="Arial" w:cs="Arial"/>
          <w:sz w:val="20"/>
          <w:szCs w:val="20"/>
        </w:rPr>
        <w:t xml:space="preserve"> Develop</w:t>
      </w:r>
      <w:r w:rsidR="00E77EEE" w:rsidRPr="00E77EEE">
        <w:rPr>
          <w:rFonts w:ascii="Arial" w:hAnsi="Arial" w:cs="Arial"/>
          <w:sz w:val="20"/>
          <w:szCs w:val="20"/>
        </w:rPr>
        <w:t>ment Practice degrees worldwide</w:t>
      </w:r>
      <w:r w:rsidRPr="00E77EEE">
        <w:rPr>
          <w:rFonts w:ascii="Arial" w:hAnsi="Arial" w:cs="Arial"/>
          <w:sz w:val="20"/>
          <w:szCs w:val="20"/>
        </w:rPr>
        <w:t xml:space="preserve"> on curriculum design and integration.</w:t>
      </w:r>
      <w:r w:rsidR="00FF1136">
        <w:rPr>
          <w:rFonts w:ascii="Arial" w:hAnsi="Arial" w:cs="Arial"/>
          <w:sz w:val="20"/>
          <w:szCs w:val="20"/>
        </w:rPr>
        <w:t xml:space="preserve"> Tripled the size of the program.</w:t>
      </w:r>
    </w:p>
    <w:p w14:paraId="7C0B6DB5" w14:textId="3DBA9F60" w:rsidR="004C2541" w:rsidRPr="001D2D39" w:rsidRDefault="00EE3805" w:rsidP="001D2D39">
      <w:pPr>
        <w:ind w:left="180"/>
        <w:outlineLvl w:val="3"/>
        <w:rPr>
          <w:rFonts w:ascii="Arial" w:hAnsi="Arial" w:cs="Arial"/>
          <w:sz w:val="20"/>
          <w:szCs w:val="20"/>
        </w:rPr>
      </w:pPr>
      <w:r w:rsidRPr="00DE0AA6">
        <w:rPr>
          <w:rFonts w:ascii="Arial" w:hAnsi="Arial" w:cs="Arial"/>
          <w:sz w:val="20"/>
          <w:szCs w:val="20"/>
        </w:rPr>
        <w:t>•</w:t>
      </w:r>
      <w:r w:rsidR="001F36BA" w:rsidRPr="00DE0AA6">
        <w:rPr>
          <w:rFonts w:ascii="Arial" w:hAnsi="Arial" w:cs="Arial"/>
          <w:sz w:val="20"/>
          <w:szCs w:val="20"/>
        </w:rPr>
        <w:t xml:space="preserve"> </w:t>
      </w:r>
      <w:r w:rsidR="001D2D39">
        <w:rPr>
          <w:rFonts w:ascii="Arial" w:hAnsi="Arial" w:cs="Arial"/>
          <w:sz w:val="20"/>
          <w:szCs w:val="20"/>
        </w:rPr>
        <w:t>Created, d</w:t>
      </w:r>
      <w:r w:rsidR="00DE0AA6" w:rsidRPr="00DE0AA6">
        <w:rPr>
          <w:rFonts w:ascii="Arial" w:hAnsi="Arial" w:cs="Arial"/>
          <w:sz w:val="20"/>
          <w:szCs w:val="20"/>
        </w:rPr>
        <w:t>esigned,</w:t>
      </w:r>
      <w:r w:rsidR="00DF55C2" w:rsidRPr="00DE0AA6">
        <w:rPr>
          <w:rFonts w:ascii="Arial" w:hAnsi="Arial" w:cs="Arial"/>
          <w:sz w:val="20"/>
          <w:szCs w:val="20"/>
        </w:rPr>
        <w:t xml:space="preserve"> </w:t>
      </w:r>
      <w:r w:rsidR="00342044" w:rsidRPr="00DE0AA6">
        <w:rPr>
          <w:rFonts w:ascii="Arial" w:hAnsi="Arial" w:cs="Arial"/>
          <w:sz w:val="20"/>
          <w:szCs w:val="20"/>
        </w:rPr>
        <w:t>develope</w:t>
      </w:r>
      <w:r w:rsidR="00DE0AA6" w:rsidRPr="00DE0AA6">
        <w:rPr>
          <w:rFonts w:ascii="Arial" w:hAnsi="Arial" w:cs="Arial"/>
          <w:sz w:val="20"/>
          <w:szCs w:val="20"/>
        </w:rPr>
        <w:t xml:space="preserve">d and supervises </w:t>
      </w:r>
      <w:r w:rsidR="00DF55C2" w:rsidRPr="00DE0AA6">
        <w:rPr>
          <w:rFonts w:ascii="Arial" w:hAnsi="Arial" w:cs="Arial"/>
          <w:sz w:val="20"/>
          <w:szCs w:val="20"/>
        </w:rPr>
        <w:t>all main program management systems:</w:t>
      </w:r>
      <w:r w:rsidR="004D0231" w:rsidRPr="00DE0AA6">
        <w:rPr>
          <w:rFonts w:ascii="Arial" w:hAnsi="Arial" w:cs="Arial"/>
          <w:sz w:val="20"/>
          <w:szCs w:val="20"/>
        </w:rPr>
        <w:t xml:space="preserve"> </w:t>
      </w:r>
      <w:r w:rsidR="00686719" w:rsidRPr="00DE0AA6">
        <w:rPr>
          <w:rFonts w:ascii="Arial" w:hAnsi="Arial" w:cs="Arial"/>
          <w:sz w:val="20"/>
          <w:szCs w:val="20"/>
        </w:rPr>
        <w:t>strategic</w:t>
      </w:r>
      <w:r w:rsidR="001F36BA" w:rsidRPr="00DE0AA6">
        <w:rPr>
          <w:rFonts w:ascii="Arial" w:hAnsi="Arial" w:cs="Arial"/>
          <w:sz w:val="20"/>
          <w:szCs w:val="20"/>
        </w:rPr>
        <w:t xml:space="preserve"> planning, </w:t>
      </w:r>
      <w:r w:rsidR="00055363">
        <w:rPr>
          <w:rFonts w:ascii="Arial" w:hAnsi="Arial" w:cs="Arial"/>
          <w:sz w:val="20"/>
          <w:szCs w:val="20"/>
        </w:rPr>
        <w:t xml:space="preserve">finances, </w:t>
      </w:r>
      <w:r w:rsidR="00DF55C2" w:rsidRPr="00DE0AA6">
        <w:rPr>
          <w:rFonts w:ascii="Arial" w:hAnsi="Arial" w:cs="Arial"/>
          <w:sz w:val="20"/>
          <w:szCs w:val="20"/>
        </w:rPr>
        <w:t xml:space="preserve">budgeting, </w:t>
      </w:r>
      <w:r w:rsidR="00F83863" w:rsidRPr="00DE0AA6">
        <w:rPr>
          <w:rFonts w:ascii="Arial" w:hAnsi="Arial" w:cs="Arial"/>
          <w:sz w:val="20"/>
          <w:szCs w:val="20"/>
        </w:rPr>
        <w:t xml:space="preserve">marketing, communications and social media, </w:t>
      </w:r>
      <w:r w:rsidR="001F36BA" w:rsidRPr="00DE0AA6">
        <w:rPr>
          <w:rFonts w:ascii="Arial" w:hAnsi="Arial" w:cs="Arial"/>
          <w:sz w:val="20"/>
          <w:szCs w:val="20"/>
        </w:rPr>
        <w:t xml:space="preserve">resource </w:t>
      </w:r>
      <w:r w:rsidR="00B16C86" w:rsidRPr="00DE0AA6">
        <w:rPr>
          <w:rFonts w:ascii="Arial" w:hAnsi="Arial" w:cs="Arial"/>
          <w:sz w:val="20"/>
          <w:szCs w:val="20"/>
        </w:rPr>
        <w:t>mo</w:t>
      </w:r>
      <w:r w:rsidR="00686719" w:rsidRPr="00DE0AA6">
        <w:rPr>
          <w:rFonts w:ascii="Arial" w:hAnsi="Arial" w:cs="Arial"/>
          <w:sz w:val="20"/>
          <w:szCs w:val="20"/>
        </w:rPr>
        <w:t xml:space="preserve">bilization, </w:t>
      </w:r>
      <w:r w:rsidR="007C0B63" w:rsidRPr="00DE0AA6">
        <w:rPr>
          <w:rFonts w:ascii="Arial" w:hAnsi="Arial" w:cs="Arial"/>
          <w:sz w:val="20"/>
          <w:szCs w:val="20"/>
        </w:rPr>
        <w:t>fundraising</w:t>
      </w:r>
      <w:r w:rsidR="00686719" w:rsidRPr="00DE0AA6">
        <w:rPr>
          <w:rFonts w:ascii="Arial" w:hAnsi="Arial" w:cs="Arial"/>
          <w:sz w:val="20"/>
          <w:szCs w:val="20"/>
        </w:rPr>
        <w:t xml:space="preserve">, </w:t>
      </w:r>
      <w:r w:rsidR="00875264" w:rsidRPr="00DE0AA6">
        <w:rPr>
          <w:rFonts w:ascii="Arial" w:hAnsi="Arial" w:cs="Arial"/>
          <w:sz w:val="20"/>
          <w:szCs w:val="20"/>
        </w:rPr>
        <w:t xml:space="preserve">students’ recruitment and selection, </w:t>
      </w:r>
      <w:r w:rsidR="00D468C7" w:rsidRPr="00DE0AA6">
        <w:rPr>
          <w:rFonts w:ascii="Arial" w:hAnsi="Arial" w:cs="Arial"/>
          <w:sz w:val="20"/>
          <w:szCs w:val="20"/>
        </w:rPr>
        <w:t xml:space="preserve">job placement, alumni </w:t>
      </w:r>
      <w:r w:rsidR="00686719" w:rsidRPr="00DE0AA6">
        <w:rPr>
          <w:rFonts w:ascii="Arial" w:hAnsi="Arial" w:cs="Arial"/>
          <w:sz w:val="20"/>
          <w:szCs w:val="20"/>
        </w:rPr>
        <w:t>and development of</w:t>
      </w:r>
      <w:r w:rsidR="00DE0AA6">
        <w:rPr>
          <w:rFonts w:ascii="Arial" w:hAnsi="Arial" w:cs="Arial"/>
          <w:sz w:val="20"/>
          <w:szCs w:val="20"/>
        </w:rPr>
        <w:t xml:space="preserve"> local and global partnerships. </w:t>
      </w:r>
      <w:r w:rsidR="000E70A0" w:rsidRPr="00DE0AA6">
        <w:rPr>
          <w:rFonts w:ascii="Arial" w:hAnsi="Arial" w:cs="Arial"/>
          <w:sz w:val="20"/>
          <w:szCs w:val="20"/>
        </w:rPr>
        <w:t xml:space="preserve">Under </w:t>
      </w:r>
      <w:r w:rsidR="00D468C7" w:rsidRPr="00DE0AA6">
        <w:rPr>
          <w:rFonts w:ascii="Arial" w:hAnsi="Arial" w:cs="Arial"/>
          <w:sz w:val="20"/>
          <w:szCs w:val="20"/>
        </w:rPr>
        <w:t>his</w:t>
      </w:r>
      <w:r w:rsidR="000E70A0" w:rsidRPr="00DE0AA6">
        <w:rPr>
          <w:rFonts w:ascii="Arial" w:hAnsi="Arial" w:cs="Arial"/>
          <w:sz w:val="20"/>
          <w:szCs w:val="20"/>
        </w:rPr>
        <w:t xml:space="preserve"> leadership the </w:t>
      </w:r>
      <w:r w:rsidR="00DD3B3F">
        <w:rPr>
          <w:rFonts w:ascii="Arial" w:hAnsi="Arial" w:cs="Arial"/>
          <w:sz w:val="20"/>
          <w:szCs w:val="20"/>
        </w:rPr>
        <w:t xml:space="preserve">program </w:t>
      </w:r>
      <w:r w:rsidR="000E70A0" w:rsidRPr="00DE0AA6">
        <w:rPr>
          <w:rFonts w:ascii="Arial" w:hAnsi="Arial" w:cs="Arial"/>
          <w:sz w:val="20"/>
          <w:szCs w:val="20"/>
        </w:rPr>
        <w:t xml:space="preserve">developed a wide range of supporting technological and </w:t>
      </w:r>
      <w:r w:rsidR="00DF1141">
        <w:rPr>
          <w:rFonts w:ascii="Arial" w:hAnsi="Arial" w:cs="Arial"/>
          <w:sz w:val="20"/>
          <w:szCs w:val="20"/>
        </w:rPr>
        <w:t>collaborative</w:t>
      </w:r>
      <w:r w:rsidR="000E70A0" w:rsidRPr="00DE0AA6">
        <w:rPr>
          <w:rFonts w:ascii="Arial" w:hAnsi="Arial" w:cs="Arial"/>
          <w:sz w:val="20"/>
          <w:szCs w:val="20"/>
        </w:rPr>
        <w:t xml:space="preserve"> platforms</w:t>
      </w:r>
      <w:r w:rsidR="004C3C55">
        <w:rPr>
          <w:rFonts w:ascii="Arial" w:hAnsi="Arial" w:cs="Arial"/>
          <w:sz w:val="20"/>
          <w:szCs w:val="20"/>
        </w:rPr>
        <w:t xml:space="preserve"> such as the Development Practice Incubator</w:t>
      </w:r>
      <w:r w:rsidR="000E70A0" w:rsidRPr="00DE0AA6">
        <w:rPr>
          <w:rFonts w:ascii="Arial" w:hAnsi="Arial" w:cs="Arial"/>
          <w:sz w:val="20"/>
          <w:szCs w:val="20"/>
        </w:rPr>
        <w:t>.</w:t>
      </w:r>
      <w:r w:rsidR="000E70A0" w:rsidRPr="000E70A0">
        <w:rPr>
          <w:rFonts w:ascii="Arial" w:hAnsi="Arial" w:cs="Arial"/>
          <w:sz w:val="20"/>
          <w:szCs w:val="20"/>
        </w:rPr>
        <w:t> </w:t>
      </w:r>
    </w:p>
    <w:p w14:paraId="0A0EE17A" w14:textId="77777777" w:rsidR="00A9279F" w:rsidRPr="000E70A0" w:rsidRDefault="00A9279F" w:rsidP="00AD2A8D">
      <w:pPr>
        <w:outlineLvl w:val="3"/>
        <w:rPr>
          <w:rFonts w:ascii="Arial" w:hAnsi="Arial" w:cs="Arial"/>
          <w:bCs/>
          <w:i/>
          <w:sz w:val="20"/>
          <w:szCs w:val="20"/>
        </w:rPr>
      </w:pPr>
    </w:p>
    <w:p w14:paraId="4309FB9E" w14:textId="77777777" w:rsidR="0033188C" w:rsidRPr="00EC0FA7" w:rsidRDefault="0033188C" w:rsidP="001F36BA">
      <w:pPr>
        <w:ind w:firstLine="360"/>
        <w:outlineLvl w:val="3"/>
        <w:rPr>
          <w:rFonts w:ascii="Arial" w:hAnsi="Arial" w:cs="Arial"/>
          <w:bCs/>
          <w:i/>
          <w:sz w:val="20"/>
          <w:szCs w:val="20"/>
        </w:rPr>
      </w:pPr>
      <w:r w:rsidRPr="00EC0FA7">
        <w:rPr>
          <w:rFonts w:ascii="Arial" w:hAnsi="Arial" w:cs="Arial"/>
          <w:bCs/>
          <w:i/>
          <w:sz w:val="20"/>
          <w:szCs w:val="20"/>
        </w:rPr>
        <w:t xml:space="preserve">- </w:t>
      </w:r>
      <w:r w:rsidR="009B2EC5" w:rsidRPr="00EC0FA7">
        <w:rPr>
          <w:rFonts w:ascii="Arial" w:hAnsi="Arial" w:cs="Arial"/>
          <w:bCs/>
          <w:i/>
          <w:sz w:val="20"/>
          <w:szCs w:val="20"/>
        </w:rPr>
        <w:t xml:space="preserve">The </w:t>
      </w:r>
      <w:r w:rsidRPr="00EC0FA7">
        <w:rPr>
          <w:rFonts w:ascii="Arial" w:hAnsi="Arial" w:cs="Arial"/>
          <w:bCs/>
          <w:i/>
          <w:sz w:val="20"/>
          <w:szCs w:val="20"/>
        </w:rPr>
        <w:t>Earth Institute (EI)</w:t>
      </w:r>
    </w:p>
    <w:p w14:paraId="37889182" w14:textId="315E6480" w:rsidR="009C1AEB" w:rsidRDefault="009C1AEB" w:rsidP="00B94781">
      <w:pPr>
        <w:ind w:firstLine="720"/>
        <w:outlineLvl w:val="3"/>
        <w:rPr>
          <w:rFonts w:ascii="Arial" w:hAnsi="Arial" w:cs="Arial"/>
          <w:b/>
          <w:bCs/>
          <w:sz w:val="20"/>
          <w:szCs w:val="20"/>
        </w:rPr>
      </w:pPr>
      <w:r w:rsidRPr="00EC0FA7">
        <w:rPr>
          <w:rFonts w:ascii="Arial" w:hAnsi="Arial" w:cs="Arial"/>
          <w:bCs/>
          <w:i/>
          <w:sz w:val="20"/>
          <w:szCs w:val="20"/>
        </w:rPr>
        <w:t xml:space="preserve">Center </w:t>
      </w:r>
      <w:r w:rsidR="008344A9">
        <w:rPr>
          <w:rFonts w:ascii="Arial" w:hAnsi="Arial" w:cs="Arial"/>
          <w:bCs/>
          <w:i/>
          <w:sz w:val="20"/>
          <w:szCs w:val="20"/>
        </w:rPr>
        <w:t>for Sustainable Development (C</w:t>
      </w:r>
      <w:r w:rsidRPr="00EC0FA7">
        <w:rPr>
          <w:rFonts w:ascii="Arial" w:hAnsi="Arial" w:cs="Arial"/>
          <w:bCs/>
          <w:i/>
          <w:sz w:val="20"/>
          <w:szCs w:val="20"/>
        </w:rPr>
        <w:t>SD)</w:t>
      </w:r>
    </w:p>
    <w:p w14:paraId="55EF2F35" w14:textId="0DE1407D" w:rsidR="00592C33" w:rsidRPr="00592C33" w:rsidRDefault="00592C33" w:rsidP="00B94781">
      <w:pPr>
        <w:ind w:firstLine="720"/>
        <w:outlineLvl w:val="3"/>
        <w:rPr>
          <w:rFonts w:ascii="Arial" w:hAnsi="Arial" w:cs="Arial"/>
          <w:bCs/>
          <w:sz w:val="20"/>
          <w:szCs w:val="20"/>
        </w:rPr>
      </w:pPr>
      <w:r>
        <w:rPr>
          <w:rFonts w:ascii="Arial" w:hAnsi="Arial" w:cs="Arial"/>
          <w:b/>
          <w:bCs/>
          <w:sz w:val="20"/>
          <w:szCs w:val="20"/>
        </w:rPr>
        <w:t xml:space="preserve">Program Director: </w:t>
      </w:r>
      <w:r w:rsidRPr="00592C33">
        <w:rPr>
          <w:rFonts w:ascii="Arial" w:hAnsi="Arial" w:cs="Arial"/>
          <w:bCs/>
          <w:sz w:val="20"/>
          <w:szCs w:val="20"/>
        </w:rPr>
        <w:t>July 201</w:t>
      </w:r>
      <w:r w:rsidR="002136B8">
        <w:rPr>
          <w:rFonts w:ascii="Arial" w:hAnsi="Arial" w:cs="Arial"/>
          <w:bCs/>
          <w:sz w:val="20"/>
          <w:szCs w:val="20"/>
        </w:rPr>
        <w:t>1</w:t>
      </w:r>
      <w:r w:rsidR="001D6126">
        <w:rPr>
          <w:rFonts w:ascii="Arial" w:hAnsi="Arial" w:cs="Arial"/>
          <w:bCs/>
          <w:sz w:val="20"/>
          <w:szCs w:val="20"/>
        </w:rPr>
        <w:t xml:space="preserve"> - 2016</w:t>
      </w:r>
    </w:p>
    <w:p w14:paraId="08AB69DA" w14:textId="1189FDDF" w:rsidR="00B60AA1" w:rsidRPr="00EB2ABD" w:rsidRDefault="005838F8" w:rsidP="00B60AA1">
      <w:pPr>
        <w:ind w:left="180"/>
        <w:outlineLvl w:val="3"/>
        <w:rPr>
          <w:rFonts w:ascii="Arial" w:hAnsi="Arial" w:cs="Arial"/>
          <w:color w:val="000000"/>
          <w:sz w:val="20"/>
          <w:szCs w:val="20"/>
        </w:rPr>
      </w:pPr>
      <w:r w:rsidRPr="009D391C">
        <w:rPr>
          <w:rFonts w:ascii="Arial" w:hAnsi="Arial" w:cs="Arial"/>
          <w:sz w:val="20"/>
          <w:szCs w:val="20"/>
        </w:rPr>
        <w:t>•</w:t>
      </w:r>
      <w:r>
        <w:rPr>
          <w:rFonts w:ascii="Arial" w:hAnsi="Arial" w:cs="Arial"/>
          <w:sz w:val="20"/>
          <w:szCs w:val="20"/>
        </w:rPr>
        <w:t xml:space="preserve"> </w:t>
      </w:r>
      <w:r w:rsidR="000E6624" w:rsidRPr="00993C05">
        <w:rPr>
          <w:rFonts w:ascii="Arial" w:hAnsi="Arial" w:cs="Arial"/>
          <w:spacing w:val="-1"/>
          <w:sz w:val="20"/>
          <w:szCs w:val="20"/>
        </w:rPr>
        <w:t xml:space="preserve">As </w:t>
      </w:r>
      <w:r w:rsidR="00613E7F">
        <w:rPr>
          <w:rFonts w:ascii="Arial" w:hAnsi="Arial" w:cs="Arial"/>
          <w:bCs/>
          <w:sz w:val="20"/>
          <w:szCs w:val="20"/>
        </w:rPr>
        <w:t>Director of</w:t>
      </w:r>
      <w:r w:rsidR="009E4031" w:rsidRPr="009E4031">
        <w:rPr>
          <w:rFonts w:ascii="Arial" w:hAnsi="Arial" w:cs="Arial"/>
          <w:bCs/>
          <w:sz w:val="20"/>
          <w:szCs w:val="20"/>
        </w:rPr>
        <w:t xml:space="preserve"> Capacity </w:t>
      </w:r>
      <w:r w:rsidR="009E4031" w:rsidRPr="00D9466E">
        <w:rPr>
          <w:rFonts w:ascii="Arial" w:hAnsi="Arial" w:cs="Arial"/>
          <w:bCs/>
          <w:sz w:val="20"/>
          <w:szCs w:val="20"/>
        </w:rPr>
        <w:t>Building</w:t>
      </w:r>
      <w:r w:rsidR="009E4031" w:rsidRPr="00D9466E">
        <w:rPr>
          <w:rFonts w:ascii="Arial" w:hAnsi="Arial" w:cs="Arial"/>
          <w:color w:val="000000"/>
          <w:sz w:val="20"/>
          <w:szCs w:val="20"/>
        </w:rPr>
        <w:t xml:space="preserve"> </w:t>
      </w:r>
      <w:r w:rsidR="00592C33" w:rsidRPr="00D9466E">
        <w:rPr>
          <w:rFonts w:ascii="Arial" w:hAnsi="Arial" w:cs="Arial"/>
          <w:color w:val="000000"/>
          <w:sz w:val="20"/>
          <w:szCs w:val="20"/>
        </w:rPr>
        <w:t xml:space="preserve">Programs </w:t>
      </w:r>
      <w:r w:rsidR="00F8250C" w:rsidRPr="00D9466E">
        <w:rPr>
          <w:rFonts w:ascii="Arial" w:hAnsi="Arial" w:cs="Arial"/>
          <w:color w:val="000000"/>
          <w:sz w:val="20"/>
          <w:szCs w:val="20"/>
        </w:rPr>
        <w:t>design</w:t>
      </w:r>
      <w:r w:rsidR="004A01FC" w:rsidRPr="00D9466E">
        <w:rPr>
          <w:rFonts w:ascii="Arial" w:hAnsi="Arial" w:cs="Arial"/>
          <w:color w:val="000000"/>
          <w:sz w:val="20"/>
          <w:szCs w:val="20"/>
        </w:rPr>
        <w:t>ed</w:t>
      </w:r>
      <w:r w:rsidR="000E6624" w:rsidRPr="00D9466E">
        <w:rPr>
          <w:rFonts w:ascii="Arial" w:hAnsi="Arial" w:cs="Arial"/>
          <w:color w:val="000000"/>
          <w:sz w:val="20"/>
          <w:szCs w:val="20"/>
        </w:rPr>
        <w:t xml:space="preserve"> and</w:t>
      </w:r>
      <w:r w:rsidR="000E6624" w:rsidRPr="00D9466E">
        <w:rPr>
          <w:rFonts w:ascii="Arial" w:hAnsi="Arial" w:cs="Arial"/>
          <w:color w:val="000000"/>
          <w:spacing w:val="1"/>
          <w:sz w:val="20"/>
          <w:szCs w:val="20"/>
        </w:rPr>
        <w:t xml:space="preserve"> </w:t>
      </w:r>
      <w:r w:rsidR="006C5AF5" w:rsidRPr="00D9466E">
        <w:rPr>
          <w:rFonts w:ascii="Arial" w:hAnsi="Arial" w:cs="Arial"/>
          <w:color w:val="000000"/>
          <w:spacing w:val="1"/>
          <w:sz w:val="20"/>
          <w:szCs w:val="20"/>
        </w:rPr>
        <w:t>le</w:t>
      </w:r>
      <w:r w:rsidR="000E6624" w:rsidRPr="00D9466E">
        <w:rPr>
          <w:rFonts w:ascii="Arial" w:hAnsi="Arial" w:cs="Arial"/>
          <w:color w:val="000000"/>
          <w:spacing w:val="1"/>
          <w:sz w:val="20"/>
          <w:szCs w:val="20"/>
        </w:rPr>
        <w:t xml:space="preserve">d </w:t>
      </w:r>
      <w:r w:rsidR="000E6624" w:rsidRPr="00D9466E">
        <w:rPr>
          <w:rFonts w:ascii="Arial" w:hAnsi="Arial" w:cs="Arial"/>
          <w:color w:val="000000"/>
          <w:spacing w:val="-3"/>
          <w:sz w:val="20"/>
          <w:szCs w:val="20"/>
        </w:rPr>
        <w:t>m</w:t>
      </w:r>
      <w:r w:rsidR="000E6624" w:rsidRPr="00D9466E">
        <w:rPr>
          <w:rFonts w:ascii="Arial" w:hAnsi="Arial" w:cs="Arial"/>
          <w:color w:val="000000"/>
          <w:sz w:val="20"/>
          <w:szCs w:val="20"/>
        </w:rPr>
        <w:t>a</w:t>
      </w:r>
      <w:r w:rsidR="000E6624" w:rsidRPr="00D9466E">
        <w:rPr>
          <w:rFonts w:ascii="Arial" w:hAnsi="Arial" w:cs="Arial"/>
          <w:color w:val="000000"/>
          <w:spacing w:val="4"/>
          <w:sz w:val="20"/>
          <w:szCs w:val="20"/>
        </w:rPr>
        <w:t>j</w:t>
      </w:r>
      <w:r w:rsidR="000E6624" w:rsidRPr="00D9466E">
        <w:rPr>
          <w:rFonts w:ascii="Arial" w:hAnsi="Arial" w:cs="Arial"/>
          <w:color w:val="000000"/>
          <w:sz w:val="20"/>
          <w:szCs w:val="20"/>
        </w:rPr>
        <w:t>or</w:t>
      </w:r>
      <w:r w:rsidR="000E6624" w:rsidRPr="00D9466E">
        <w:rPr>
          <w:rFonts w:ascii="Arial" w:hAnsi="Arial" w:cs="Arial"/>
          <w:color w:val="000000"/>
          <w:spacing w:val="-2"/>
          <w:sz w:val="20"/>
          <w:szCs w:val="20"/>
        </w:rPr>
        <w:t xml:space="preserve"> </w:t>
      </w:r>
      <w:r w:rsidR="00FF1136" w:rsidRPr="00D9466E">
        <w:rPr>
          <w:rFonts w:ascii="Arial" w:hAnsi="Arial" w:cs="Arial"/>
          <w:color w:val="000000"/>
          <w:spacing w:val="-2"/>
          <w:sz w:val="20"/>
          <w:szCs w:val="20"/>
        </w:rPr>
        <w:t xml:space="preserve">sustainable </w:t>
      </w:r>
      <w:r w:rsidR="00F8250C" w:rsidRPr="00D9466E">
        <w:rPr>
          <w:rFonts w:ascii="Arial" w:hAnsi="Arial" w:cs="Arial"/>
          <w:color w:val="000000"/>
          <w:spacing w:val="-2"/>
          <w:sz w:val="20"/>
          <w:szCs w:val="20"/>
        </w:rPr>
        <w:t xml:space="preserve">development initiatives in </w:t>
      </w:r>
      <w:r w:rsidR="004A01FC" w:rsidRPr="00D9466E">
        <w:rPr>
          <w:rFonts w:ascii="Arial" w:hAnsi="Arial" w:cs="Arial"/>
          <w:color w:val="000000"/>
          <w:spacing w:val="-2"/>
          <w:sz w:val="20"/>
          <w:szCs w:val="20"/>
        </w:rPr>
        <w:t xml:space="preserve">China, </w:t>
      </w:r>
      <w:r w:rsidR="00F8250C" w:rsidRPr="00D9466E">
        <w:rPr>
          <w:rFonts w:ascii="Arial" w:hAnsi="Arial" w:cs="Arial"/>
          <w:color w:val="000000"/>
          <w:spacing w:val="-2"/>
          <w:sz w:val="20"/>
          <w:szCs w:val="20"/>
        </w:rPr>
        <w:t xml:space="preserve">Jordan, Egypt, Kazakhstan, New York City and Portugal. </w:t>
      </w:r>
      <w:r w:rsidR="000E6624" w:rsidRPr="00D9466E">
        <w:rPr>
          <w:rFonts w:ascii="Arial" w:hAnsi="Arial" w:cs="Arial"/>
          <w:color w:val="000000"/>
          <w:sz w:val="20"/>
          <w:szCs w:val="20"/>
        </w:rPr>
        <w:t xml:space="preserve">Advises and supports other </w:t>
      </w:r>
      <w:r w:rsidR="00376F20" w:rsidRPr="00D9466E">
        <w:rPr>
          <w:rFonts w:ascii="Arial" w:hAnsi="Arial" w:cs="Arial"/>
          <w:color w:val="000000"/>
          <w:sz w:val="20"/>
          <w:szCs w:val="20"/>
        </w:rPr>
        <w:t>CU</w:t>
      </w:r>
      <w:r w:rsidR="00DC11B2" w:rsidRPr="00D9466E">
        <w:rPr>
          <w:rFonts w:ascii="Arial" w:hAnsi="Arial" w:cs="Arial"/>
          <w:color w:val="000000"/>
          <w:sz w:val="20"/>
          <w:szCs w:val="20"/>
        </w:rPr>
        <w:t xml:space="preserve"> </w:t>
      </w:r>
      <w:r w:rsidR="000E6624" w:rsidRPr="00D9466E">
        <w:rPr>
          <w:rFonts w:ascii="Arial" w:hAnsi="Arial" w:cs="Arial"/>
          <w:color w:val="000000"/>
          <w:sz w:val="20"/>
          <w:szCs w:val="20"/>
        </w:rPr>
        <w:t>Global Centers</w:t>
      </w:r>
      <w:r w:rsidRPr="00D9466E">
        <w:rPr>
          <w:rFonts w:ascii="Arial" w:hAnsi="Arial" w:cs="Arial"/>
          <w:color w:val="000000"/>
          <w:sz w:val="20"/>
          <w:szCs w:val="20"/>
        </w:rPr>
        <w:t xml:space="preserve">, such as </w:t>
      </w:r>
      <w:r w:rsidR="00D100FD" w:rsidRPr="00D9466E">
        <w:rPr>
          <w:rFonts w:ascii="Arial" w:hAnsi="Arial" w:cs="Arial"/>
          <w:color w:val="000000"/>
          <w:sz w:val="20"/>
          <w:szCs w:val="20"/>
        </w:rPr>
        <w:t xml:space="preserve">Rio, </w:t>
      </w:r>
      <w:r w:rsidRPr="00D9466E">
        <w:rPr>
          <w:rFonts w:ascii="Arial" w:hAnsi="Arial" w:cs="Arial"/>
          <w:color w:val="000000"/>
          <w:sz w:val="20"/>
          <w:szCs w:val="20"/>
        </w:rPr>
        <w:t>Istanbul and Beijing,</w:t>
      </w:r>
      <w:r w:rsidR="000E6624" w:rsidRPr="00D9466E">
        <w:rPr>
          <w:rFonts w:ascii="Arial" w:hAnsi="Arial" w:cs="Arial"/>
          <w:color w:val="000000"/>
          <w:sz w:val="20"/>
          <w:szCs w:val="20"/>
        </w:rPr>
        <w:t xml:space="preserve"> in program design and implementation in the </w:t>
      </w:r>
      <w:r w:rsidR="00F8250C" w:rsidRPr="00D9466E">
        <w:rPr>
          <w:rFonts w:ascii="Arial" w:hAnsi="Arial" w:cs="Arial"/>
          <w:color w:val="000000"/>
          <w:sz w:val="20"/>
          <w:szCs w:val="20"/>
        </w:rPr>
        <w:t>fields</w:t>
      </w:r>
      <w:r w:rsidR="000E6624" w:rsidRPr="00D9466E">
        <w:rPr>
          <w:rFonts w:ascii="Arial" w:hAnsi="Arial" w:cs="Arial"/>
          <w:color w:val="000000"/>
          <w:sz w:val="20"/>
          <w:szCs w:val="20"/>
        </w:rPr>
        <w:t xml:space="preserve"> of </w:t>
      </w:r>
      <w:r w:rsidR="00F8250C" w:rsidRPr="00D9466E">
        <w:rPr>
          <w:rFonts w:ascii="Arial" w:hAnsi="Arial" w:cs="Arial"/>
          <w:color w:val="000000"/>
          <w:sz w:val="20"/>
          <w:szCs w:val="20"/>
        </w:rPr>
        <w:t>international education programs, institutional design, sustainable development and international cooperation</w:t>
      </w:r>
      <w:r w:rsidR="000E6624" w:rsidRPr="00D9466E">
        <w:rPr>
          <w:rFonts w:ascii="Arial" w:hAnsi="Arial" w:cs="Arial"/>
          <w:color w:val="000000"/>
          <w:sz w:val="20"/>
          <w:szCs w:val="20"/>
        </w:rPr>
        <w:t>.</w:t>
      </w:r>
      <w:r w:rsidR="00F8250C" w:rsidRPr="00D9466E">
        <w:rPr>
          <w:rFonts w:ascii="Arial" w:hAnsi="Arial" w:cs="Arial"/>
          <w:color w:val="000000"/>
          <w:sz w:val="20"/>
          <w:szCs w:val="20"/>
        </w:rPr>
        <w:t xml:space="preserve"> </w:t>
      </w:r>
      <w:r w:rsidR="00E4401E" w:rsidRPr="00D9466E">
        <w:rPr>
          <w:rFonts w:ascii="Arial" w:hAnsi="Arial" w:cs="Arial"/>
          <w:sz w:val="20"/>
          <w:szCs w:val="20"/>
        </w:rPr>
        <w:t xml:space="preserve">Special focus </w:t>
      </w:r>
      <w:r w:rsidR="005270BF" w:rsidRPr="00D9466E">
        <w:rPr>
          <w:rFonts w:ascii="Arial" w:hAnsi="Arial" w:cs="Arial"/>
          <w:sz w:val="20"/>
          <w:szCs w:val="20"/>
        </w:rPr>
        <w:t>is</w:t>
      </w:r>
      <w:r w:rsidR="00E4401E" w:rsidRPr="00D9466E">
        <w:rPr>
          <w:rFonts w:ascii="Arial" w:hAnsi="Arial" w:cs="Arial"/>
          <w:sz w:val="20"/>
          <w:szCs w:val="20"/>
        </w:rPr>
        <w:t xml:space="preserve"> paid to </w:t>
      </w:r>
      <w:r w:rsidR="005270BF" w:rsidRPr="00D9466E">
        <w:rPr>
          <w:rFonts w:ascii="Arial" w:hAnsi="Arial" w:cs="Arial"/>
          <w:sz w:val="20"/>
          <w:szCs w:val="20"/>
        </w:rPr>
        <w:t xml:space="preserve">connecting </w:t>
      </w:r>
      <w:r w:rsidR="00E4401E" w:rsidRPr="00D9466E">
        <w:rPr>
          <w:rFonts w:ascii="Arial" w:hAnsi="Arial" w:cs="Arial"/>
          <w:sz w:val="20"/>
          <w:szCs w:val="20"/>
        </w:rPr>
        <w:t>executive training</w:t>
      </w:r>
      <w:r w:rsidRPr="00D9466E">
        <w:rPr>
          <w:rFonts w:ascii="Arial" w:hAnsi="Arial" w:cs="Arial"/>
          <w:sz w:val="20"/>
          <w:szCs w:val="20"/>
        </w:rPr>
        <w:t xml:space="preserve"> </w:t>
      </w:r>
      <w:r w:rsidR="000810E8" w:rsidRPr="00D9466E">
        <w:rPr>
          <w:rFonts w:ascii="Arial" w:hAnsi="Arial" w:cs="Arial"/>
          <w:sz w:val="20"/>
          <w:szCs w:val="20"/>
        </w:rPr>
        <w:t>with applied research</w:t>
      </w:r>
      <w:r w:rsidR="00072465" w:rsidRPr="00D9466E">
        <w:rPr>
          <w:rFonts w:ascii="Arial" w:hAnsi="Arial" w:cs="Arial"/>
          <w:sz w:val="20"/>
          <w:szCs w:val="20"/>
        </w:rPr>
        <w:t xml:space="preserve"> </w:t>
      </w:r>
      <w:r w:rsidR="000810E8" w:rsidRPr="00D9466E">
        <w:rPr>
          <w:rFonts w:ascii="Arial" w:hAnsi="Arial" w:cs="Arial"/>
          <w:sz w:val="20"/>
          <w:szCs w:val="20"/>
        </w:rPr>
        <w:t xml:space="preserve">and </w:t>
      </w:r>
      <w:r w:rsidR="00F8250C" w:rsidRPr="00D9466E">
        <w:rPr>
          <w:rFonts w:ascii="Arial" w:hAnsi="Arial" w:cs="Arial"/>
          <w:sz w:val="20"/>
          <w:szCs w:val="20"/>
        </w:rPr>
        <w:t xml:space="preserve">business </w:t>
      </w:r>
      <w:r w:rsidR="00F8250C" w:rsidRPr="00EB2ABD">
        <w:rPr>
          <w:rFonts w:ascii="Arial" w:hAnsi="Arial" w:cs="Arial"/>
          <w:sz w:val="20"/>
          <w:szCs w:val="20"/>
        </w:rPr>
        <w:t>opportunities</w:t>
      </w:r>
      <w:r w:rsidR="004603ED" w:rsidRPr="00EB2ABD">
        <w:rPr>
          <w:rFonts w:ascii="Arial" w:hAnsi="Arial" w:cs="Arial"/>
          <w:sz w:val="20"/>
          <w:szCs w:val="20"/>
        </w:rPr>
        <w:t>.</w:t>
      </w:r>
      <w:r w:rsidR="00B60AA1" w:rsidRPr="00EB2ABD">
        <w:rPr>
          <w:rFonts w:ascii="Arial" w:hAnsi="Arial" w:cs="Arial"/>
          <w:sz w:val="20"/>
          <w:szCs w:val="20"/>
        </w:rPr>
        <w:t xml:space="preserve"> Flagship programs include </w:t>
      </w:r>
      <w:r w:rsidR="00B60AA1" w:rsidRPr="00EB2ABD">
        <w:rPr>
          <w:rFonts w:ascii="Arial" w:hAnsi="Arial" w:cs="Arial"/>
          <w:bCs/>
          <w:color w:val="000000"/>
          <w:sz w:val="20"/>
          <w:szCs w:val="20"/>
        </w:rPr>
        <w:t>Columbia University</w:t>
      </w:r>
      <w:r w:rsidR="00E267A3">
        <w:rPr>
          <w:rFonts w:ascii="Arial" w:hAnsi="Arial" w:cs="Arial"/>
          <w:bCs/>
          <w:color w:val="000000"/>
          <w:sz w:val="20"/>
          <w:szCs w:val="20"/>
        </w:rPr>
        <w:t>’s</w:t>
      </w:r>
      <w:r w:rsidR="00B60AA1" w:rsidRPr="00EB2ABD">
        <w:rPr>
          <w:rFonts w:ascii="Arial" w:hAnsi="Arial" w:cs="Arial"/>
          <w:bCs/>
          <w:color w:val="000000"/>
          <w:sz w:val="20"/>
          <w:szCs w:val="20"/>
        </w:rPr>
        <w:t xml:space="preserve"> Institute for Sustainable Development Practice (Jordan, Amman) and Columbia University</w:t>
      </w:r>
      <w:r w:rsidR="00E267A3">
        <w:rPr>
          <w:rFonts w:ascii="Arial" w:hAnsi="Arial" w:cs="Arial"/>
          <w:bCs/>
          <w:color w:val="000000"/>
          <w:sz w:val="20"/>
          <w:szCs w:val="20"/>
        </w:rPr>
        <w:t>’s</w:t>
      </w:r>
      <w:r w:rsidR="00B60AA1" w:rsidRPr="00EB2ABD">
        <w:rPr>
          <w:rFonts w:ascii="Arial" w:hAnsi="Arial" w:cs="Arial"/>
          <w:bCs/>
          <w:color w:val="000000"/>
          <w:sz w:val="20"/>
          <w:szCs w:val="20"/>
        </w:rPr>
        <w:t xml:space="preserve"> China Sustainability Program (Beijing, China)</w:t>
      </w:r>
      <w:r w:rsidR="00D9466E" w:rsidRPr="00EB2ABD">
        <w:rPr>
          <w:rFonts w:ascii="Arial" w:hAnsi="Arial" w:cs="Arial"/>
          <w:bCs/>
          <w:color w:val="000000"/>
          <w:sz w:val="20"/>
          <w:szCs w:val="20"/>
        </w:rPr>
        <w:t>.</w:t>
      </w:r>
    </w:p>
    <w:p w14:paraId="6FB2F39B" w14:textId="77777777" w:rsidR="0031133F" w:rsidRPr="00EB2ABD" w:rsidRDefault="0031133F" w:rsidP="00F8250C">
      <w:pPr>
        <w:outlineLvl w:val="3"/>
        <w:rPr>
          <w:rFonts w:ascii="Arial" w:hAnsi="Arial" w:cs="Arial"/>
          <w:bCs/>
          <w:sz w:val="20"/>
          <w:szCs w:val="20"/>
        </w:rPr>
      </w:pPr>
    </w:p>
    <w:p w14:paraId="1A79D94D" w14:textId="5BC69B04" w:rsidR="00084596" w:rsidRPr="00EB2ABD" w:rsidRDefault="00FF1136" w:rsidP="00F8250C">
      <w:pPr>
        <w:outlineLvl w:val="3"/>
        <w:rPr>
          <w:rFonts w:ascii="Arial" w:hAnsi="Arial" w:cs="Arial"/>
          <w:bCs/>
          <w:i/>
          <w:sz w:val="20"/>
          <w:szCs w:val="20"/>
        </w:rPr>
      </w:pPr>
      <w:r w:rsidRPr="00EB2ABD">
        <w:rPr>
          <w:rFonts w:ascii="Arial" w:hAnsi="Arial" w:cs="Arial"/>
          <w:b/>
          <w:bCs/>
          <w:i/>
          <w:sz w:val="20"/>
          <w:szCs w:val="20"/>
        </w:rPr>
        <w:t>Applied Research fo</w:t>
      </w:r>
      <w:r w:rsidR="00DF4AAB">
        <w:rPr>
          <w:rFonts w:ascii="Arial" w:hAnsi="Arial" w:cs="Arial"/>
          <w:b/>
          <w:bCs/>
          <w:i/>
          <w:sz w:val="20"/>
          <w:szCs w:val="20"/>
        </w:rPr>
        <w:t>r Change Center (</w:t>
      </w:r>
      <w:proofErr w:type="spellStart"/>
      <w:r w:rsidR="00DF4AAB">
        <w:rPr>
          <w:rFonts w:ascii="Arial" w:hAnsi="Arial" w:cs="Arial"/>
          <w:b/>
          <w:bCs/>
          <w:i/>
          <w:sz w:val="20"/>
          <w:szCs w:val="20"/>
        </w:rPr>
        <w:t>ARCx</w:t>
      </w:r>
      <w:proofErr w:type="spellEnd"/>
      <w:r w:rsidR="00DF4AAB">
        <w:rPr>
          <w:rFonts w:ascii="Arial" w:hAnsi="Arial" w:cs="Arial"/>
          <w:b/>
          <w:bCs/>
          <w:i/>
          <w:sz w:val="20"/>
          <w:szCs w:val="20"/>
        </w:rPr>
        <w:t>), Lisbon</w:t>
      </w:r>
      <w:r w:rsidRPr="00EB2ABD">
        <w:rPr>
          <w:rFonts w:ascii="Arial" w:hAnsi="Arial" w:cs="Arial"/>
          <w:b/>
          <w:bCs/>
          <w:i/>
          <w:sz w:val="20"/>
          <w:szCs w:val="20"/>
        </w:rPr>
        <w:t xml:space="preserve">, </w:t>
      </w:r>
      <w:r w:rsidR="00DF4AAB">
        <w:rPr>
          <w:rFonts w:ascii="Arial" w:hAnsi="Arial" w:cs="Arial"/>
          <w:b/>
          <w:bCs/>
          <w:i/>
          <w:sz w:val="20"/>
          <w:szCs w:val="20"/>
        </w:rPr>
        <w:t>Portugal</w:t>
      </w:r>
    </w:p>
    <w:p w14:paraId="3DF74A82" w14:textId="13EC6134" w:rsidR="00FF1136" w:rsidRPr="00EB2ABD" w:rsidRDefault="00FF1136" w:rsidP="00FF1136">
      <w:pPr>
        <w:ind w:firstLine="720"/>
        <w:outlineLvl w:val="3"/>
        <w:rPr>
          <w:rFonts w:ascii="Arial" w:hAnsi="Arial" w:cs="Arial"/>
          <w:b/>
          <w:sz w:val="20"/>
          <w:szCs w:val="20"/>
        </w:rPr>
      </w:pPr>
      <w:r w:rsidRPr="00EB2ABD">
        <w:rPr>
          <w:rFonts w:ascii="Arial" w:hAnsi="Arial" w:cs="Arial"/>
          <w:b/>
          <w:sz w:val="20"/>
          <w:szCs w:val="20"/>
        </w:rPr>
        <w:t xml:space="preserve">Founder and President: </w:t>
      </w:r>
      <w:r w:rsidRPr="00EB2ABD">
        <w:rPr>
          <w:rFonts w:ascii="Arial" w:hAnsi="Arial" w:cs="Arial"/>
          <w:sz w:val="20"/>
          <w:szCs w:val="20"/>
        </w:rPr>
        <w:t>201</w:t>
      </w:r>
      <w:r w:rsidR="006F12F4">
        <w:rPr>
          <w:rFonts w:ascii="Arial" w:hAnsi="Arial" w:cs="Arial"/>
          <w:sz w:val="20"/>
          <w:szCs w:val="20"/>
        </w:rPr>
        <w:t>5</w:t>
      </w:r>
      <w:r w:rsidRPr="00EB2ABD">
        <w:rPr>
          <w:rFonts w:ascii="Arial" w:hAnsi="Arial" w:cs="Arial"/>
          <w:sz w:val="20"/>
          <w:szCs w:val="20"/>
        </w:rPr>
        <w:t xml:space="preserve"> - present</w:t>
      </w:r>
    </w:p>
    <w:p w14:paraId="4A81DD97" w14:textId="22C2FB7A" w:rsidR="006F12F4" w:rsidRPr="00A966F1" w:rsidRDefault="00FF1136" w:rsidP="00A966F1">
      <w:pPr>
        <w:ind w:left="142"/>
        <w:outlineLvl w:val="3"/>
        <w:rPr>
          <w:rFonts w:ascii="Arial" w:hAnsi="Arial" w:cs="Arial"/>
          <w:sz w:val="20"/>
          <w:szCs w:val="20"/>
        </w:rPr>
      </w:pPr>
      <w:r w:rsidRPr="00EB2ABD">
        <w:rPr>
          <w:rFonts w:ascii="Arial" w:hAnsi="Arial" w:cs="Arial"/>
          <w:sz w:val="20"/>
          <w:szCs w:val="20"/>
        </w:rPr>
        <w:t>• Created, d</w:t>
      </w:r>
      <w:r w:rsidR="00D9466E" w:rsidRPr="00EB2ABD">
        <w:rPr>
          <w:rFonts w:ascii="Arial" w:hAnsi="Arial" w:cs="Arial"/>
          <w:sz w:val="20"/>
          <w:szCs w:val="20"/>
        </w:rPr>
        <w:t>esigned</w:t>
      </w:r>
      <w:r w:rsidR="006F12F4">
        <w:rPr>
          <w:rFonts w:ascii="Arial" w:hAnsi="Arial" w:cs="Arial"/>
          <w:sz w:val="20"/>
          <w:szCs w:val="20"/>
        </w:rPr>
        <w:t>,</w:t>
      </w:r>
      <w:r w:rsidR="00D9466E" w:rsidRPr="00EB2ABD">
        <w:rPr>
          <w:rFonts w:ascii="Arial" w:hAnsi="Arial" w:cs="Arial"/>
          <w:sz w:val="20"/>
          <w:szCs w:val="20"/>
        </w:rPr>
        <w:t xml:space="preserve"> implemented</w:t>
      </w:r>
      <w:r w:rsidR="006F12F4">
        <w:rPr>
          <w:rFonts w:ascii="Arial" w:hAnsi="Arial" w:cs="Arial"/>
          <w:sz w:val="20"/>
          <w:szCs w:val="20"/>
        </w:rPr>
        <w:t xml:space="preserve"> and leads</w:t>
      </w:r>
      <w:r w:rsidR="00A966F1">
        <w:rPr>
          <w:rFonts w:ascii="Arial" w:hAnsi="Arial" w:cs="Arial"/>
          <w:sz w:val="20"/>
          <w:szCs w:val="20"/>
        </w:rPr>
        <w:t xml:space="preserve"> the </w:t>
      </w:r>
      <w:proofErr w:type="spellStart"/>
      <w:r w:rsidR="00D9466E" w:rsidRPr="00EB2ABD">
        <w:rPr>
          <w:rFonts w:ascii="Arial" w:hAnsi="Arial" w:cs="Arial"/>
          <w:bCs/>
          <w:i/>
          <w:color w:val="000000"/>
          <w:sz w:val="20"/>
          <w:szCs w:val="20"/>
        </w:rPr>
        <w:t>Espa</w:t>
      </w:r>
      <w:r w:rsidR="00D9466E" w:rsidRPr="00EB2ABD">
        <w:rPr>
          <w:rFonts w:ascii="Arial" w:hAnsi="Arial" w:cs="Arial"/>
          <w:i/>
          <w:sz w:val="20"/>
          <w:szCs w:val="20"/>
        </w:rPr>
        <w:t>ç</w:t>
      </w:r>
      <w:r w:rsidR="00D9466E" w:rsidRPr="00EB2ABD">
        <w:rPr>
          <w:rFonts w:ascii="Arial" w:hAnsi="Arial" w:cs="Arial"/>
          <w:bCs/>
          <w:i/>
          <w:color w:val="000000"/>
          <w:sz w:val="20"/>
          <w:szCs w:val="20"/>
        </w:rPr>
        <w:t>o</w:t>
      </w:r>
      <w:proofErr w:type="spellEnd"/>
      <w:r w:rsidR="00D9466E" w:rsidRPr="00EB2ABD">
        <w:rPr>
          <w:rFonts w:ascii="Arial" w:hAnsi="Arial" w:cs="Arial"/>
          <w:bCs/>
          <w:i/>
          <w:color w:val="000000"/>
          <w:sz w:val="20"/>
          <w:szCs w:val="20"/>
        </w:rPr>
        <w:t xml:space="preserve"> </w:t>
      </w:r>
      <w:proofErr w:type="spellStart"/>
      <w:r w:rsidR="00D9466E" w:rsidRPr="00EB2ABD">
        <w:rPr>
          <w:rFonts w:ascii="Arial" w:hAnsi="Arial" w:cs="Arial"/>
          <w:bCs/>
          <w:i/>
          <w:color w:val="000000"/>
          <w:sz w:val="20"/>
          <w:szCs w:val="20"/>
        </w:rPr>
        <w:t>Di</w:t>
      </w:r>
      <w:r w:rsidR="00D9466E" w:rsidRPr="00EB2ABD">
        <w:rPr>
          <w:rFonts w:ascii="Arial" w:hAnsi="Arial" w:cs="Arial"/>
          <w:i/>
          <w:sz w:val="20"/>
          <w:szCs w:val="20"/>
        </w:rPr>
        <w:t>á</w:t>
      </w:r>
      <w:r w:rsidR="00D9466E" w:rsidRPr="00EB2ABD">
        <w:rPr>
          <w:rFonts w:ascii="Arial" w:hAnsi="Arial" w:cs="Arial"/>
          <w:bCs/>
          <w:i/>
          <w:color w:val="000000"/>
          <w:sz w:val="20"/>
          <w:szCs w:val="20"/>
        </w:rPr>
        <w:t>logos</w:t>
      </w:r>
      <w:proofErr w:type="spellEnd"/>
      <w:r w:rsidR="00A966F1">
        <w:rPr>
          <w:rFonts w:ascii="Arial" w:hAnsi="Arial" w:cs="Arial"/>
          <w:bCs/>
          <w:color w:val="000000"/>
          <w:sz w:val="20"/>
          <w:szCs w:val="20"/>
        </w:rPr>
        <w:t xml:space="preserve"> - </w:t>
      </w:r>
      <w:r w:rsidR="00D9466E" w:rsidRPr="00EB2ABD">
        <w:rPr>
          <w:rFonts w:ascii="Arial" w:hAnsi="Arial" w:cs="Arial"/>
          <w:bCs/>
          <w:color w:val="000000"/>
          <w:sz w:val="20"/>
          <w:szCs w:val="20"/>
        </w:rPr>
        <w:t>an Inter-politi</w:t>
      </w:r>
      <w:r w:rsidR="00A966F1">
        <w:rPr>
          <w:rFonts w:ascii="Arial" w:hAnsi="Arial" w:cs="Arial"/>
          <w:bCs/>
          <w:color w:val="000000"/>
          <w:sz w:val="20"/>
          <w:szCs w:val="20"/>
        </w:rPr>
        <w:t xml:space="preserve">cal </w:t>
      </w:r>
      <w:r w:rsidR="00C83813">
        <w:rPr>
          <w:rFonts w:ascii="Arial" w:hAnsi="Arial" w:cs="Arial"/>
          <w:bCs/>
          <w:color w:val="000000"/>
          <w:sz w:val="20"/>
          <w:szCs w:val="20"/>
        </w:rPr>
        <w:t>parties’</w:t>
      </w:r>
      <w:r w:rsidR="00A966F1">
        <w:rPr>
          <w:rFonts w:ascii="Arial" w:hAnsi="Arial" w:cs="Arial"/>
          <w:bCs/>
          <w:color w:val="000000"/>
          <w:sz w:val="20"/>
          <w:szCs w:val="20"/>
        </w:rPr>
        <w:t xml:space="preserve"> platform for the </w:t>
      </w:r>
      <w:r w:rsidR="00C83813">
        <w:rPr>
          <w:rFonts w:ascii="Arial" w:hAnsi="Arial" w:cs="Arial"/>
          <w:bCs/>
          <w:color w:val="000000"/>
          <w:sz w:val="20"/>
          <w:szCs w:val="20"/>
        </w:rPr>
        <w:t>reform</w:t>
      </w:r>
      <w:r w:rsidR="00A966F1">
        <w:rPr>
          <w:rFonts w:ascii="Arial" w:hAnsi="Arial" w:cs="Arial"/>
          <w:bCs/>
          <w:color w:val="000000"/>
          <w:sz w:val="20"/>
          <w:szCs w:val="20"/>
        </w:rPr>
        <w:t xml:space="preserve"> of the </w:t>
      </w:r>
      <w:r w:rsidR="00C83813">
        <w:rPr>
          <w:rFonts w:ascii="Arial" w:hAnsi="Arial" w:cs="Arial"/>
          <w:bCs/>
          <w:color w:val="000000"/>
          <w:sz w:val="20"/>
          <w:szCs w:val="20"/>
        </w:rPr>
        <w:t>p</w:t>
      </w:r>
      <w:r w:rsidR="00D9466E" w:rsidRPr="00EB2ABD">
        <w:rPr>
          <w:rFonts w:ascii="Arial" w:hAnsi="Arial" w:cs="Arial"/>
          <w:bCs/>
          <w:color w:val="000000"/>
          <w:sz w:val="20"/>
          <w:szCs w:val="20"/>
        </w:rPr>
        <w:t>arliament</w:t>
      </w:r>
      <w:r w:rsidR="00A966F1">
        <w:rPr>
          <w:rFonts w:ascii="Arial" w:hAnsi="Arial" w:cs="Arial"/>
          <w:bCs/>
          <w:color w:val="000000"/>
          <w:sz w:val="20"/>
          <w:szCs w:val="20"/>
        </w:rPr>
        <w:t>arian system in Portugal</w:t>
      </w:r>
      <w:r w:rsidR="00C83813">
        <w:rPr>
          <w:rFonts w:ascii="Arial" w:hAnsi="Arial" w:cs="Arial"/>
          <w:bCs/>
          <w:color w:val="000000"/>
          <w:sz w:val="20"/>
          <w:szCs w:val="20"/>
        </w:rPr>
        <w:t>, with representatives from all political parties.</w:t>
      </w:r>
    </w:p>
    <w:p w14:paraId="3F387CF1" w14:textId="77777777" w:rsidR="0031133F" w:rsidRPr="00EB2ABD" w:rsidRDefault="0031133F" w:rsidP="00F8250C">
      <w:pPr>
        <w:outlineLvl w:val="3"/>
        <w:rPr>
          <w:rFonts w:ascii="Arial" w:hAnsi="Arial" w:cs="Arial"/>
          <w:bCs/>
          <w:sz w:val="20"/>
          <w:szCs w:val="20"/>
        </w:rPr>
      </w:pPr>
    </w:p>
    <w:p w14:paraId="1C870888" w14:textId="77777777" w:rsidR="009F5705" w:rsidRPr="008B3BDB" w:rsidRDefault="009F5705" w:rsidP="009F5705">
      <w:pPr>
        <w:outlineLvl w:val="3"/>
        <w:rPr>
          <w:rFonts w:ascii="Arial" w:hAnsi="Arial" w:cs="Arial"/>
          <w:b/>
          <w:bCs/>
          <w:i/>
          <w:sz w:val="20"/>
          <w:szCs w:val="20"/>
        </w:rPr>
      </w:pPr>
      <w:r w:rsidRPr="008B3BDB">
        <w:rPr>
          <w:rFonts w:ascii="Arial" w:hAnsi="Arial" w:cs="Arial"/>
          <w:b/>
          <w:bCs/>
          <w:i/>
          <w:sz w:val="20"/>
          <w:szCs w:val="20"/>
        </w:rPr>
        <w:t>Entrepreneur, New York, New York</w:t>
      </w:r>
    </w:p>
    <w:p w14:paraId="035F032E" w14:textId="12788177" w:rsidR="009F5705" w:rsidRPr="00D3656F" w:rsidRDefault="009F5705" w:rsidP="00C92AD7">
      <w:pPr>
        <w:ind w:firstLine="720"/>
        <w:outlineLvl w:val="3"/>
        <w:rPr>
          <w:rFonts w:ascii="Arial" w:hAnsi="Arial" w:cs="Arial"/>
          <w:bCs/>
          <w:i/>
          <w:sz w:val="20"/>
          <w:szCs w:val="20"/>
        </w:rPr>
      </w:pPr>
      <w:r>
        <w:rPr>
          <w:rFonts w:ascii="Arial" w:hAnsi="Arial" w:cs="Arial"/>
          <w:b/>
          <w:bCs/>
          <w:sz w:val="20"/>
          <w:szCs w:val="20"/>
        </w:rPr>
        <w:t xml:space="preserve">Program </w:t>
      </w:r>
      <w:r w:rsidRPr="00D3656F">
        <w:rPr>
          <w:rFonts w:ascii="Arial" w:hAnsi="Arial" w:cs="Arial"/>
          <w:b/>
          <w:bCs/>
          <w:sz w:val="20"/>
          <w:szCs w:val="20"/>
        </w:rPr>
        <w:t>Developer</w:t>
      </w:r>
      <w:r w:rsidR="00960864">
        <w:rPr>
          <w:rFonts w:ascii="Arial" w:hAnsi="Arial" w:cs="Arial"/>
          <w:b/>
          <w:bCs/>
          <w:sz w:val="20"/>
          <w:szCs w:val="20"/>
        </w:rPr>
        <w:t xml:space="preserve"> and Lead</w:t>
      </w:r>
      <w:r w:rsidRPr="00D3656F">
        <w:rPr>
          <w:rFonts w:ascii="Arial" w:hAnsi="Arial" w:cs="Arial"/>
          <w:b/>
          <w:bCs/>
          <w:sz w:val="20"/>
          <w:szCs w:val="20"/>
        </w:rPr>
        <w:t xml:space="preserve">: </w:t>
      </w:r>
      <w:r w:rsidRPr="00D3656F">
        <w:rPr>
          <w:rFonts w:ascii="Arial" w:hAnsi="Arial" w:cs="Arial"/>
          <w:sz w:val="20"/>
          <w:szCs w:val="20"/>
        </w:rPr>
        <w:t xml:space="preserve">February 2009 – </w:t>
      </w:r>
      <w:r>
        <w:rPr>
          <w:rFonts w:ascii="Arial" w:hAnsi="Arial" w:cs="Arial"/>
          <w:sz w:val="20"/>
          <w:szCs w:val="20"/>
        </w:rPr>
        <w:t>January 2012</w:t>
      </w:r>
    </w:p>
    <w:p w14:paraId="6F09B0E8" w14:textId="2191E390" w:rsidR="009F5705" w:rsidRPr="006B6D90" w:rsidRDefault="009F5705" w:rsidP="009F5705">
      <w:pPr>
        <w:shd w:val="clear" w:color="auto" w:fill="FFFFFF"/>
        <w:ind w:left="180"/>
        <w:rPr>
          <w:rFonts w:ascii="Arial" w:hAnsi="Arial" w:cs="Arial"/>
          <w:sz w:val="20"/>
          <w:szCs w:val="20"/>
        </w:rPr>
      </w:pPr>
      <w:r w:rsidRPr="00D3656F">
        <w:rPr>
          <w:rFonts w:ascii="Arial" w:hAnsi="Arial" w:cs="Arial"/>
          <w:sz w:val="20"/>
          <w:szCs w:val="20"/>
        </w:rPr>
        <w:t>• Consultant f</w:t>
      </w:r>
      <w:r>
        <w:rPr>
          <w:rFonts w:ascii="Arial" w:hAnsi="Arial" w:cs="Arial"/>
          <w:sz w:val="20"/>
          <w:szCs w:val="20"/>
        </w:rPr>
        <w:t xml:space="preserve">or </w:t>
      </w:r>
      <w:r w:rsidRPr="00D3656F">
        <w:rPr>
          <w:rFonts w:ascii="Arial" w:hAnsi="Arial" w:cs="Arial"/>
          <w:color w:val="000000"/>
          <w:sz w:val="20"/>
          <w:szCs w:val="20"/>
        </w:rPr>
        <w:t>European green-tech entrepreneurs (</w:t>
      </w:r>
      <w:r w:rsidR="000014E4">
        <w:rPr>
          <w:rFonts w:ascii="Arial" w:hAnsi="Arial" w:cs="Arial"/>
          <w:sz w:val="20"/>
          <w:szCs w:val="20"/>
        </w:rPr>
        <w:t>start</w:t>
      </w:r>
      <w:r w:rsidRPr="00D3656F">
        <w:rPr>
          <w:rFonts w:ascii="Arial" w:hAnsi="Arial" w:cs="Arial"/>
          <w:sz w:val="20"/>
          <w:szCs w:val="20"/>
        </w:rPr>
        <w:t xml:space="preserve">ups and SMEs) </w:t>
      </w:r>
      <w:r w:rsidRPr="00D3656F">
        <w:rPr>
          <w:rFonts w:ascii="Arial" w:hAnsi="Arial" w:cs="Arial"/>
          <w:color w:val="000000"/>
          <w:sz w:val="20"/>
          <w:szCs w:val="20"/>
        </w:rPr>
        <w:t>for</w:t>
      </w:r>
      <w:r>
        <w:rPr>
          <w:rFonts w:ascii="Arial" w:hAnsi="Arial" w:cs="Arial"/>
          <w:color w:val="000000"/>
          <w:sz w:val="20"/>
          <w:szCs w:val="20"/>
        </w:rPr>
        <w:t xml:space="preserve"> </w:t>
      </w:r>
      <w:r w:rsidRPr="00D3656F">
        <w:rPr>
          <w:rFonts w:ascii="Arial" w:hAnsi="Arial" w:cs="Arial"/>
          <w:color w:val="000000"/>
          <w:sz w:val="20"/>
          <w:szCs w:val="20"/>
        </w:rPr>
        <w:t>business development and capital r</w:t>
      </w:r>
      <w:r>
        <w:rPr>
          <w:rFonts w:ascii="Arial" w:hAnsi="Arial" w:cs="Arial"/>
          <w:color w:val="000000"/>
          <w:sz w:val="20"/>
          <w:szCs w:val="20"/>
        </w:rPr>
        <w:t>ising</w:t>
      </w:r>
      <w:r w:rsidRPr="00D3656F">
        <w:rPr>
          <w:rFonts w:ascii="Arial" w:hAnsi="Arial" w:cs="Arial"/>
          <w:color w:val="000000"/>
          <w:sz w:val="20"/>
          <w:szCs w:val="20"/>
        </w:rPr>
        <w:t xml:space="preserve"> in the U.S., with a</w:t>
      </w:r>
      <w:r>
        <w:rPr>
          <w:rFonts w:ascii="Arial" w:hAnsi="Arial" w:cs="Arial"/>
          <w:color w:val="000000"/>
          <w:sz w:val="20"/>
          <w:szCs w:val="20"/>
        </w:rPr>
        <w:t xml:space="preserve"> </w:t>
      </w:r>
      <w:r w:rsidRPr="00D3656F">
        <w:rPr>
          <w:rFonts w:ascii="Arial" w:hAnsi="Arial" w:cs="Arial"/>
          <w:color w:val="000000"/>
          <w:sz w:val="20"/>
          <w:szCs w:val="20"/>
        </w:rPr>
        <w:t xml:space="preserve">focus on </w:t>
      </w:r>
      <w:r>
        <w:rPr>
          <w:rFonts w:ascii="Arial" w:hAnsi="Arial" w:cs="Arial"/>
          <w:sz w:val="20"/>
          <w:szCs w:val="20"/>
        </w:rPr>
        <w:t>designing</w:t>
      </w:r>
      <w:r w:rsidRPr="00D3656F">
        <w:rPr>
          <w:rFonts w:ascii="Arial" w:hAnsi="Arial" w:cs="Arial"/>
          <w:sz w:val="20"/>
          <w:szCs w:val="20"/>
        </w:rPr>
        <w:t xml:space="preserve"> investor relations, equity structure, negotiations, and conflict and resolution.</w:t>
      </w:r>
    </w:p>
    <w:p w14:paraId="751DF84C" w14:textId="77777777" w:rsidR="0031133F" w:rsidRPr="00D3656F" w:rsidRDefault="0031133F" w:rsidP="00592C33">
      <w:pPr>
        <w:outlineLvl w:val="3"/>
        <w:rPr>
          <w:rFonts w:ascii="Arial" w:hAnsi="Arial" w:cs="Arial"/>
          <w:sz w:val="20"/>
          <w:szCs w:val="20"/>
        </w:rPr>
      </w:pPr>
    </w:p>
    <w:p w14:paraId="46A813A7" w14:textId="77777777" w:rsidR="00776661" w:rsidRPr="00D73E39" w:rsidRDefault="00776661" w:rsidP="002D3743">
      <w:pPr>
        <w:outlineLvl w:val="3"/>
        <w:rPr>
          <w:rFonts w:ascii="Arial" w:hAnsi="Arial" w:cs="Arial"/>
          <w:b/>
          <w:bCs/>
          <w:i/>
          <w:sz w:val="20"/>
          <w:szCs w:val="20"/>
        </w:rPr>
      </w:pPr>
      <w:r w:rsidRPr="00D73E39">
        <w:rPr>
          <w:rFonts w:ascii="Arial" w:hAnsi="Arial" w:cs="Arial"/>
          <w:b/>
          <w:bCs/>
          <w:i/>
          <w:sz w:val="20"/>
          <w:szCs w:val="20"/>
        </w:rPr>
        <w:t>Portuguese Immigration Observatory, Lisbon, Portugal</w:t>
      </w:r>
    </w:p>
    <w:p w14:paraId="3906C170" w14:textId="77777777" w:rsidR="00776661" w:rsidRPr="00D3656F" w:rsidRDefault="00387669" w:rsidP="00D73E39">
      <w:pPr>
        <w:ind w:firstLine="720"/>
        <w:rPr>
          <w:rFonts w:ascii="Arial" w:hAnsi="Arial" w:cs="Arial"/>
          <w:sz w:val="20"/>
          <w:szCs w:val="20"/>
        </w:rPr>
      </w:pPr>
      <w:r>
        <w:rPr>
          <w:rFonts w:ascii="Arial" w:hAnsi="Arial" w:cs="Arial"/>
          <w:b/>
          <w:bCs/>
          <w:sz w:val="20"/>
          <w:szCs w:val="20"/>
        </w:rPr>
        <w:t>Co-Founder and Assistant</w:t>
      </w:r>
      <w:r w:rsidR="00776661" w:rsidRPr="00D3656F">
        <w:rPr>
          <w:rFonts w:ascii="Arial" w:hAnsi="Arial" w:cs="Arial"/>
          <w:b/>
          <w:bCs/>
          <w:sz w:val="20"/>
          <w:szCs w:val="20"/>
        </w:rPr>
        <w:t>-</w:t>
      </w:r>
      <w:r>
        <w:rPr>
          <w:rFonts w:ascii="Arial" w:hAnsi="Arial" w:cs="Arial"/>
          <w:b/>
          <w:bCs/>
          <w:sz w:val="20"/>
          <w:szCs w:val="20"/>
        </w:rPr>
        <w:t>Director</w:t>
      </w:r>
      <w:r w:rsidR="00776661" w:rsidRPr="00D3656F">
        <w:rPr>
          <w:rFonts w:ascii="Arial" w:hAnsi="Arial" w:cs="Arial"/>
          <w:b/>
          <w:sz w:val="20"/>
          <w:szCs w:val="20"/>
        </w:rPr>
        <w:t>:</w:t>
      </w:r>
      <w:r w:rsidR="00776661" w:rsidRPr="00D3656F">
        <w:rPr>
          <w:rFonts w:ascii="Arial" w:hAnsi="Arial" w:cs="Arial"/>
          <w:sz w:val="20"/>
          <w:szCs w:val="20"/>
        </w:rPr>
        <w:t xml:space="preserve"> January 2002 - October 2005</w:t>
      </w:r>
    </w:p>
    <w:p w14:paraId="19CB7825" w14:textId="5742A082" w:rsidR="0031133F" w:rsidRPr="002F6A2D" w:rsidRDefault="00776661" w:rsidP="0031133F">
      <w:pPr>
        <w:ind w:left="180"/>
        <w:rPr>
          <w:rFonts w:ascii="Arial" w:hAnsi="Arial" w:cs="Arial"/>
          <w:sz w:val="20"/>
          <w:szCs w:val="20"/>
        </w:rPr>
      </w:pPr>
      <w:r w:rsidRPr="00D3656F">
        <w:rPr>
          <w:rFonts w:ascii="Arial" w:hAnsi="Arial" w:cs="Arial"/>
          <w:sz w:val="20"/>
          <w:szCs w:val="20"/>
        </w:rPr>
        <w:t>• Designed a national network for immigrants’ entrepreneurship</w:t>
      </w:r>
      <w:r w:rsidR="007C7BDB" w:rsidRPr="00D3656F">
        <w:rPr>
          <w:rFonts w:ascii="Arial" w:hAnsi="Arial" w:cs="Arial"/>
          <w:sz w:val="20"/>
          <w:szCs w:val="20"/>
        </w:rPr>
        <w:t xml:space="preserve"> programs</w:t>
      </w:r>
      <w:r w:rsidRPr="00D3656F">
        <w:rPr>
          <w:rFonts w:ascii="Arial" w:hAnsi="Arial" w:cs="Arial"/>
          <w:sz w:val="20"/>
          <w:szCs w:val="20"/>
        </w:rPr>
        <w:t xml:space="preserve">. </w:t>
      </w:r>
      <w:r w:rsidRPr="00D3656F">
        <w:rPr>
          <w:rFonts w:ascii="Arial" w:hAnsi="Arial" w:cs="Arial"/>
          <w:sz w:val="20"/>
          <w:szCs w:val="20"/>
        </w:rPr>
        <w:br/>
        <w:t xml:space="preserve">• Coordinator </w:t>
      </w:r>
      <w:r w:rsidR="0040579A">
        <w:rPr>
          <w:rFonts w:ascii="Arial" w:hAnsi="Arial" w:cs="Arial"/>
          <w:sz w:val="20"/>
          <w:szCs w:val="20"/>
        </w:rPr>
        <w:t>of</w:t>
      </w:r>
      <w:r w:rsidRPr="00D3656F">
        <w:rPr>
          <w:rFonts w:ascii="Arial" w:hAnsi="Arial" w:cs="Arial"/>
          <w:sz w:val="20"/>
          <w:szCs w:val="20"/>
        </w:rPr>
        <w:t xml:space="preserve"> the </w:t>
      </w:r>
      <w:r w:rsidR="0040579A" w:rsidRPr="00D3656F">
        <w:rPr>
          <w:rFonts w:ascii="Arial" w:hAnsi="Arial" w:cs="Arial"/>
          <w:sz w:val="20"/>
          <w:szCs w:val="20"/>
        </w:rPr>
        <w:t>European Commission</w:t>
      </w:r>
      <w:r w:rsidR="0040579A">
        <w:rPr>
          <w:rFonts w:ascii="Arial" w:hAnsi="Arial" w:cs="Arial"/>
          <w:sz w:val="20"/>
          <w:szCs w:val="20"/>
        </w:rPr>
        <w:t>’</w:t>
      </w:r>
      <w:r w:rsidR="007C53EA">
        <w:rPr>
          <w:rFonts w:ascii="Arial" w:hAnsi="Arial" w:cs="Arial"/>
          <w:sz w:val="20"/>
          <w:szCs w:val="20"/>
        </w:rPr>
        <w:t xml:space="preserve">s </w:t>
      </w:r>
      <w:r w:rsidR="0040579A">
        <w:rPr>
          <w:rFonts w:ascii="Arial" w:hAnsi="Arial" w:cs="Arial"/>
          <w:sz w:val="20"/>
          <w:szCs w:val="20"/>
        </w:rPr>
        <w:t>European Migration Network</w:t>
      </w:r>
      <w:r w:rsidRPr="00D3656F">
        <w:rPr>
          <w:rFonts w:ascii="Arial" w:hAnsi="Arial" w:cs="Arial"/>
          <w:sz w:val="20"/>
          <w:szCs w:val="20"/>
        </w:rPr>
        <w:t>.</w:t>
      </w:r>
      <w:r w:rsidRPr="00D3656F">
        <w:rPr>
          <w:rFonts w:ascii="Arial" w:hAnsi="Arial" w:cs="Arial"/>
          <w:sz w:val="20"/>
          <w:szCs w:val="20"/>
        </w:rPr>
        <w:br/>
        <w:t xml:space="preserve">• </w:t>
      </w:r>
      <w:r w:rsidR="007C7BDB" w:rsidRPr="00D3656F">
        <w:rPr>
          <w:rFonts w:ascii="Arial" w:hAnsi="Arial" w:cs="Arial"/>
          <w:sz w:val="20"/>
          <w:szCs w:val="20"/>
        </w:rPr>
        <w:t xml:space="preserve">Monitored </w:t>
      </w:r>
      <w:r w:rsidRPr="00D3656F">
        <w:rPr>
          <w:rFonts w:ascii="Arial" w:hAnsi="Arial" w:cs="Arial"/>
          <w:sz w:val="20"/>
          <w:szCs w:val="20"/>
        </w:rPr>
        <w:t xml:space="preserve">and </w:t>
      </w:r>
      <w:r w:rsidR="007C7BDB" w:rsidRPr="00D3656F">
        <w:rPr>
          <w:rFonts w:ascii="Arial" w:hAnsi="Arial" w:cs="Arial"/>
          <w:sz w:val="20"/>
          <w:szCs w:val="20"/>
        </w:rPr>
        <w:t xml:space="preserve">facilitated </w:t>
      </w:r>
      <w:r w:rsidRPr="00D3656F">
        <w:rPr>
          <w:rFonts w:ascii="Arial" w:hAnsi="Arial" w:cs="Arial"/>
          <w:sz w:val="20"/>
          <w:szCs w:val="20"/>
        </w:rPr>
        <w:t>a national network of 27 researchers.</w:t>
      </w:r>
      <w:r w:rsidR="006F1581" w:rsidRPr="00D3656F">
        <w:rPr>
          <w:rFonts w:ascii="Arial" w:hAnsi="Arial" w:cs="Arial"/>
          <w:sz w:val="20"/>
          <w:szCs w:val="20"/>
        </w:rPr>
        <w:br/>
      </w:r>
    </w:p>
    <w:p w14:paraId="1D28AACE" w14:textId="77777777" w:rsidR="00776661" w:rsidRPr="00D73E39" w:rsidRDefault="00776661" w:rsidP="004537D0">
      <w:pPr>
        <w:outlineLvl w:val="3"/>
        <w:rPr>
          <w:rFonts w:ascii="Arial" w:hAnsi="Arial" w:cs="Arial"/>
          <w:b/>
          <w:bCs/>
          <w:i/>
          <w:sz w:val="20"/>
          <w:szCs w:val="20"/>
        </w:rPr>
      </w:pPr>
      <w:r w:rsidRPr="00D73E39">
        <w:rPr>
          <w:rFonts w:ascii="Arial" w:hAnsi="Arial" w:cs="Arial"/>
          <w:b/>
          <w:bCs/>
          <w:i/>
          <w:sz w:val="20"/>
          <w:szCs w:val="20"/>
        </w:rPr>
        <w:t>Portuguese Public Administration Institute, Lisbon, Portugal</w:t>
      </w:r>
    </w:p>
    <w:p w14:paraId="3C2D50B7" w14:textId="4C9F05FE" w:rsidR="00776661" w:rsidRPr="00D3656F" w:rsidRDefault="00387669" w:rsidP="00D73E39">
      <w:pPr>
        <w:ind w:firstLine="720"/>
        <w:rPr>
          <w:rFonts w:ascii="Arial" w:hAnsi="Arial" w:cs="Arial"/>
          <w:sz w:val="20"/>
          <w:szCs w:val="20"/>
        </w:rPr>
      </w:pPr>
      <w:r>
        <w:rPr>
          <w:rFonts w:ascii="Arial" w:hAnsi="Arial" w:cs="Arial"/>
          <w:b/>
          <w:sz w:val="20"/>
          <w:szCs w:val="20"/>
        </w:rPr>
        <w:t>Program Director</w:t>
      </w:r>
      <w:r w:rsidR="00776661" w:rsidRPr="00D3656F">
        <w:rPr>
          <w:rFonts w:ascii="Arial" w:hAnsi="Arial" w:cs="Arial"/>
          <w:b/>
          <w:sz w:val="20"/>
          <w:szCs w:val="20"/>
        </w:rPr>
        <w:t>:</w:t>
      </w:r>
      <w:r w:rsidR="00776661" w:rsidRPr="00D3656F">
        <w:rPr>
          <w:rFonts w:ascii="Arial" w:hAnsi="Arial" w:cs="Arial"/>
          <w:sz w:val="20"/>
          <w:szCs w:val="20"/>
        </w:rPr>
        <w:t xml:space="preserve"> September 2002 - June 2005 </w:t>
      </w:r>
    </w:p>
    <w:p w14:paraId="317E58F1" w14:textId="77777777" w:rsidR="00776661" w:rsidRPr="00D3656F" w:rsidRDefault="00776661" w:rsidP="004537D0">
      <w:pPr>
        <w:ind w:left="180"/>
        <w:rPr>
          <w:rFonts w:ascii="Arial" w:hAnsi="Arial" w:cs="Arial"/>
          <w:sz w:val="20"/>
          <w:szCs w:val="20"/>
        </w:rPr>
      </w:pPr>
      <w:r w:rsidRPr="00D3656F">
        <w:rPr>
          <w:rFonts w:ascii="Arial" w:hAnsi="Arial" w:cs="Arial"/>
          <w:sz w:val="20"/>
          <w:szCs w:val="20"/>
        </w:rPr>
        <w:t xml:space="preserve">• Co-authored the </w:t>
      </w:r>
      <w:r w:rsidRPr="00D3656F">
        <w:rPr>
          <w:rFonts w:ascii="Arial" w:hAnsi="Arial" w:cs="Arial"/>
          <w:i/>
          <w:sz w:val="20"/>
          <w:szCs w:val="20"/>
        </w:rPr>
        <w:t>1st Public Management Game</w:t>
      </w:r>
      <w:r w:rsidRPr="00D3656F">
        <w:rPr>
          <w:rFonts w:ascii="Arial" w:hAnsi="Arial" w:cs="Arial"/>
          <w:sz w:val="20"/>
          <w:szCs w:val="20"/>
        </w:rPr>
        <w:t xml:space="preserve"> in Portugal.</w:t>
      </w:r>
      <w:r w:rsidRPr="00D3656F">
        <w:rPr>
          <w:rFonts w:ascii="Arial" w:hAnsi="Arial" w:cs="Arial"/>
          <w:sz w:val="20"/>
          <w:szCs w:val="20"/>
        </w:rPr>
        <w:br/>
        <w:t>• Consultant for a New Business Strategy for Cable Interactive TV in Portugal.</w:t>
      </w:r>
      <w:r w:rsidRPr="00D3656F">
        <w:rPr>
          <w:rFonts w:ascii="Arial" w:hAnsi="Arial" w:cs="Arial"/>
          <w:sz w:val="20"/>
          <w:szCs w:val="20"/>
        </w:rPr>
        <w:br/>
        <w:t>• Auditor for the Program FORDESQ of IEFP.</w:t>
      </w:r>
      <w:r w:rsidRPr="00D3656F">
        <w:rPr>
          <w:rFonts w:ascii="Arial" w:hAnsi="Arial" w:cs="Arial"/>
          <w:sz w:val="20"/>
          <w:szCs w:val="20"/>
        </w:rPr>
        <w:br/>
        <w:t>•</w:t>
      </w:r>
      <w:r w:rsidR="00643CF2" w:rsidRPr="00D3656F">
        <w:rPr>
          <w:rFonts w:ascii="Arial" w:hAnsi="Arial" w:cs="Arial"/>
          <w:sz w:val="20"/>
          <w:szCs w:val="20"/>
        </w:rPr>
        <w:t xml:space="preserve"> Auditor on</w:t>
      </w:r>
      <w:r w:rsidR="00102A7D">
        <w:rPr>
          <w:rFonts w:ascii="Arial" w:hAnsi="Arial" w:cs="Arial"/>
          <w:sz w:val="20"/>
          <w:szCs w:val="20"/>
        </w:rPr>
        <w:t xml:space="preserve"> </w:t>
      </w:r>
      <w:r w:rsidRPr="00D3656F">
        <w:rPr>
          <w:rFonts w:ascii="Arial" w:hAnsi="Arial" w:cs="Arial"/>
          <w:i/>
          <w:sz w:val="20"/>
          <w:szCs w:val="20"/>
        </w:rPr>
        <w:t>I</w:t>
      </w:r>
      <w:r w:rsidR="009C7647" w:rsidRPr="00D3656F">
        <w:rPr>
          <w:rFonts w:ascii="Arial" w:hAnsi="Arial" w:cs="Arial"/>
          <w:i/>
          <w:sz w:val="20"/>
          <w:szCs w:val="20"/>
        </w:rPr>
        <w:t xml:space="preserve">nformation and Communication Technologies </w:t>
      </w:r>
      <w:r w:rsidR="00643CF2" w:rsidRPr="00D3656F">
        <w:rPr>
          <w:rFonts w:ascii="Arial" w:hAnsi="Arial" w:cs="Arial"/>
          <w:sz w:val="20"/>
          <w:szCs w:val="20"/>
        </w:rPr>
        <w:t>for</w:t>
      </w:r>
      <w:r w:rsidR="00D17FEA">
        <w:rPr>
          <w:rFonts w:ascii="Arial" w:hAnsi="Arial" w:cs="Arial"/>
          <w:sz w:val="20"/>
          <w:szCs w:val="20"/>
        </w:rPr>
        <w:t xml:space="preserve"> </w:t>
      </w:r>
      <w:r w:rsidR="009C7647" w:rsidRPr="00D3656F">
        <w:rPr>
          <w:rFonts w:ascii="Arial" w:hAnsi="Arial" w:cs="Arial"/>
          <w:sz w:val="20"/>
          <w:szCs w:val="20"/>
        </w:rPr>
        <w:t>the</w:t>
      </w:r>
      <w:r w:rsidR="009C7647" w:rsidRPr="00D3656F">
        <w:rPr>
          <w:rFonts w:ascii="Arial" w:hAnsi="Arial" w:cs="Arial"/>
          <w:i/>
          <w:sz w:val="20"/>
          <w:szCs w:val="20"/>
        </w:rPr>
        <w:t xml:space="preserve"> Employment and Professional Training Institute of Portugal</w:t>
      </w:r>
      <w:r w:rsidR="00D17FEA">
        <w:rPr>
          <w:rFonts w:ascii="Arial" w:hAnsi="Arial" w:cs="Arial"/>
          <w:i/>
          <w:sz w:val="20"/>
          <w:szCs w:val="20"/>
        </w:rPr>
        <w:t xml:space="preserve"> (</w:t>
      </w:r>
      <w:r w:rsidR="00C76118">
        <w:rPr>
          <w:rFonts w:ascii="Arial" w:hAnsi="Arial" w:cs="Arial"/>
          <w:i/>
          <w:sz w:val="20"/>
          <w:szCs w:val="20"/>
        </w:rPr>
        <w:t>IEFP</w:t>
      </w:r>
      <w:r w:rsidR="00D17FEA">
        <w:rPr>
          <w:rFonts w:ascii="Arial" w:hAnsi="Arial" w:cs="Arial"/>
          <w:i/>
          <w:sz w:val="20"/>
          <w:szCs w:val="20"/>
        </w:rPr>
        <w:t>)</w:t>
      </w:r>
      <w:r w:rsidR="00643CF2" w:rsidRPr="00D3656F">
        <w:rPr>
          <w:rFonts w:ascii="Arial" w:hAnsi="Arial" w:cs="Arial"/>
          <w:i/>
          <w:sz w:val="20"/>
          <w:szCs w:val="20"/>
        </w:rPr>
        <w:t>.</w:t>
      </w:r>
    </w:p>
    <w:p w14:paraId="2DCCD2B9" w14:textId="77777777" w:rsidR="0031133F" w:rsidRDefault="0031133F" w:rsidP="004537D0">
      <w:pPr>
        <w:outlineLvl w:val="3"/>
        <w:rPr>
          <w:rFonts w:ascii="Arial" w:hAnsi="Arial" w:cs="Arial"/>
          <w:bCs/>
          <w:i/>
          <w:sz w:val="20"/>
          <w:szCs w:val="20"/>
        </w:rPr>
      </w:pPr>
    </w:p>
    <w:p w14:paraId="0C8F576F" w14:textId="77777777" w:rsidR="00653EFE" w:rsidRPr="00052745" w:rsidRDefault="00653EFE" w:rsidP="004537D0">
      <w:pPr>
        <w:outlineLvl w:val="3"/>
        <w:rPr>
          <w:rFonts w:ascii="Arial" w:hAnsi="Arial" w:cs="Arial"/>
          <w:b/>
          <w:bCs/>
          <w:i/>
          <w:sz w:val="20"/>
          <w:szCs w:val="20"/>
        </w:rPr>
      </w:pPr>
      <w:r w:rsidRPr="00052745">
        <w:rPr>
          <w:rFonts w:ascii="Arial" w:hAnsi="Arial" w:cs="Arial"/>
          <w:b/>
          <w:bCs/>
          <w:i/>
          <w:sz w:val="20"/>
          <w:szCs w:val="20"/>
        </w:rPr>
        <w:t>School of Social Sciences, Catholic University of Portugal, Lisbon, Portugal</w:t>
      </w:r>
    </w:p>
    <w:p w14:paraId="7219F24C" w14:textId="77777777" w:rsidR="00653EFE" w:rsidRPr="00F763EE" w:rsidRDefault="00960F15" w:rsidP="00052745">
      <w:pPr>
        <w:ind w:left="180" w:firstLine="540"/>
        <w:outlineLvl w:val="3"/>
        <w:rPr>
          <w:rFonts w:ascii="Arial" w:hAnsi="Arial" w:cs="Arial"/>
          <w:sz w:val="20"/>
          <w:szCs w:val="20"/>
        </w:rPr>
      </w:pPr>
      <w:r>
        <w:rPr>
          <w:rFonts w:ascii="Arial" w:hAnsi="Arial" w:cs="Arial"/>
          <w:b/>
          <w:bCs/>
          <w:sz w:val="20"/>
          <w:szCs w:val="20"/>
        </w:rPr>
        <w:t>Program Director</w:t>
      </w:r>
      <w:r w:rsidR="00653EFE" w:rsidRPr="00F763EE">
        <w:rPr>
          <w:rFonts w:ascii="Arial" w:hAnsi="Arial" w:cs="Arial"/>
          <w:b/>
          <w:bCs/>
          <w:sz w:val="20"/>
          <w:szCs w:val="20"/>
        </w:rPr>
        <w:t xml:space="preserve">: </w:t>
      </w:r>
      <w:r w:rsidR="00653EFE" w:rsidRPr="00F763EE">
        <w:rPr>
          <w:rFonts w:ascii="Arial" w:hAnsi="Arial" w:cs="Arial"/>
          <w:sz w:val="20"/>
          <w:szCs w:val="20"/>
        </w:rPr>
        <w:t>September 2001 - September 2005</w:t>
      </w:r>
    </w:p>
    <w:p w14:paraId="6871378E" w14:textId="77777777" w:rsidR="00653EFE" w:rsidRPr="00F763EE" w:rsidRDefault="00653EFE" w:rsidP="004537D0">
      <w:pPr>
        <w:ind w:left="180"/>
        <w:outlineLvl w:val="3"/>
        <w:rPr>
          <w:rFonts w:ascii="Arial" w:hAnsi="Arial" w:cs="Arial"/>
          <w:sz w:val="20"/>
          <w:szCs w:val="20"/>
        </w:rPr>
      </w:pPr>
      <w:r w:rsidRPr="00F763EE">
        <w:rPr>
          <w:rFonts w:ascii="Arial" w:hAnsi="Arial" w:cs="Arial"/>
          <w:sz w:val="20"/>
          <w:szCs w:val="20"/>
        </w:rPr>
        <w:t>• Design</w:t>
      </w:r>
      <w:r w:rsidR="009828F3" w:rsidRPr="00F763EE">
        <w:rPr>
          <w:rFonts w:ascii="Arial" w:hAnsi="Arial" w:cs="Arial"/>
          <w:sz w:val="20"/>
          <w:szCs w:val="20"/>
        </w:rPr>
        <w:t>ed</w:t>
      </w:r>
      <w:r w:rsidRPr="00F763EE">
        <w:rPr>
          <w:rFonts w:ascii="Arial" w:hAnsi="Arial" w:cs="Arial"/>
          <w:sz w:val="20"/>
          <w:szCs w:val="20"/>
        </w:rPr>
        <w:t xml:space="preserve"> the European Union model of social intervention EQUAL</w:t>
      </w:r>
      <w:r w:rsidR="009828F3" w:rsidRPr="00F763EE">
        <w:rPr>
          <w:rFonts w:ascii="Arial" w:hAnsi="Arial" w:cs="Arial"/>
          <w:sz w:val="20"/>
          <w:szCs w:val="20"/>
        </w:rPr>
        <w:t xml:space="preserve"> in </w:t>
      </w:r>
      <w:r w:rsidR="009828F3" w:rsidRPr="00F763EE">
        <w:rPr>
          <w:rFonts w:ascii="Arial" w:hAnsi="Arial" w:cs="Arial"/>
          <w:i/>
          <w:sz w:val="20"/>
          <w:szCs w:val="20"/>
        </w:rPr>
        <w:t xml:space="preserve">Alta de </w:t>
      </w:r>
      <w:proofErr w:type="spellStart"/>
      <w:r w:rsidR="009828F3" w:rsidRPr="00F763EE">
        <w:rPr>
          <w:rFonts w:ascii="Arial" w:hAnsi="Arial" w:cs="Arial"/>
          <w:i/>
          <w:sz w:val="20"/>
          <w:szCs w:val="20"/>
        </w:rPr>
        <w:t>Lisboa</w:t>
      </w:r>
      <w:proofErr w:type="spellEnd"/>
      <w:r w:rsidR="009828F3" w:rsidRPr="00F763EE">
        <w:rPr>
          <w:rFonts w:ascii="Arial" w:hAnsi="Arial" w:cs="Arial"/>
          <w:sz w:val="20"/>
          <w:szCs w:val="20"/>
        </w:rPr>
        <w:t>, Lisbon</w:t>
      </w:r>
      <w:r w:rsidRPr="00F763EE">
        <w:rPr>
          <w:rFonts w:ascii="Arial" w:hAnsi="Arial" w:cs="Arial"/>
          <w:sz w:val="20"/>
          <w:szCs w:val="20"/>
        </w:rPr>
        <w:t>.</w:t>
      </w:r>
    </w:p>
    <w:p w14:paraId="5A6D3CCB" w14:textId="77777777" w:rsidR="00653EFE" w:rsidRPr="00F763EE" w:rsidRDefault="00653EFE" w:rsidP="004537D0">
      <w:pPr>
        <w:ind w:left="180"/>
        <w:outlineLvl w:val="3"/>
        <w:rPr>
          <w:rFonts w:ascii="Arial" w:hAnsi="Arial" w:cs="Arial"/>
          <w:sz w:val="20"/>
          <w:szCs w:val="20"/>
        </w:rPr>
      </w:pPr>
      <w:r w:rsidRPr="00F763EE">
        <w:rPr>
          <w:rFonts w:ascii="Arial" w:hAnsi="Arial" w:cs="Arial"/>
          <w:sz w:val="20"/>
          <w:szCs w:val="20"/>
        </w:rPr>
        <w:t>•</w:t>
      </w:r>
      <w:r w:rsidR="00C00E9F" w:rsidRPr="00F763EE">
        <w:rPr>
          <w:rFonts w:ascii="Arial" w:hAnsi="Arial" w:cs="Arial"/>
          <w:sz w:val="20"/>
          <w:szCs w:val="20"/>
        </w:rPr>
        <w:t xml:space="preserve"> </w:t>
      </w:r>
      <w:r w:rsidR="00381AA3" w:rsidRPr="00F763EE">
        <w:rPr>
          <w:rFonts w:ascii="Arial" w:hAnsi="Arial" w:cs="Arial"/>
          <w:sz w:val="20"/>
          <w:szCs w:val="20"/>
        </w:rPr>
        <w:t>Communication facilitator and internal audit</w:t>
      </w:r>
      <w:r w:rsidR="0086077B" w:rsidRPr="00F763EE">
        <w:rPr>
          <w:rFonts w:ascii="Arial" w:hAnsi="Arial" w:cs="Arial"/>
          <w:sz w:val="20"/>
          <w:szCs w:val="20"/>
        </w:rPr>
        <w:t>or</w:t>
      </w:r>
      <w:r w:rsidR="00C76118" w:rsidRPr="00F763EE">
        <w:rPr>
          <w:rFonts w:ascii="Arial" w:hAnsi="Arial" w:cs="Arial"/>
          <w:sz w:val="20"/>
          <w:szCs w:val="20"/>
        </w:rPr>
        <w:t xml:space="preserve"> </w:t>
      </w:r>
      <w:r w:rsidR="009828F3" w:rsidRPr="00F763EE">
        <w:rPr>
          <w:rFonts w:ascii="Arial" w:hAnsi="Arial" w:cs="Arial"/>
          <w:sz w:val="20"/>
          <w:szCs w:val="20"/>
        </w:rPr>
        <w:t>for the</w:t>
      </w:r>
      <w:r w:rsidR="00C76118" w:rsidRPr="00F763EE">
        <w:rPr>
          <w:rFonts w:ascii="Arial" w:hAnsi="Arial" w:cs="Arial"/>
          <w:sz w:val="20"/>
          <w:szCs w:val="20"/>
        </w:rPr>
        <w:t xml:space="preserve"> </w:t>
      </w:r>
      <w:r w:rsidR="00381AA3" w:rsidRPr="00F763EE">
        <w:rPr>
          <w:rFonts w:ascii="Arial" w:hAnsi="Arial" w:cs="Arial"/>
          <w:i/>
          <w:sz w:val="20"/>
          <w:szCs w:val="20"/>
        </w:rPr>
        <w:t>Wireless D</w:t>
      </w:r>
      <w:r w:rsidRPr="00F763EE">
        <w:rPr>
          <w:rFonts w:ascii="Arial" w:hAnsi="Arial" w:cs="Arial"/>
          <w:i/>
          <w:sz w:val="20"/>
          <w:szCs w:val="20"/>
        </w:rPr>
        <w:t>igital Campus</w:t>
      </w:r>
      <w:r w:rsidR="00376C2A" w:rsidRPr="00F763EE">
        <w:rPr>
          <w:rFonts w:ascii="Arial" w:hAnsi="Arial" w:cs="Arial"/>
          <w:i/>
          <w:sz w:val="20"/>
          <w:szCs w:val="20"/>
        </w:rPr>
        <w:t xml:space="preserve"> </w:t>
      </w:r>
      <w:r w:rsidR="00381AA3" w:rsidRPr="00F763EE">
        <w:rPr>
          <w:rFonts w:ascii="Arial" w:hAnsi="Arial" w:cs="Arial"/>
          <w:i/>
          <w:sz w:val="20"/>
          <w:szCs w:val="20"/>
        </w:rPr>
        <w:t>P</w:t>
      </w:r>
      <w:r w:rsidR="009828F3" w:rsidRPr="00F763EE">
        <w:rPr>
          <w:rFonts w:ascii="Arial" w:hAnsi="Arial" w:cs="Arial"/>
          <w:i/>
          <w:sz w:val="20"/>
          <w:szCs w:val="20"/>
        </w:rPr>
        <w:t>roject</w:t>
      </w:r>
      <w:r w:rsidRPr="00F763EE">
        <w:rPr>
          <w:rFonts w:ascii="Arial" w:hAnsi="Arial" w:cs="Arial"/>
          <w:sz w:val="20"/>
          <w:szCs w:val="20"/>
        </w:rPr>
        <w:t>.</w:t>
      </w:r>
    </w:p>
    <w:p w14:paraId="2BC21B67" w14:textId="55345F51" w:rsidR="00653EFE" w:rsidRPr="00F763EE" w:rsidRDefault="00653EFE" w:rsidP="004537D0">
      <w:pPr>
        <w:ind w:left="180"/>
        <w:rPr>
          <w:rFonts w:ascii="Arial" w:hAnsi="Arial" w:cs="Arial"/>
          <w:sz w:val="20"/>
          <w:szCs w:val="20"/>
        </w:rPr>
      </w:pPr>
      <w:r w:rsidRPr="00F763EE">
        <w:rPr>
          <w:rFonts w:ascii="Arial" w:hAnsi="Arial" w:cs="Arial"/>
          <w:sz w:val="20"/>
          <w:szCs w:val="20"/>
        </w:rPr>
        <w:lastRenderedPageBreak/>
        <w:t>•</w:t>
      </w:r>
      <w:r w:rsidR="0086077B" w:rsidRPr="00F763EE">
        <w:rPr>
          <w:rFonts w:ascii="Arial" w:hAnsi="Arial" w:cs="Arial"/>
          <w:sz w:val="20"/>
          <w:szCs w:val="20"/>
        </w:rPr>
        <w:t xml:space="preserve"> Designer and implementer of the e</w:t>
      </w:r>
      <w:r w:rsidRPr="00F763EE">
        <w:rPr>
          <w:rFonts w:ascii="Arial" w:hAnsi="Arial" w:cs="Arial"/>
          <w:sz w:val="20"/>
          <w:szCs w:val="20"/>
        </w:rPr>
        <w:t>ducati</w:t>
      </w:r>
      <w:r w:rsidR="0086077B" w:rsidRPr="00F763EE">
        <w:rPr>
          <w:rFonts w:ascii="Arial" w:hAnsi="Arial" w:cs="Arial"/>
          <w:sz w:val="20"/>
          <w:szCs w:val="20"/>
        </w:rPr>
        <w:t>onal</w:t>
      </w:r>
      <w:r w:rsidR="00B635C0" w:rsidRPr="00F763EE">
        <w:rPr>
          <w:rFonts w:ascii="Arial" w:hAnsi="Arial" w:cs="Arial"/>
          <w:sz w:val="20"/>
          <w:szCs w:val="20"/>
        </w:rPr>
        <w:t xml:space="preserve"> </w:t>
      </w:r>
      <w:r w:rsidRPr="00F763EE">
        <w:rPr>
          <w:rFonts w:ascii="Arial" w:hAnsi="Arial" w:cs="Arial"/>
          <w:i/>
          <w:sz w:val="20"/>
          <w:szCs w:val="20"/>
        </w:rPr>
        <w:t xml:space="preserve">Forum </w:t>
      </w:r>
      <w:proofErr w:type="spellStart"/>
      <w:r w:rsidRPr="00F763EE">
        <w:rPr>
          <w:rFonts w:ascii="Arial" w:hAnsi="Arial" w:cs="Arial"/>
          <w:i/>
          <w:sz w:val="20"/>
          <w:szCs w:val="20"/>
        </w:rPr>
        <w:t>Estudante</w:t>
      </w:r>
      <w:proofErr w:type="spellEnd"/>
      <w:r w:rsidRPr="00F763EE">
        <w:rPr>
          <w:rFonts w:ascii="Arial" w:hAnsi="Arial" w:cs="Arial"/>
          <w:sz w:val="20"/>
          <w:szCs w:val="20"/>
        </w:rPr>
        <w:t xml:space="preserve"> for 50 </w:t>
      </w:r>
      <w:r w:rsidR="00F92CC2" w:rsidRPr="00F763EE">
        <w:rPr>
          <w:rFonts w:ascii="Arial" w:hAnsi="Arial" w:cs="Arial"/>
          <w:sz w:val="20"/>
          <w:szCs w:val="20"/>
        </w:rPr>
        <w:t>thousand</w:t>
      </w:r>
      <w:r w:rsidR="0086077B" w:rsidRPr="00F763EE">
        <w:rPr>
          <w:rFonts w:ascii="Arial" w:hAnsi="Arial" w:cs="Arial"/>
          <w:sz w:val="20"/>
          <w:szCs w:val="20"/>
        </w:rPr>
        <w:t xml:space="preserve"> students</w:t>
      </w:r>
      <w:r w:rsidRPr="00F763EE">
        <w:rPr>
          <w:rFonts w:ascii="Arial" w:hAnsi="Arial" w:cs="Arial"/>
          <w:sz w:val="20"/>
          <w:szCs w:val="20"/>
        </w:rPr>
        <w:t>.</w:t>
      </w:r>
    </w:p>
    <w:p w14:paraId="50A20839" w14:textId="510225D2" w:rsidR="00653EFE" w:rsidRPr="00F763EE" w:rsidRDefault="00653EFE" w:rsidP="004537D0">
      <w:pPr>
        <w:ind w:left="180"/>
        <w:outlineLvl w:val="3"/>
        <w:rPr>
          <w:rFonts w:ascii="Arial" w:hAnsi="Arial" w:cs="Arial"/>
          <w:sz w:val="20"/>
          <w:szCs w:val="20"/>
        </w:rPr>
      </w:pPr>
      <w:r w:rsidRPr="00F763EE">
        <w:rPr>
          <w:rFonts w:ascii="Arial" w:hAnsi="Arial" w:cs="Arial"/>
          <w:sz w:val="20"/>
          <w:szCs w:val="20"/>
        </w:rPr>
        <w:t>• Develop</w:t>
      </w:r>
      <w:r w:rsidR="007C7BDB" w:rsidRPr="00F763EE">
        <w:rPr>
          <w:rFonts w:ascii="Arial" w:hAnsi="Arial" w:cs="Arial"/>
          <w:sz w:val="20"/>
          <w:szCs w:val="20"/>
        </w:rPr>
        <w:t>ed</w:t>
      </w:r>
      <w:r w:rsidR="00C76118" w:rsidRPr="00F763EE">
        <w:rPr>
          <w:rFonts w:ascii="Arial" w:hAnsi="Arial" w:cs="Arial"/>
          <w:sz w:val="20"/>
          <w:szCs w:val="20"/>
        </w:rPr>
        <w:t xml:space="preserve"> </w:t>
      </w:r>
      <w:r w:rsidR="002B0E0B">
        <w:rPr>
          <w:rFonts w:ascii="Arial" w:hAnsi="Arial" w:cs="Arial"/>
          <w:sz w:val="20"/>
          <w:szCs w:val="20"/>
        </w:rPr>
        <w:t>a model for the program</w:t>
      </w:r>
      <w:r w:rsidRPr="00F763EE">
        <w:rPr>
          <w:rFonts w:ascii="Arial" w:hAnsi="Arial" w:cs="Arial"/>
          <w:sz w:val="20"/>
          <w:szCs w:val="20"/>
        </w:rPr>
        <w:t xml:space="preserve"> </w:t>
      </w:r>
      <w:proofErr w:type="spellStart"/>
      <w:r w:rsidRPr="00F763EE">
        <w:rPr>
          <w:rFonts w:ascii="Arial" w:hAnsi="Arial" w:cs="Arial"/>
          <w:i/>
          <w:sz w:val="20"/>
          <w:szCs w:val="20"/>
        </w:rPr>
        <w:t>Sintra</w:t>
      </w:r>
      <w:proofErr w:type="spellEnd"/>
      <w:r w:rsidRPr="00F763EE">
        <w:rPr>
          <w:rFonts w:ascii="Arial" w:hAnsi="Arial" w:cs="Arial"/>
          <w:i/>
          <w:sz w:val="20"/>
          <w:szCs w:val="20"/>
        </w:rPr>
        <w:t xml:space="preserve"> Digital City</w:t>
      </w:r>
      <w:r w:rsidRPr="00F763EE">
        <w:rPr>
          <w:rFonts w:ascii="Arial" w:hAnsi="Arial" w:cs="Arial"/>
          <w:sz w:val="20"/>
          <w:szCs w:val="20"/>
        </w:rPr>
        <w:t>.</w:t>
      </w:r>
    </w:p>
    <w:p w14:paraId="25BCCE4A" w14:textId="77777777" w:rsidR="0031133F" w:rsidRDefault="0031133F" w:rsidP="004537D0">
      <w:pPr>
        <w:outlineLvl w:val="3"/>
        <w:rPr>
          <w:rFonts w:ascii="Arial" w:hAnsi="Arial" w:cs="Arial"/>
          <w:bCs/>
          <w:i/>
          <w:sz w:val="20"/>
          <w:szCs w:val="20"/>
        </w:rPr>
      </w:pPr>
    </w:p>
    <w:p w14:paraId="4665B03D" w14:textId="77777777" w:rsidR="004A5BDA" w:rsidRPr="004C61EB" w:rsidRDefault="004A5BDA" w:rsidP="004537D0">
      <w:pPr>
        <w:outlineLvl w:val="3"/>
        <w:rPr>
          <w:rFonts w:ascii="Arial" w:hAnsi="Arial" w:cs="Arial"/>
          <w:b/>
          <w:bCs/>
          <w:sz w:val="20"/>
          <w:szCs w:val="20"/>
        </w:rPr>
      </w:pPr>
      <w:r w:rsidRPr="004C61EB">
        <w:rPr>
          <w:rFonts w:ascii="Arial" w:hAnsi="Arial" w:cs="Arial"/>
          <w:b/>
          <w:bCs/>
          <w:i/>
          <w:sz w:val="20"/>
          <w:szCs w:val="20"/>
        </w:rPr>
        <w:t>Inter-University Institute of Macau, China</w:t>
      </w:r>
    </w:p>
    <w:p w14:paraId="4626DC17" w14:textId="77777777" w:rsidR="004A5BDA" w:rsidRPr="00F763EE" w:rsidRDefault="00960F15" w:rsidP="004C61EB">
      <w:pPr>
        <w:ind w:firstLine="720"/>
        <w:outlineLvl w:val="3"/>
        <w:rPr>
          <w:rFonts w:ascii="Arial" w:hAnsi="Arial" w:cs="Arial"/>
          <w:b/>
          <w:bCs/>
          <w:sz w:val="20"/>
          <w:szCs w:val="20"/>
        </w:rPr>
      </w:pPr>
      <w:r>
        <w:rPr>
          <w:rFonts w:ascii="Arial" w:hAnsi="Arial" w:cs="Arial"/>
          <w:b/>
          <w:bCs/>
          <w:sz w:val="20"/>
          <w:szCs w:val="20"/>
        </w:rPr>
        <w:t>Co-Founder and Executive Director</w:t>
      </w:r>
      <w:r w:rsidR="004A5BDA" w:rsidRPr="00F763EE">
        <w:rPr>
          <w:rFonts w:ascii="Arial" w:hAnsi="Arial" w:cs="Arial"/>
          <w:b/>
          <w:bCs/>
          <w:sz w:val="20"/>
          <w:szCs w:val="20"/>
        </w:rPr>
        <w:t xml:space="preserve">: </w:t>
      </w:r>
      <w:r w:rsidR="004A5BDA" w:rsidRPr="00F763EE">
        <w:rPr>
          <w:rFonts w:ascii="Arial" w:hAnsi="Arial" w:cs="Arial"/>
          <w:sz w:val="20"/>
          <w:szCs w:val="20"/>
        </w:rPr>
        <w:t xml:space="preserve">September 1996 - January 2000 </w:t>
      </w:r>
    </w:p>
    <w:p w14:paraId="5BD64694" w14:textId="77777777" w:rsidR="004A5BDA" w:rsidRPr="00F763EE" w:rsidRDefault="004A5BDA" w:rsidP="004537D0">
      <w:pPr>
        <w:ind w:left="180"/>
        <w:rPr>
          <w:rFonts w:ascii="Arial" w:hAnsi="Arial" w:cs="Arial"/>
          <w:sz w:val="20"/>
          <w:szCs w:val="20"/>
        </w:rPr>
      </w:pPr>
      <w:r w:rsidRPr="00F763EE">
        <w:rPr>
          <w:rFonts w:ascii="Arial" w:hAnsi="Arial" w:cs="Arial"/>
          <w:sz w:val="20"/>
          <w:szCs w:val="20"/>
        </w:rPr>
        <w:t xml:space="preserve">• </w:t>
      </w:r>
      <w:r w:rsidR="00C16832">
        <w:rPr>
          <w:rFonts w:ascii="Arial" w:hAnsi="Arial" w:cs="Arial"/>
          <w:sz w:val="20"/>
          <w:szCs w:val="20"/>
        </w:rPr>
        <w:t>Management systems’ designer and developer</w:t>
      </w:r>
      <w:r w:rsidR="007C42D3" w:rsidRPr="00F763EE">
        <w:rPr>
          <w:rFonts w:ascii="Arial" w:hAnsi="Arial" w:cs="Arial"/>
          <w:sz w:val="20"/>
          <w:szCs w:val="20"/>
        </w:rPr>
        <w:t xml:space="preserve">, </w:t>
      </w:r>
      <w:r w:rsidR="00C142B6" w:rsidRPr="00F763EE">
        <w:rPr>
          <w:rFonts w:ascii="Arial" w:hAnsi="Arial" w:cs="Arial"/>
          <w:sz w:val="20"/>
          <w:szCs w:val="20"/>
        </w:rPr>
        <w:t>p</w:t>
      </w:r>
      <w:r w:rsidRPr="00F763EE">
        <w:rPr>
          <w:rFonts w:ascii="Arial" w:hAnsi="Arial" w:cs="Arial"/>
          <w:sz w:val="20"/>
          <w:szCs w:val="20"/>
        </w:rPr>
        <w:t xml:space="preserve">ublic </w:t>
      </w:r>
      <w:r w:rsidR="00C142B6" w:rsidRPr="00F763EE">
        <w:rPr>
          <w:rFonts w:ascii="Arial" w:hAnsi="Arial" w:cs="Arial"/>
          <w:sz w:val="20"/>
          <w:szCs w:val="20"/>
        </w:rPr>
        <w:t>r</w:t>
      </w:r>
      <w:r w:rsidRPr="00F763EE">
        <w:rPr>
          <w:rFonts w:ascii="Arial" w:hAnsi="Arial" w:cs="Arial"/>
          <w:sz w:val="20"/>
          <w:szCs w:val="20"/>
        </w:rPr>
        <w:t xml:space="preserve">elations, </w:t>
      </w:r>
      <w:r w:rsidR="00C142B6" w:rsidRPr="00F763EE">
        <w:rPr>
          <w:rFonts w:ascii="Arial" w:hAnsi="Arial" w:cs="Arial"/>
          <w:sz w:val="20"/>
          <w:szCs w:val="20"/>
        </w:rPr>
        <w:t>m</w:t>
      </w:r>
      <w:r w:rsidRPr="00F763EE">
        <w:rPr>
          <w:rFonts w:ascii="Arial" w:hAnsi="Arial" w:cs="Arial"/>
          <w:sz w:val="20"/>
          <w:szCs w:val="20"/>
        </w:rPr>
        <w:t xml:space="preserve">arketing and </w:t>
      </w:r>
      <w:r w:rsidR="00C142B6" w:rsidRPr="00F763EE">
        <w:rPr>
          <w:rFonts w:ascii="Arial" w:hAnsi="Arial" w:cs="Arial"/>
          <w:sz w:val="20"/>
          <w:szCs w:val="20"/>
        </w:rPr>
        <w:t>o</w:t>
      </w:r>
      <w:r w:rsidRPr="00F763EE">
        <w:rPr>
          <w:rFonts w:ascii="Arial" w:hAnsi="Arial" w:cs="Arial"/>
          <w:sz w:val="20"/>
          <w:szCs w:val="20"/>
        </w:rPr>
        <w:t>utreach</w:t>
      </w:r>
      <w:r w:rsidR="00C142B6" w:rsidRPr="00F763EE">
        <w:rPr>
          <w:rFonts w:ascii="Arial" w:hAnsi="Arial" w:cs="Arial"/>
          <w:sz w:val="20"/>
          <w:szCs w:val="20"/>
        </w:rPr>
        <w:t>, a</w:t>
      </w:r>
      <w:r w:rsidRPr="00F763EE">
        <w:rPr>
          <w:rFonts w:ascii="Arial" w:hAnsi="Arial" w:cs="Arial"/>
          <w:sz w:val="20"/>
          <w:szCs w:val="20"/>
        </w:rPr>
        <w:t xml:space="preserve">cademic </w:t>
      </w:r>
      <w:r w:rsidR="00C142B6" w:rsidRPr="00F763EE">
        <w:rPr>
          <w:rFonts w:ascii="Arial" w:hAnsi="Arial" w:cs="Arial"/>
          <w:sz w:val="20"/>
          <w:szCs w:val="20"/>
        </w:rPr>
        <w:t>a</w:t>
      </w:r>
      <w:r w:rsidRPr="00F763EE">
        <w:rPr>
          <w:rFonts w:ascii="Arial" w:hAnsi="Arial" w:cs="Arial"/>
          <w:sz w:val="20"/>
          <w:szCs w:val="20"/>
        </w:rPr>
        <w:t>ffairs</w:t>
      </w:r>
      <w:r w:rsidR="00C142B6" w:rsidRPr="00F763EE">
        <w:rPr>
          <w:rFonts w:ascii="Arial" w:hAnsi="Arial" w:cs="Arial"/>
          <w:sz w:val="20"/>
          <w:szCs w:val="20"/>
        </w:rPr>
        <w:t>, p</w:t>
      </w:r>
      <w:r w:rsidRPr="00F763EE">
        <w:rPr>
          <w:rFonts w:ascii="Arial" w:hAnsi="Arial" w:cs="Arial"/>
          <w:sz w:val="20"/>
          <w:szCs w:val="20"/>
        </w:rPr>
        <w:t>rocurement</w:t>
      </w:r>
      <w:r w:rsidR="00C142B6" w:rsidRPr="00F763EE">
        <w:rPr>
          <w:rFonts w:ascii="Arial" w:hAnsi="Arial" w:cs="Arial"/>
          <w:sz w:val="20"/>
          <w:szCs w:val="20"/>
        </w:rPr>
        <w:t>, g</w:t>
      </w:r>
      <w:r w:rsidR="00C20B6B" w:rsidRPr="00F763EE">
        <w:rPr>
          <w:rFonts w:ascii="Arial" w:hAnsi="Arial" w:cs="Arial"/>
          <w:sz w:val="20"/>
          <w:szCs w:val="20"/>
        </w:rPr>
        <w:t>rant w</w:t>
      </w:r>
      <w:r w:rsidRPr="00F763EE">
        <w:rPr>
          <w:rFonts w:ascii="Arial" w:hAnsi="Arial" w:cs="Arial"/>
          <w:sz w:val="20"/>
          <w:szCs w:val="20"/>
        </w:rPr>
        <w:t>rit</w:t>
      </w:r>
      <w:r w:rsidR="00FF171D" w:rsidRPr="00F763EE">
        <w:rPr>
          <w:rFonts w:ascii="Arial" w:hAnsi="Arial" w:cs="Arial"/>
          <w:sz w:val="20"/>
          <w:szCs w:val="20"/>
        </w:rPr>
        <w:t>ing</w:t>
      </w:r>
      <w:r w:rsidR="00C142B6" w:rsidRPr="00F763EE">
        <w:rPr>
          <w:rFonts w:ascii="Arial" w:hAnsi="Arial" w:cs="Arial"/>
          <w:sz w:val="20"/>
          <w:szCs w:val="20"/>
        </w:rPr>
        <w:t>, and research d</w:t>
      </w:r>
      <w:r w:rsidRPr="00F763EE">
        <w:rPr>
          <w:rFonts w:ascii="Arial" w:hAnsi="Arial" w:cs="Arial"/>
          <w:sz w:val="20"/>
          <w:szCs w:val="20"/>
        </w:rPr>
        <w:t>evelopment</w:t>
      </w:r>
      <w:r w:rsidR="002E4BD8" w:rsidRPr="00F763EE">
        <w:rPr>
          <w:rFonts w:ascii="Arial" w:hAnsi="Arial" w:cs="Arial"/>
          <w:sz w:val="20"/>
          <w:szCs w:val="20"/>
        </w:rPr>
        <w:t xml:space="preserve"> </w:t>
      </w:r>
      <w:r w:rsidR="00D74C6E" w:rsidRPr="00F763EE">
        <w:rPr>
          <w:rFonts w:ascii="Arial" w:hAnsi="Arial" w:cs="Arial"/>
          <w:sz w:val="20"/>
          <w:szCs w:val="20"/>
        </w:rPr>
        <w:t>in a</w:t>
      </w:r>
      <w:r w:rsidR="008F3895" w:rsidRPr="00F763EE">
        <w:rPr>
          <w:rFonts w:ascii="Arial" w:hAnsi="Arial" w:cs="Arial"/>
          <w:sz w:val="20"/>
          <w:szCs w:val="20"/>
        </w:rPr>
        <w:t>n extremely</w:t>
      </w:r>
      <w:r w:rsidR="00D74C6E" w:rsidRPr="00F763EE">
        <w:rPr>
          <w:rFonts w:ascii="Arial" w:hAnsi="Arial" w:cs="Arial"/>
          <w:sz w:val="20"/>
          <w:szCs w:val="20"/>
        </w:rPr>
        <w:t xml:space="preserve"> tight</w:t>
      </w:r>
      <w:r w:rsidR="00FF171D" w:rsidRPr="00F763EE">
        <w:rPr>
          <w:rFonts w:ascii="Arial" w:hAnsi="Arial" w:cs="Arial"/>
          <w:sz w:val="20"/>
          <w:szCs w:val="20"/>
        </w:rPr>
        <w:t xml:space="preserve"> project schedule</w:t>
      </w:r>
      <w:r w:rsidRPr="00F763EE">
        <w:rPr>
          <w:rFonts w:ascii="Arial" w:hAnsi="Arial" w:cs="Arial"/>
          <w:sz w:val="20"/>
          <w:szCs w:val="20"/>
        </w:rPr>
        <w:t>.</w:t>
      </w:r>
      <w:r w:rsidR="00D17FEA" w:rsidRPr="00F763EE">
        <w:rPr>
          <w:rFonts w:ascii="Arial" w:hAnsi="Arial" w:cs="Arial"/>
          <w:sz w:val="20"/>
          <w:szCs w:val="20"/>
        </w:rPr>
        <w:t xml:space="preserve"> </w:t>
      </w:r>
      <w:r w:rsidR="008F3895" w:rsidRPr="00F763EE">
        <w:rPr>
          <w:rFonts w:ascii="Arial" w:hAnsi="Arial" w:cs="Arial"/>
          <w:sz w:val="20"/>
          <w:szCs w:val="20"/>
        </w:rPr>
        <w:t>Coordinated action</w:t>
      </w:r>
      <w:r w:rsidR="00D17FEA" w:rsidRPr="00F763EE">
        <w:rPr>
          <w:rFonts w:ascii="Arial" w:hAnsi="Arial" w:cs="Arial"/>
          <w:sz w:val="20"/>
          <w:szCs w:val="20"/>
        </w:rPr>
        <w:t xml:space="preserve"> </w:t>
      </w:r>
      <w:r w:rsidR="00C20B6B" w:rsidRPr="00F763EE">
        <w:rPr>
          <w:rFonts w:ascii="Arial" w:hAnsi="Arial" w:cs="Arial"/>
          <w:sz w:val="20"/>
          <w:szCs w:val="20"/>
        </w:rPr>
        <w:t xml:space="preserve">between </w:t>
      </w:r>
      <w:r w:rsidR="00EA7E76" w:rsidRPr="00F763EE">
        <w:rPr>
          <w:rFonts w:ascii="Arial" w:hAnsi="Arial" w:cs="Arial"/>
          <w:sz w:val="20"/>
          <w:szCs w:val="20"/>
        </w:rPr>
        <w:t xml:space="preserve">the </w:t>
      </w:r>
      <w:r w:rsidR="00C20B6B" w:rsidRPr="00F763EE">
        <w:rPr>
          <w:rFonts w:ascii="Arial" w:hAnsi="Arial" w:cs="Arial"/>
          <w:sz w:val="20"/>
          <w:szCs w:val="20"/>
        </w:rPr>
        <w:t xml:space="preserve">Portuguese and Chinese </w:t>
      </w:r>
      <w:r w:rsidR="00960F15">
        <w:rPr>
          <w:rFonts w:ascii="Arial" w:hAnsi="Arial" w:cs="Arial"/>
          <w:sz w:val="20"/>
          <w:szCs w:val="20"/>
        </w:rPr>
        <w:t>stake</w:t>
      </w:r>
      <w:r w:rsidR="00C20B6B" w:rsidRPr="00F763EE">
        <w:rPr>
          <w:rFonts w:ascii="Arial" w:hAnsi="Arial" w:cs="Arial"/>
          <w:sz w:val="20"/>
          <w:szCs w:val="20"/>
        </w:rPr>
        <w:t>holders and governments.</w:t>
      </w:r>
    </w:p>
    <w:p w14:paraId="4A08A2D3" w14:textId="77777777" w:rsidR="001D2D39" w:rsidRDefault="001D2D39" w:rsidP="004537D0">
      <w:pPr>
        <w:outlineLvl w:val="2"/>
        <w:rPr>
          <w:rFonts w:ascii="Arial" w:hAnsi="Arial" w:cs="Arial"/>
          <w:b/>
          <w:sz w:val="20"/>
          <w:szCs w:val="20"/>
        </w:rPr>
      </w:pPr>
    </w:p>
    <w:p w14:paraId="73D2D3D5" w14:textId="77777777" w:rsidR="00C945FA" w:rsidRPr="002451ED" w:rsidRDefault="00C945FA" w:rsidP="00C945FA">
      <w:pPr>
        <w:ind w:left="720" w:hanging="720"/>
        <w:rPr>
          <w:rFonts w:ascii="Arial" w:hAnsi="Arial" w:cs="Arial"/>
          <w:b/>
          <w:bCs/>
          <w:sz w:val="20"/>
          <w:szCs w:val="20"/>
        </w:rPr>
      </w:pPr>
      <w:r w:rsidRPr="004324C6">
        <w:rPr>
          <w:rFonts w:ascii="Arial" w:hAnsi="Arial" w:cs="Arial"/>
          <w:b/>
          <w:bCs/>
          <w:i/>
          <w:sz w:val="20"/>
          <w:szCs w:val="20"/>
        </w:rPr>
        <w:t>Rainforest Alliance, New York, New York</w:t>
      </w:r>
      <w:r w:rsidRPr="002451ED">
        <w:rPr>
          <w:rFonts w:ascii="Arial" w:hAnsi="Arial" w:cs="Arial"/>
          <w:i/>
          <w:sz w:val="20"/>
          <w:szCs w:val="20"/>
        </w:rPr>
        <w:br/>
      </w:r>
      <w:r w:rsidRPr="002451ED">
        <w:rPr>
          <w:rFonts w:ascii="Arial" w:hAnsi="Arial" w:cs="Arial"/>
          <w:b/>
          <w:bCs/>
          <w:sz w:val="20"/>
          <w:szCs w:val="20"/>
        </w:rPr>
        <w:t xml:space="preserve">Consultant: </w:t>
      </w:r>
      <w:r w:rsidRPr="002451ED">
        <w:rPr>
          <w:rFonts w:ascii="Arial" w:hAnsi="Arial" w:cs="Arial"/>
          <w:sz w:val="20"/>
          <w:szCs w:val="20"/>
        </w:rPr>
        <w:t>October 2005 - September 2006</w:t>
      </w:r>
    </w:p>
    <w:p w14:paraId="7A157FB2" w14:textId="77777777" w:rsidR="00C945FA" w:rsidRPr="002451ED" w:rsidRDefault="00C945FA" w:rsidP="00C945FA">
      <w:pPr>
        <w:ind w:left="180"/>
        <w:rPr>
          <w:rFonts w:ascii="Arial" w:hAnsi="Arial" w:cs="Arial"/>
          <w:sz w:val="20"/>
          <w:szCs w:val="20"/>
        </w:rPr>
      </w:pPr>
      <w:r w:rsidRPr="002451ED">
        <w:rPr>
          <w:rFonts w:ascii="Arial" w:hAnsi="Arial" w:cs="Arial"/>
          <w:sz w:val="20"/>
          <w:szCs w:val="20"/>
        </w:rPr>
        <w:t>• Developed the fundraising and partnership network with the European Commission, the 12 most relevant European Governments and European Foundations.</w:t>
      </w:r>
      <w:r w:rsidRPr="002451ED">
        <w:rPr>
          <w:rFonts w:ascii="Arial" w:hAnsi="Arial" w:cs="Arial"/>
          <w:sz w:val="20"/>
          <w:szCs w:val="20"/>
        </w:rPr>
        <w:br/>
        <w:t>• Researched and developed a new model of recruiting and selection process worldwide.</w:t>
      </w:r>
    </w:p>
    <w:p w14:paraId="25D0D078" w14:textId="77777777" w:rsidR="00C945FA" w:rsidRDefault="00C945FA" w:rsidP="00C945FA">
      <w:pPr>
        <w:ind w:left="180"/>
        <w:rPr>
          <w:rFonts w:ascii="Arial" w:hAnsi="Arial" w:cs="Arial"/>
          <w:sz w:val="20"/>
          <w:szCs w:val="20"/>
        </w:rPr>
      </w:pPr>
      <w:r w:rsidRPr="002451ED">
        <w:rPr>
          <w:rFonts w:ascii="Arial" w:hAnsi="Arial" w:cs="Arial"/>
          <w:sz w:val="20"/>
          <w:szCs w:val="20"/>
        </w:rPr>
        <w:t>• Participated in brainstorming sessions regarding a new monitoring and evaluation system.</w:t>
      </w:r>
    </w:p>
    <w:p w14:paraId="56DA485C" w14:textId="77777777" w:rsidR="00C945FA" w:rsidRDefault="00C945FA" w:rsidP="00C945FA">
      <w:pPr>
        <w:rPr>
          <w:rFonts w:ascii="Arial" w:hAnsi="Arial" w:cs="Arial"/>
          <w:bCs/>
          <w:i/>
          <w:sz w:val="20"/>
          <w:szCs w:val="20"/>
        </w:rPr>
      </w:pPr>
    </w:p>
    <w:p w14:paraId="0F16D72E" w14:textId="77777777" w:rsidR="00C945FA" w:rsidRPr="004324C6" w:rsidRDefault="00C945FA" w:rsidP="00C945FA">
      <w:pPr>
        <w:rPr>
          <w:rFonts w:ascii="Arial" w:hAnsi="Arial" w:cs="Arial"/>
          <w:b/>
          <w:i/>
          <w:sz w:val="20"/>
          <w:szCs w:val="20"/>
        </w:rPr>
      </w:pPr>
      <w:r w:rsidRPr="004324C6">
        <w:rPr>
          <w:rFonts w:ascii="Arial" w:hAnsi="Arial" w:cs="Arial"/>
          <w:b/>
          <w:bCs/>
          <w:i/>
          <w:sz w:val="20"/>
          <w:szCs w:val="20"/>
        </w:rPr>
        <w:t>World Organization of the Scout Movement, Lisbon, Portugal and Geneva, Switzerland</w:t>
      </w:r>
    </w:p>
    <w:p w14:paraId="7A49A672" w14:textId="77777777" w:rsidR="00C945FA" w:rsidRPr="0022550F" w:rsidRDefault="00C945FA" w:rsidP="00C945FA">
      <w:pPr>
        <w:ind w:firstLine="720"/>
        <w:rPr>
          <w:rFonts w:ascii="Arial" w:hAnsi="Arial" w:cs="Arial"/>
          <w:sz w:val="20"/>
          <w:szCs w:val="20"/>
        </w:rPr>
      </w:pPr>
      <w:r w:rsidRPr="0022550F">
        <w:rPr>
          <w:rFonts w:ascii="Arial" w:hAnsi="Arial" w:cs="Arial"/>
          <w:b/>
          <w:sz w:val="20"/>
          <w:szCs w:val="20"/>
        </w:rPr>
        <w:t>Program Developer:</w:t>
      </w:r>
      <w:r w:rsidRPr="0022550F">
        <w:rPr>
          <w:rFonts w:ascii="Arial" w:hAnsi="Arial" w:cs="Arial"/>
          <w:sz w:val="20"/>
          <w:szCs w:val="20"/>
        </w:rPr>
        <w:t xml:space="preserve"> May 1992 - October 2005</w:t>
      </w:r>
    </w:p>
    <w:p w14:paraId="76836017" w14:textId="77777777" w:rsidR="00C945FA" w:rsidRPr="0022550F" w:rsidRDefault="00C945FA" w:rsidP="00C945FA">
      <w:pPr>
        <w:ind w:left="180"/>
        <w:rPr>
          <w:rFonts w:ascii="Arial" w:hAnsi="Arial" w:cs="Arial"/>
          <w:sz w:val="20"/>
          <w:szCs w:val="20"/>
        </w:rPr>
      </w:pPr>
      <w:r w:rsidRPr="0022550F">
        <w:rPr>
          <w:rFonts w:ascii="Arial" w:hAnsi="Arial" w:cs="Arial"/>
          <w:sz w:val="20"/>
          <w:szCs w:val="20"/>
        </w:rPr>
        <w:t>• Instructed and monitored young adults’ program developers, Portugal (1992 - 2005).</w:t>
      </w:r>
    </w:p>
    <w:p w14:paraId="290A5C26" w14:textId="77777777" w:rsidR="00C945FA" w:rsidRPr="0022550F" w:rsidRDefault="00C945FA" w:rsidP="00C945FA">
      <w:pPr>
        <w:ind w:left="180"/>
        <w:rPr>
          <w:rFonts w:ascii="Arial" w:hAnsi="Arial" w:cs="Arial"/>
          <w:sz w:val="20"/>
          <w:szCs w:val="20"/>
        </w:rPr>
      </w:pPr>
      <w:r w:rsidRPr="0022550F">
        <w:rPr>
          <w:rFonts w:ascii="Arial" w:hAnsi="Arial" w:cs="Arial"/>
          <w:sz w:val="20"/>
          <w:szCs w:val="20"/>
        </w:rPr>
        <w:t xml:space="preserve">• Co-authored the European Educational Program </w:t>
      </w:r>
      <w:proofErr w:type="spellStart"/>
      <w:r w:rsidRPr="0022550F">
        <w:rPr>
          <w:rFonts w:ascii="Arial" w:hAnsi="Arial" w:cs="Arial"/>
          <w:i/>
          <w:sz w:val="20"/>
          <w:szCs w:val="20"/>
        </w:rPr>
        <w:t>RoverWay</w:t>
      </w:r>
      <w:proofErr w:type="spellEnd"/>
      <w:r w:rsidRPr="0022550F">
        <w:rPr>
          <w:rFonts w:ascii="Arial" w:hAnsi="Arial" w:cs="Arial"/>
          <w:sz w:val="20"/>
          <w:szCs w:val="20"/>
        </w:rPr>
        <w:t xml:space="preserve"> for young adults (1999 - 2003).</w:t>
      </w:r>
    </w:p>
    <w:p w14:paraId="0D7DF925" w14:textId="77777777" w:rsidR="00C945FA" w:rsidRPr="00F763EE" w:rsidRDefault="00C945FA" w:rsidP="00C945FA">
      <w:pPr>
        <w:ind w:left="180"/>
        <w:rPr>
          <w:rFonts w:ascii="Arial" w:hAnsi="Arial" w:cs="Arial"/>
          <w:sz w:val="20"/>
          <w:szCs w:val="20"/>
        </w:rPr>
      </w:pPr>
      <w:r w:rsidRPr="0022550F">
        <w:rPr>
          <w:rFonts w:ascii="Arial" w:hAnsi="Arial" w:cs="Arial"/>
          <w:sz w:val="20"/>
          <w:szCs w:val="20"/>
        </w:rPr>
        <w:t>• Designed and implemented new international mobility programs (1995 – 2003).</w:t>
      </w:r>
    </w:p>
    <w:p w14:paraId="34CBC407" w14:textId="77777777" w:rsidR="00C945FA" w:rsidRDefault="00C945FA" w:rsidP="00C945FA">
      <w:pPr>
        <w:outlineLvl w:val="2"/>
        <w:rPr>
          <w:rFonts w:ascii="Arial" w:hAnsi="Arial" w:cs="Arial"/>
          <w:b/>
          <w:sz w:val="20"/>
          <w:szCs w:val="20"/>
        </w:rPr>
      </w:pPr>
    </w:p>
    <w:p w14:paraId="082C143E" w14:textId="77777777" w:rsidR="00C945FA" w:rsidRPr="004324C6" w:rsidRDefault="00C945FA" w:rsidP="00C945FA">
      <w:pPr>
        <w:rPr>
          <w:rFonts w:ascii="Arial" w:hAnsi="Arial" w:cs="Arial"/>
          <w:b/>
          <w:i/>
          <w:sz w:val="20"/>
          <w:szCs w:val="20"/>
        </w:rPr>
      </w:pPr>
      <w:r w:rsidRPr="004324C6">
        <w:rPr>
          <w:rFonts w:ascii="Arial" w:hAnsi="Arial" w:cs="Arial"/>
          <w:b/>
          <w:i/>
          <w:sz w:val="20"/>
          <w:szCs w:val="20"/>
        </w:rPr>
        <w:t>Doctors of the World and Vida e Paz Homelessness Community Lisbon, Portugal</w:t>
      </w:r>
    </w:p>
    <w:p w14:paraId="1E113DE1" w14:textId="77777777" w:rsidR="00C945FA" w:rsidRPr="00646AF6" w:rsidRDefault="00C945FA" w:rsidP="00C945FA">
      <w:pPr>
        <w:ind w:firstLine="720"/>
        <w:rPr>
          <w:rFonts w:ascii="Arial" w:hAnsi="Arial" w:cs="Arial"/>
          <w:sz w:val="20"/>
          <w:szCs w:val="20"/>
        </w:rPr>
      </w:pPr>
      <w:r w:rsidRPr="00646AF6">
        <w:rPr>
          <w:rFonts w:ascii="Arial" w:hAnsi="Arial" w:cs="Arial"/>
          <w:b/>
          <w:bCs/>
          <w:sz w:val="20"/>
          <w:szCs w:val="20"/>
        </w:rPr>
        <w:t xml:space="preserve">Consultant and Program Developer: </w:t>
      </w:r>
      <w:r w:rsidRPr="00646AF6">
        <w:rPr>
          <w:rFonts w:ascii="Arial" w:hAnsi="Arial" w:cs="Arial"/>
          <w:sz w:val="20"/>
          <w:szCs w:val="20"/>
        </w:rPr>
        <w:t>June 2000 - December 2003</w:t>
      </w:r>
    </w:p>
    <w:p w14:paraId="167FB2CA" w14:textId="77777777" w:rsidR="00C945FA" w:rsidRPr="00646AF6" w:rsidRDefault="00C945FA" w:rsidP="00C945FA">
      <w:pPr>
        <w:ind w:firstLine="180"/>
        <w:rPr>
          <w:rFonts w:ascii="Arial" w:hAnsi="Arial" w:cs="Arial"/>
          <w:sz w:val="20"/>
          <w:szCs w:val="20"/>
        </w:rPr>
      </w:pPr>
      <w:r w:rsidRPr="00646AF6">
        <w:rPr>
          <w:rFonts w:ascii="Arial" w:hAnsi="Arial" w:cs="Arial"/>
          <w:sz w:val="20"/>
          <w:szCs w:val="20"/>
        </w:rPr>
        <w:t>• Developed a new organizational structure.</w:t>
      </w:r>
    </w:p>
    <w:p w14:paraId="3BFA9EE3" w14:textId="77777777" w:rsidR="00C945FA" w:rsidRPr="00F763EE" w:rsidRDefault="00C945FA" w:rsidP="00C945FA">
      <w:pPr>
        <w:ind w:firstLine="180"/>
        <w:rPr>
          <w:rFonts w:ascii="Arial" w:hAnsi="Arial" w:cs="Arial"/>
          <w:sz w:val="20"/>
          <w:szCs w:val="20"/>
        </w:rPr>
      </w:pPr>
      <w:r w:rsidRPr="00646AF6">
        <w:rPr>
          <w:rFonts w:ascii="Arial" w:hAnsi="Arial" w:cs="Arial"/>
          <w:sz w:val="20"/>
          <w:szCs w:val="20"/>
        </w:rPr>
        <w:t>• Developed and implemented a corporate sponsorship program.</w:t>
      </w:r>
    </w:p>
    <w:p w14:paraId="18AE4A73" w14:textId="77777777" w:rsidR="00C945FA" w:rsidRDefault="00C945FA" w:rsidP="00C945FA">
      <w:pPr>
        <w:outlineLvl w:val="2"/>
        <w:rPr>
          <w:rFonts w:ascii="Arial" w:hAnsi="Arial" w:cs="Arial"/>
          <w:b/>
          <w:sz w:val="20"/>
          <w:szCs w:val="20"/>
        </w:rPr>
      </w:pPr>
    </w:p>
    <w:p w14:paraId="716AEB66" w14:textId="77777777" w:rsidR="00C945FA" w:rsidRPr="004324C6" w:rsidRDefault="00C945FA" w:rsidP="00C945FA">
      <w:pPr>
        <w:outlineLvl w:val="3"/>
        <w:rPr>
          <w:rFonts w:ascii="Arial" w:hAnsi="Arial" w:cs="Arial"/>
          <w:b/>
          <w:bCs/>
          <w:i/>
          <w:sz w:val="20"/>
          <w:szCs w:val="20"/>
        </w:rPr>
      </w:pPr>
      <w:r w:rsidRPr="004324C6">
        <w:rPr>
          <w:rFonts w:ascii="Arial" w:hAnsi="Arial" w:cs="Arial"/>
          <w:b/>
          <w:bCs/>
          <w:i/>
          <w:sz w:val="20"/>
          <w:szCs w:val="20"/>
        </w:rPr>
        <w:t>Lusophone Boy Scouts Group (</w:t>
      </w:r>
      <w:proofErr w:type="spellStart"/>
      <w:r w:rsidRPr="004324C6">
        <w:rPr>
          <w:rFonts w:ascii="Arial" w:hAnsi="Arial" w:cs="Arial"/>
          <w:b/>
          <w:bCs/>
          <w:i/>
          <w:sz w:val="20"/>
          <w:szCs w:val="20"/>
        </w:rPr>
        <w:t>GELMac</w:t>
      </w:r>
      <w:proofErr w:type="spellEnd"/>
      <w:r w:rsidRPr="004324C6">
        <w:rPr>
          <w:rFonts w:ascii="Arial" w:hAnsi="Arial" w:cs="Arial"/>
          <w:b/>
          <w:bCs/>
          <w:i/>
          <w:sz w:val="20"/>
          <w:szCs w:val="20"/>
        </w:rPr>
        <w:t>), Macau, China</w:t>
      </w:r>
    </w:p>
    <w:p w14:paraId="2DD5AF27" w14:textId="77777777" w:rsidR="00C945FA" w:rsidRPr="00646AF6" w:rsidRDefault="00C945FA" w:rsidP="00C945FA">
      <w:pPr>
        <w:ind w:firstLine="720"/>
        <w:outlineLvl w:val="3"/>
        <w:rPr>
          <w:rFonts w:ascii="Arial" w:hAnsi="Arial" w:cs="Arial"/>
          <w:bCs/>
          <w:i/>
          <w:sz w:val="20"/>
          <w:szCs w:val="20"/>
        </w:rPr>
      </w:pPr>
      <w:r w:rsidRPr="00646AF6">
        <w:rPr>
          <w:rFonts w:ascii="Arial" w:hAnsi="Arial" w:cs="Arial"/>
          <w:b/>
          <w:bCs/>
          <w:sz w:val="20"/>
          <w:szCs w:val="20"/>
        </w:rPr>
        <w:t xml:space="preserve">Founder and Chief Scout: </w:t>
      </w:r>
      <w:r w:rsidRPr="00646AF6">
        <w:rPr>
          <w:rFonts w:ascii="Arial" w:hAnsi="Arial" w:cs="Arial"/>
          <w:sz w:val="20"/>
          <w:szCs w:val="20"/>
        </w:rPr>
        <w:t>November 1996 – November 1999</w:t>
      </w:r>
    </w:p>
    <w:p w14:paraId="79AD31D2" w14:textId="77777777" w:rsidR="00C945FA" w:rsidRPr="00F763EE" w:rsidRDefault="00C945FA" w:rsidP="00C945FA">
      <w:pPr>
        <w:ind w:left="180"/>
        <w:rPr>
          <w:rFonts w:ascii="Arial" w:hAnsi="Arial" w:cs="Arial"/>
          <w:sz w:val="20"/>
          <w:szCs w:val="20"/>
        </w:rPr>
      </w:pPr>
      <w:r w:rsidRPr="00646AF6">
        <w:rPr>
          <w:rFonts w:ascii="Arial" w:hAnsi="Arial" w:cs="Arial"/>
          <w:sz w:val="20"/>
          <w:szCs w:val="20"/>
        </w:rPr>
        <w:t>• Transformed youth programs in this Territory by introducing western methodologies currently still in place and adopted by local associations.</w:t>
      </w:r>
    </w:p>
    <w:p w14:paraId="41DC9F72" w14:textId="77777777" w:rsidR="00C945FA" w:rsidRDefault="00C945FA" w:rsidP="004537D0">
      <w:pPr>
        <w:outlineLvl w:val="2"/>
        <w:rPr>
          <w:rFonts w:ascii="Arial" w:hAnsi="Arial" w:cs="Arial"/>
          <w:b/>
          <w:sz w:val="20"/>
          <w:szCs w:val="20"/>
        </w:rPr>
      </w:pPr>
    </w:p>
    <w:p w14:paraId="1FFACE8E" w14:textId="77777777" w:rsidR="00C945FA" w:rsidRDefault="00C945FA" w:rsidP="004537D0">
      <w:pPr>
        <w:outlineLvl w:val="2"/>
        <w:rPr>
          <w:rFonts w:ascii="Arial" w:hAnsi="Arial" w:cs="Arial"/>
          <w:b/>
          <w:sz w:val="20"/>
          <w:szCs w:val="20"/>
        </w:rPr>
      </w:pPr>
    </w:p>
    <w:p w14:paraId="457071C0" w14:textId="47813C30" w:rsidR="001D2D39" w:rsidRPr="008E0ECB" w:rsidRDefault="005A7804" w:rsidP="001D2D39">
      <w:pPr>
        <w:widowControl w:val="0"/>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IV</w:t>
      </w:r>
      <w:r w:rsidR="001D2D39" w:rsidRPr="00D3656F">
        <w:rPr>
          <w:rFonts w:ascii="Arial" w:hAnsi="Arial" w:cs="Arial"/>
          <w:b/>
          <w:bCs/>
          <w:color w:val="000000"/>
          <w:sz w:val="20"/>
          <w:szCs w:val="20"/>
        </w:rPr>
        <w:t xml:space="preserve">. </w:t>
      </w:r>
      <w:r w:rsidR="001D2D39">
        <w:rPr>
          <w:rFonts w:ascii="Arial" w:hAnsi="Arial" w:cs="Arial"/>
          <w:b/>
          <w:bCs/>
          <w:color w:val="000000"/>
          <w:sz w:val="20"/>
          <w:szCs w:val="20"/>
        </w:rPr>
        <w:t xml:space="preserve">TEACHING </w:t>
      </w:r>
    </w:p>
    <w:p w14:paraId="0171EF1E" w14:textId="77777777" w:rsidR="001D2D39" w:rsidRPr="00EC0FA7" w:rsidRDefault="001D2D39" w:rsidP="001D2D39">
      <w:pPr>
        <w:outlineLvl w:val="3"/>
        <w:rPr>
          <w:rFonts w:ascii="Arial" w:hAnsi="Arial" w:cs="Arial"/>
          <w:b/>
          <w:bCs/>
          <w:i/>
          <w:sz w:val="20"/>
          <w:szCs w:val="20"/>
        </w:rPr>
      </w:pPr>
      <w:r w:rsidRPr="00EC0FA7">
        <w:rPr>
          <w:rFonts w:ascii="Arial" w:hAnsi="Arial" w:cs="Arial"/>
          <w:b/>
          <w:bCs/>
          <w:i/>
          <w:sz w:val="20"/>
          <w:szCs w:val="20"/>
        </w:rPr>
        <w:t>Columbia University</w:t>
      </w:r>
      <w:r>
        <w:rPr>
          <w:rFonts w:ascii="Arial" w:hAnsi="Arial" w:cs="Arial"/>
          <w:b/>
          <w:bCs/>
          <w:i/>
          <w:sz w:val="20"/>
          <w:szCs w:val="20"/>
        </w:rPr>
        <w:t xml:space="preserve"> (CU)</w:t>
      </w:r>
      <w:r w:rsidRPr="00EC0FA7">
        <w:rPr>
          <w:rFonts w:ascii="Arial" w:hAnsi="Arial" w:cs="Arial"/>
          <w:b/>
          <w:bCs/>
          <w:i/>
          <w:sz w:val="20"/>
          <w:szCs w:val="20"/>
        </w:rPr>
        <w:t>, New York, New York</w:t>
      </w:r>
    </w:p>
    <w:p w14:paraId="0AEF1184" w14:textId="77777777" w:rsidR="001D2D39" w:rsidRPr="002F2F8E" w:rsidRDefault="001D2D39" w:rsidP="001D2D39">
      <w:pPr>
        <w:pStyle w:val="ListParagraph"/>
        <w:numPr>
          <w:ilvl w:val="0"/>
          <w:numId w:val="8"/>
        </w:numPr>
        <w:ind w:left="567" w:hanging="207"/>
        <w:jc w:val="both"/>
        <w:rPr>
          <w:rFonts w:ascii="Arial" w:hAnsi="Arial" w:cs="Arial"/>
          <w:bCs/>
          <w:i/>
          <w:sz w:val="20"/>
          <w:szCs w:val="20"/>
        </w:rPr>
      </w:pPr>
      <w:r w:rsidRPr="002F2F8E">
        <w:rPr>
          <w:rFonts w:ascii="Arial" w:hAnsi="Arial" w:cs="Arial"/>
          <w:bCs/>
          <w:i/>
          <w:sz w:val="20"/>
          <w:szCs w:val="20"/>
        </w:rPr>
        <w:t>School of International and Public Affairs</w:t>
      </w:r>
      <w:r>
        <w:rPr>
          <w:rFonts w:ascii="Arial" w:hAnsi="Arial" w:cs="Arial"/>
          <w:bCs/>
          <w:i/>
          <w:sz w:val="20"/>
          <w:szCs w:val="20"/>
        </w:rPr>
        <w:t xml:space="preserve"> (SIPA)</w:t>
      </w:r>
    </w:p>
    <w:p w14:paraId="736712B5" w14:textId="0DA6B30B" w:rsidR="001D2D39" w:rsidRPr="001D2D39" w:rsidRDefault="001D2D39" w:rsidP="001D2D39">
      <w:pPr>
        <w:pStyle w:val="ListParagraph"/>
        <w:jc w:val="both"/>
        <w:rPr>
          <w:color w:val="FF0000"/>
          <w:sz w:val="20"/>
          <w:szCs w:val="20"/>
        </w:rPr>
      </w:pPr>
      <w:r w:rsidRPr="002F2F8E">
        <w:rPr>
          <w:rFonts w:ascii="Arial" w:hAnsi="Arial" w:cs="Arial"/>
          <w:i/>
          <w:sz w:val="20"/>
          <w:szCs w:val="20"/>
        </w:rPr>
        <w:t>Master of Public Administration in Development Practice (MPA-DP)</w:t>
      </w:r>
    </w:p>
    <w:p w14:paraId="75F92D30" w14:textId="77777777" w:rsidR="001D2D39" w:rsidRPr="00EC0FA7" w:rsidRDefault="001D2D39" w:rsidP="001D2D39">
      <w:pPr>
        <w:ind w:firstLine="720"/>
        <w:outlineLvl w:val="3"/>
        <w:rPr>
          <w:rFonts w:ascii="Arial" w:hAnsi="Arial" w:cs="Arial"/>
          <w:bCs/>
          <w:i/>
          <w:sz w:val="20"/>
          <w:szCs w:val="20"/>
        </w:rPr>
      </w:pPr>
      <w:r>
        <w:rPr>
          <w:rFonts w:ascii="Arial" w:hAnsi="Arial" w:cs="Arial"/>
          <w:b/>
          <w:bCs/>
          <w:sz w:val="20"/>
          <w:szCs w:val="20"/>
        </w:rPr>
        <w:t>Adjunct Associate</w:t>
      </w:r>
      <w:r w:rsidRPr="00EC0FA7">
        <w:rPr>
          <w:rFonts w:ascii="Arial" w:hAnsi="Arial" w:cs="Arial"/>
          <w:b/>
          <w:bCs/>
          <w:sz w:val="20"/>
          <w:szCs w:val="20"/>
        </w:rPr>
        <w:t xml:space="preserve"> Professor:</w:t>
      </w:r>
      <w:r>
        <w:rPr>
          <w:rFonts w:ascii="Arial" w:hAnsi="Arial" w:cs="Arial"/>
          <w:b/>
          <w:bCs/>
          <w:sz w:val="20"/>
          <w:szCs w:val="20"/>
        </w:rPr>
        <w:t xml:space="preserve"> </w:t>
      </w:r>
      <w:r w:rsidRPr="00D05EA7">
        <w:rPr>
          <w:rFonts w:ascii="Arial" w:hAnsi="Arial" w:cs="Arial"/>
          <w:bCs/>
          <w:sz w:val="20"/>
          <w:szCs w:val="20"/>
        </w:rPr>
        <w:t>Fall</w:t>
      </w:r>
      <w:r>
        <w:rPr>
          <w:rFonts w:ascii="Arial" w:hAnsi="Arial" w:cs="Arial"/>
          <w:bCs/>
          <w:sz w:val="20"/>
          <w:szCs w:val="20"/>
        </w:rPr>
        <w:t xml:space="preserve"> 2013 - present</w:t>
      </w:r>
    </w:p>
    <w:p w14:paraId="73478CE3" w14:textId="77777777" w:rsidR="001D2D39" w:rsidRPr="00D05EA7" w:rsidRDefault="001D2D39" w:rsidP="001D2D39">
      <w:pPr>
        <w:ind w:firstLine="720"/>
        <w:outlineLvl w:val="3"/>
        <w:rPr>
          <w:rFonts w:ascii="Arial" w:hAnsi="Arial" w:cs="Arial"/>
          <w:sz w:val="20"/>
          <w:szCs w:val="20"/>
        </w:rPr>
      </w:pPr>
      <w:r>
        <w:rPr>
          <w:rFonts w:ascii="Arial" w:hAnsi="Arial" w:cs="Arial"/>
          <w:b/>
          <w:bCs/>
          <w:sz w:val="20"/>
          <w:szCs w:val="20"/>
        </w:rPr>
        <w:t>Adjunct Assistant</w:t>
      </w:r>
      <w:r w:rsidRPr="00EC0FA7">
        <w:rPr>
          <w:rFonts w:ascii="Arial" w:hAnsi="Arial" w:cs="Arial"/>
          <w:b/>
          <w:bCs/>
          <w:sz w:val="20"/>
          <w:szCs w:val="20"/>
        </w:rPr>
        <w:t xml:space="preserve"> Professor: </w:t>
      </w:r>
      <w:r>
        <w:rPr>
          <w:rFonts w:ascii="Arial" w:hAnsi="Arial" w:cs="Arial"/>
          <w:sz w:val="20"/>
          <w:szCs w:val="20"/>
        </w:rPr>
        <w:t>Spring 2012 – Summer 2013</w:t>
      </w:r>
    </w:p>
    <w:p w14:paraId="1AF4C373" w14:textId="77777777" w:rsidR="001D2D39" w:rsidRDefault="001D2D39" w:rsidP="001D2D39">
      <w:pPr>
        <w:ind w:left="180"/>
        <w:rPr>
          <w:rFonts w:ascii="Arial" w:hAnsi="Arial" w:cs="Arial"/>
          <w:sz w:val="20"/>
          <w:szCs w:val="20"/>
        </w:rPr>
      </w:pPr>
      <w:r w:rsidRPr="00EC0FA7">
        <w:rPr>
          <w:rFonts w:ascii="Arial" w:hAnsi="Arial" w:cs="Arial"/>
          <w:sz w:val="20"/>
          <w:szCs w:val="20"/>
        </w:rPr>
        <w:t>• Course</w:t>
      </w:r>
      <w:r>
        <w:rPr>
          <w:rFonts w:ascii="Arial" w:hAnsi="Arial" w:cs="Arial"/>
          <w:sz w:val="20"/>
          <w:szCs w:val="20"/>
        </w:rPr>
        <w:t xml:space="preserve"> created for SIPA/MPA-DP</w:t>
      </w:r>
      <w:r w:rsidRPr="00EC0FA7">
        <w:rPr>
          <w:rFonts w:ascii="Arial" w:hAnsi="Arial" w:cs="Arial"/>
          <w:sz w:val="20"/>
          <w:szCs w:val="20"/>
        </w:rPr>
        <w:t xml:space="preserve">: </w:t>
      </w:r>
      <w:r w:rsidRPr="008647B5">
        <w:rPr>
          <w:rFonts w:ascii="Arial" w:hAnsi="Arial" w:cs="Arial"/>
          <w:sz w:val="20"/>
          <w:szCs w:val="20"/>
        </w:rPr>
        <w:t>Development Practice Lab</w:t>
      </w:r>
      <w:r>
        <w:rPr>
          <w:rFonts w:ascii="Arial" w:hAnsi="Arial" w:cs="Arial"/>
          <w:sz w:val="20"/>
          <w:szCs w:val="20"/>
        </w:rPr>
        <w:t xml:space="preserve">, or </w:t>
      </w:r>
      <w:r w:rsidRPr="00571404">
        <w:rPr>
          <w:rFonts w:ascii="Arial" w:hAnsi="Arial" w:cs="Arial"/>
          <w:sz w:val="20"/>
          <w:szCs w:val="20"/>
        </w:rPr>
        <w:t>DP-Lab. DP-Lab’s hands-on client-based training for high priority knowledge skills and competencies in the field</w:t>
      </w:r>
      <w:r>
        <w:rPr>
          <w:rFonts w:ascii="Arial" w:hAnsi="Arial" w:cs="Arial"/>
          <w:sz w:val="20"/>
          <w:szCs w:val="20"/>
        </w:rPr>
        <w:t>s</w:t>
      </w:r>
      <w:r w:rsidRPr="00571404">
        <w:rPr>
          <w:rFonts w:ascii="Arial" w:hAnsi="Arial" w:cs="Arial"/>
          <w:sz w:val="20"/>
          <w:szCs w:val="20"/>
        </w:rPr>
        <w:t xml:space="preserve"> of </w:t>
      </w:r>
      <w:r>
        <w:rPr>
          <w:rFonts w:ascii="Arial" w:hAnsi="Arial" w:cs="Arial"/>
          <w:sz w:val="20"/>
          <w:szCs w:val="20"/>
        </w:rPr>
        <w:t xml:space="preserve">business and </w:t>
      </w:r>
      <w:r w:rsidRPr="00571404">
        <w:rPr>
          <w:rFonts w:ascii="Arial" w:hAnsi="Arial" w:cs="Arial"/>
          <w:sz w:val="20"/>
          <w:szCs w:val="20"/>
        </w:rPr>
        <w:t xml:space="preserve">sustainable development. The DP-Lab is also an effort to integrate curricula across different disciplines offered by the program. </w:t>
      </w:r>
    </w:p>
    <w:p w14:paraId="3AFAC44E" w14:textId="77777777" w:rsidR="001D2D39" w:rsidRDefault="001D2D39" w:rsidP="001D2D39">
      <w:pPr>
        <w:ind w:left="180"/>
        <w:rPr>
          <w:rFonts w:ascii="Arial" w:hAnsi="Arial" w:cs="Arial"/>
          <w:color w:val="000000" w:themeColor="text1"/>
          <w:sz w:val="20"/>
          <w:szCs w:val="20"/>
          <w:shd w:val="clear" w:color="auto" w:fill="FFFFFF"/>
        </w:rPr>
      </w:pPr>
      <w:r w:rsidRPr="00F52F89">
        <w:rPr>
          <w:rFonts w:ascii="Arial" w:hAnsi="Arial" w:cs="Arial"/>
          <w:color w:val="000000" w:themeColor="text1"/>
          <w:sz w:val="20"/>
          <w:szCs w:val="20"/>
        </w:rPr>
        <w:t>• Co-designed and delivered SIPA’s SDG Accelerator Workshop</w:t>
      </w:r>
      <w:r>
        <w:rPr>
          <w:rFonts w:ascii="Arial" w:hAnsi="Arial" w:cs="Arial"/>
          <w:sz w:val="20"/>
          <w:szCs w:val="20"/>
        </w:rPr>
        <w:t xml:space="preserve"> to </w:t>
      </w:r>
      <w:r>
        <w:rPr>
          <w:rFonts w:ascii="Arial" w:hAnsi="Arial" w:cs="Arial"/>
          <w:color w:val="000000" w:themeColor="text1"/>
          <w:sz w:val="20"/>
          <w:szCs w:val="20"/>
          <w:shd w:val="clear" w:color="auto" w:fill="FFFFFF"/>
        </w:rPr>
        <w:t>provide</w:t>
      </w:r>
      <w:r w:rsidRPr="00F71E36">
        <w:rPr>
          <w:rFonts w:ascii="Arial" w:hAnsi="Arial" w:cs="Arial"/>
          <w:color w:val="000000" w:themeColor="text1"/>
          <w:sz w:val="20"/>
          <w:szCs w:val="20"/>
          <w:shd w:val="clear" w:color="auto" w:fill="FFFFFF"/>
        </w:rPr>
        <w:t xml:space="preserve"> the tools necessary to transform ideas into realities. It accelerates the growth and success of students’ enterprises through an array of professional and academic resources and multi-sector perspectives.</w:t>
      </w:r>
    </w:p>
    <w:p w14:paraId="5D9A2E45" w14:textId="009B2FD9" w:rsidR="005A7804" w:rsidRDefault="005A7804" w:rsidP="001D2D39">
      <w:pPr>
        <w:ind w:left="180"/>
        <w:rPr>
          <w:rFonts w:ascii="Arial" w:hAnsi="Arial" w:cs="Arial"/>
          <w:sz w:val="20"/>
          <w:szCs w:val="20"/>
        </w:rPr>
      </w:pPr>
      <w:r w:rsidRPr="00F52F89">
        <w:rPr>
          <w:rFonts w:ascii="Arial" w:hAnsi="Arial" w:cs="Arial"/>
          <w:color w:val="000000" w:themeColor="text1"/>
          <w:sz w:val="20"/>
          <w:szCs w:val="20"/>
        </w:rPr>
        <w:t>•</w:t>
      </w:r>
      <w:r w:rsidR="007C585A">
        <w:rPr>
          <w:rFonts w:ascii="Arial" w:hAnsi="Arial" w:cs="Arial"/>
          <w:color w:val="000000" w:themeColor="text1"/>
          <w:sz w:val="20"/>
          <w:szCs w:val="20"/>
        </w:rPr>
        <w:t xml:space="preserve"> Instructor in</w:t>
      </w:r>
      <w:r>
        <w:rPr>
          <w:rFonts w:ascii="Arial" w:hAnsi="Arial" w:cs="Arial"/>
          <w:color w:val="000000" w:themeColor="text1"/>
          <w:sz w:val="20"/>
          <w:szCs w:val="20"/>
        </w:rPr>
        <w:t xml:space="preserve"> Executive Training programs</w:t>
      </w:r>
      <w:r w:rsidR="007C585A">
        <w:rPr>
          <w:rFonts w:ascii="Arial" w:hAnsi="Arial" w:cs="Arial"/>
          <w:color w:val="000000" w:themeColor="text1"/>
          <w:sz w:val="20"/>
          <w:szCs w:val="20"/>
        </w:rPr>
        <w:t xml:space="preserve"> on multiple topics such as sustainable development goals in practice and innovation in urban systems</w:t>
      </w:r>
      <w:r w:rsidR="003C280B">
        <w:rPr>
          <w:rFonts w:ascii="Arial" w:hAnsi="Arial" w:cs="Arial"/>
          <w:color w:val="000000" w:themeColor="text1"/>
          <w:sz w:val="20"/>
          <w:szCs w:val="20"/>
        </w:rPr>
        <w:t xml:space="preserve">, including at </w:t>
      </w:r>
      <w:r w:rsidR="00892A87">
        <w:rPr>
          <w:rFonts w:ascii="Arial" w:hAnsi="Arial" w:cs="Arial"/>
          <w:color w:val="000000" w:themeColor="text1"/>
          <w:sz w:val="20"/>
          <w:szCs w:val="20"/>
        </w:rPr>
        <w:t xml:space="preserve">the </w:t>
      </w:r>
      <w:r w:rsidR="00D37A32">
        <w:rPr>
          <w:rFonts w:ascii="Arial" w:hAnsi="Arial" w:cs="Arial"/>
          <w:color w:val="000000" w:themeColor="text1"/>
          <w:sz w:val="20"/>
          <w:szCs w:val="20"/>
        </w:rPr>
        <w:t>N</w:t>
      </w:r>
      <w:r w:rsidR="00892A87">
        <w:rPr>
          <w:rFonts w:ascii="Arial" w:hAnsi="Arial" w:cs="Arial"/>
          <w:color w:val="000000" w:themeColor="text1"/>
          <w:sz w:val="20"/>
          <w:szCs w:val="20"/>
        </w:rPr>
        <w:t xml:space="preserve">ew </w:t>
      </w:r>
      <w:r w:rsidR="00D37A32">
        <w:rPr>
          <w:rFonts w:ascii="Arial" w:hAnsi="Arial" w:cs="Arial"/>
          <w:color w:val="000000" w:themeColor="text1"/>
          <w:sz w:val="20"/>
          <w:szCs w:val="20"/>
        </w:rPr>
        <w:t>Y</w:t>
      </w:r>
      <w:r w:rsidR="00892A87">
        <w:rPr>
          <w:rFonts w:ascii="Arial" w:hAnsi="Arial" w:cs="Arial"/>
          <w:color w:val="000000" w:themeColor="text1"/>
          <w:sz w:val="20"/>
          <w:szCs w:val="20"/>
        </w:rPr>
        <w:t xml:space="preserve">ork </w:t>
      </w:r>
      <w:r w:rsidR="00D37A32">
        <w:rPr>
          <w:rFonts w:ascii="Arial" w:hAnsi="Arial" w:cs="Arial"/>
          <w:color w:val="000000" w:themeColor="text1"/>
          <w:sz w:val="20"/>
          <w:szCs w:val="20"/>
        </w:rPr>
        <w:t>U</w:t>
      </w:r>
      <w:r w:rsidR="00892A87">
        <w:rPr>
          <w:rFonts w:ascii="Arial" w:hAnsi="Arial" w:cs="Arial"/>
          <w:color w:val="000000" w:themeColor="text1"/>
          <w:sz w:val="20"/>
          <w:szCs w:val="20"/>
        </w:rPr>
        <w:t>niversity</w:t>
      </w:r>
      <w:r w:rsidR="00D37A32">
        <w:rPr>
          <w:rFonts w:ascii="Arial" w:hAnsi="Arial" w:cs="Arial"/>
          <w:color w:val="000000" w:themeColor="text1"/>
          <w:sz w:val="20"/>
          <w:szCs w:val="20"/>
        </w:rPr>
        <w:t>’s Stern School of Business</w:t>
      </w:r>
      <w:r w:rsidR="00892A87">
        <w:rPr>
          <w:rFonts w:ascii="Arial" w:hAnsi="Arial" w:cs="Arial"/>
          <w:color w:val="000000" w:themeColor="text1"/>
          <w:sz w:val="20"/>
          <w:szCs w:val="20"/>
        </w:rPr>
        <w:t xml:space="preserve">, </w:t>
      </w:r>
      <w:r w:rsidR="00892A87" w:rsidRPr="00892A87">
        <w:rPr>
          <w:rFonts w:ascii="Arial" w:hAnsi="Arial" w:cs="Arial"/>
          <w:color w:val="000000" w:themeColor="text1"/>
          <w:sz w:val="20"/>
          <w:szCs w:val="20"/>
        </w:rPr>
        <w:t>Center for Sustainable Business</w:t>
      </w:r>
      <w:r w:rsidR="00892A87">
        <w:rPr>
          <w:rFonts w:ascii="Arial" w:hAnsi="Arial" w:cs="Arial"/>
          <w:color w:val="000000" w:themeColor="text1"/>
          <w:sz w:val="20"/>
          <w:szCs w:val="20"/>
        </w:rPr>
        <w:t>.</w:t>
      </w:r>
    </w:p>
    <w:p w14:paraId="2757702E" w14:textId="77777777" w:rsidR="005A7804" w:rsidRDefault="005A7804" w:rsidP="004537D0">
      <w:pPr>
        <w:outlineLvl w:val="2"/>
        <w:rPr>
          <w:rFonts w:ascii="Arial" w:hAnsi="Arial" w:cs="Arial"/>
          <w:b/>
          <w:sz w:val="20"/>
          <w:szCs w:val="20"/>
        </w:rPr>
      </w:pPr>
    </w:p>
    <w:p w14:paraId="7D98FB3C" w14:textId="77777777" w:rsidR="001D2D39" w:rsidRPr="00774249" w:rsidRDefault="001D2D39" w:rsidP="001D2D39">
      <w:pPr>
        <w:pStyle w:val="ListParagraph"/>
        <w:numPr>
          <w:ilvl w:val="0"/>
          <w:numId w:val="8"/>
        </w:numPr>
        <w:ind w:left="567" w:hanging="207"/>
        <w:rPr>
          <w:rFonts w:ascii="Arial" w:hAnsi="Arial" w:cs="Arial"/>
          <w:sz w:val="20"/>
          <w:szCs w:val="20"/>
        </w:rPr>
      </w:pPr>
      <w:r>
        <w:rPr>
          <w:rFonts w:ascii="Arial" w:hAnsi="Arial" w:cs="Arial"/>
          <w:bCs/>
          <w:i/>
          <w:sz w:val="20"/>
          <w:szCs w:val="20"/>
        </w:rPr>
        <w:t>Columbia School of Social Work (CSSW)</w:t>
      </w:r>
    </w:p>
    <w:p w14:paraId="1BFC0A90" w14:textId="5FA92CAE" w:rsidR="00774249" w:rsidRPr="00774249" w:rsidRDefault="00774249" w:rsidP="00774249">
      <w:pPr>
        <w:ind w:left="720"/>
        <w:rPr>
          <w:rFonts w:ascii="Arial" w:hAnsi="Arial" w:cs="Arial"/>
          <w:i/>
          <w:sz w:val="20"/>
          <w:szCs w:val="20"/>
        </w:rPr>
      </w:pPr>
      <w:r w:rsidRPr="00774249">
        <w:rPr>
          <w:rFonts w:ascii="Arial" w:hAnsi="Arial" w:cs="Arial"/>
          <w:i/>
          <w:sz w:val="20"/>
          <w:szCs w:val="20"/>
        </w:rPr>
        <w:t>Social Intervention Group</w:t>
      </w:r>
      <w:r>
        <w:rPr>
          <w:rFonts w:ascii="Arial" w:hAnsi="Arial" w:cs="Arial"/>
          <w:i/>
          <w:sz w:val="20"/>
          <w:szCs w:val="20"/>
        </w:rPr>
        <w:t xml:space="preserve"> (SIG)</w:t>
      </w:r>
    </w:p>
    <w:p w14:paraId="2D364193" w14:textId="6AA99551" w:rsidR="00C83813" w:rsidRPr="00D37A32" w:rsidRDefault="001D2D39" w:rsidP="00D37A32">
      <w:pPr>
        <w:ind w:left="180"/>
        <w:rPr>
          <w:rFonts w:ascii="Arial" w:hAnsi="Arial" w:cs="Arial"/>
          <w:sz w:val="20"/>
          <w:szCs w:val="20"/>
        </w:rPr>
      </w:pPr>
      <w:r w:rsidRPr="00EC0FA7">
        <w:rPr>
          <w:rFonts w:ascii="Arial" w:hAnsi="Arial" w:cs="Arial"/>
          <w:sz w:val="20"/>
          <w:szCs w:val="20"/>
        </w:rPr>
        <w:t xml:space="preserve">• </w:t>
      </w:r>
      <w:r w:rsidR="006C037C">
        <w:rPr>
          <w:rFonts w:ascii="Arial" w:hAnsi="Arial" w:cs="Arial"/>
          <w:sz w:val="20"/>
          <w:szCs w:val="20"/>
        </w:rPr>
        <w:t>Invited to c</w:t>
      </w:r>
      <w:r>
        <w:rPr>
          <w:rFonts w:ascii="Arial" w:hAnsi="Arial" w:cs="Arial"/>
          <w:sz w:val="20"/>
          <w:szCs w:val="20"/>
        </w:rPr>
        <w:t>reat</w:t>
      </w:r>
      <w:r w:rsidR="006C037C">
        <w:rPr>
          <w:rFonts w:ascii="Arial" w:hAnsi="Arial" w:cs="Arial"/>
          <w:sz w:val="20"/>
          <w:szCs w:val="20"/>
        </w:rPr>
        <w:t>e</w:t>
      </w:r>
      <w:r>
        <w:rPr>
          <w:rFonts w:ascii="Arial" w:hAnsi="Arial" w:cs="Arial"/>
          <w:sz w:val="20"/>
          <w:szCs w:val="20"/>
        </w:rPr>
        <w:t xml:space="preserve"> the c</w:t>
      </w:r>
      <w:r w:rsidRPr="00EC0FA7">
        <w:rPr>
          <w:rFonts w:ascii="Arial" w:hAnsi="Arial" w:cs="Arial"/>
          <w:sz w:val="20"/>
          <w:szCs w:val="20"/>
        </w:rPr>
        <w:t>ourse</w:t>
      </w:r>
      <w:r>
        <w:rPr>
          <w:rFonts w:ascii="Arial" w:hAnsi="Arial" w:cs="Arial"/>
          <w:sz w:val="20"/>
          <w:szCs w:val="20"/>
        </w:rPr>
        <w:t xml:space="preserve"> “</w:t>
      </w:r>
      <w:r w:rsidRPr="00615AB9">
        <w:rPr>
          <w:rFonts w:ascii="Arial" w:hAnsi="Arial" w:cs="Arial"/>
          <w:sz w:val="20"/>
          <w:szCs w:val="20"/>
        </w:rPr>
        <w:t>Global Refugee Response: Policy and Practice”</w:t>
      </w:r>
      <w:r w:rsidRPr="004C2541">
        <w:rPr>
          <w:rFonts w:ascii="Arial" w:hAnsi="Arial" w:cs="Arial"/>
          <w:sz w:val="20"/>
          <w:szCs w:val="20"/>
        </w:rPr>
        <w:t>.</w:t>
      </w:r>
      <w:r w:rsidRPr="00571404">
        <w:rPr>
          <w:rFonts w:ascii="Arial" w:hAnsi="Arial" w:cs="Arial"/>
          <w:sz w:val="20"/>
          <w:szCs w:val="20"/>
        </w:rPr>
        <w:t xml:space="preserve"> </w:t>
      </w:r>
      <w:r>
        <w:rPr>
          <w:rFonts w:ascii="Arial" w:hAnsi="Arial" w:cs="Arial"/>
          <w:sz w:val="20"/>
          <w:szCs w:val="20"/>
        </w:rPr>
        <w:t xml:space="preserve">This course </w:t>
      </w:r>
      <w:r>
        <w:rPr>
          <w:rFonts w:ascii="Arial" w:hAnsi="Arial" w:cs="Arial"/>
          <w:color w:val="262626"/>
          <w:sz w:val="20"/>
          <w:szCs w:val="20"/>
        </w:rPr>
        <w:t>aims at (</w:t>
      </w:r>
      <w:proofErr w:type="spellStart"/>
      <w:r>
        <w:rPr>
          <w:rFonts w:ascii="Arial" w:hAnsi="Arial" w:cs="Arial"/>
          <w:color w:val="262626"/>
          <w:sz w:val="20"/>
          <w:szCs w:val="20"/>
        </w:rPr>
        <w:t>i</w:t>
      </w:r>
      <w:proofErr w:type="spellEnd"/>
      <w:r>
        <w:rPr>
          <w:rFonts w:ascii="Arial" w:hAnsi="Arial" w:cs="Arial"/>
          <w:color w:val="262626"/>
          <w:sz w:val="20"/>
          <w:szCs w:val="20"/>
        </w:rPr>
        <w:t xml:space="preserve">) </w:t>
      </w:r>
      <w:r>
        <w:rPr>
          <w:rFonts w:ascii="Arial" w:hAnsi="Arial" w:cs="Arial"/>
          <w:color w:val="000000"/>
          <w:sz w:val="20"/>
          <w:szCs w:val="20"/>
        </w:rPr>
        <w:t>c</w:t>
      </w:r>
      <w:r w:rsidRPr="00AC22BF">
        <w:rPr>
          <w:rFonts w:ascii="Arial" w:hAnsi="Arial" w:cs="Arial"/>
          <w:color w:val="000000"/>
          <w:sz w:val="20"/>
          <w:szCs w:val="20"/>
        </w:rPr>
        <w:t>reat</w:t>
      </w:r>
      <w:r>
        <w:rPr>
          <w:rFonts w:ascii="Arial" w:hAnsi="Arial" w:cs="Arial"/>
          <w:color w:val="000000"/>
          <w:sz w:val="20"/>
          <w:szCs w:val="20"/>
        </w:rPr>
        <w:t>ing</w:t>
      </w:r>
      <w:r w:rsidRPr="00AC22BF">
        <w:rPr>
          <w:rFonts w:ascii="Arial" w:hAnsi="Arial" w:cs="Arial"/>
          <w:color w:val="000000"/>
          <w:sz w:val="20"/>
          <w:szCs w:val="20"/>
        </w:rPr>
        <w:t xml:space="preserve"> a Columbia University-wide graduate level learning opportunity in the field of refugee response with a focus on the Middle East and neighboring regions</w:t>
      </w:r>
      <w:r>
        <w:rPr>
          <w:rFonts w:ascii="Arial" w:hAnsi="Arial" w:cs="Arial"/>
          <w:color w:val="000000"/>
          <w:sz w:val="20"/>
          <w:szCs w:val="20"/>
        </w:rPr>
        <w:t>,</w:t>
      </w:r>
      <w:r>
        <w:rPr>
          <w:rFonts w:ascii="Arial" w:hAnsi="Arial" w:cs="Arial"/>
          <w:sz w:val="20"/>
          <w:szCs w:val="20"/>
        </w:rPr>
        <w:t xml:space="preserve"> (ii) </w:t>
      </w:r>
      <w:r w:rsidRPr="00AC22BF">
        <w:rPr>
          <w:rFonts w:ascii="Arial" w:hAnsi="Arial" w:cs="Arial"/>
          <w:color w:val="000000"/>
          <w:sz w:val="20"/>
          <w:szCs w:val="20"/>
        </w:rPr>
        <w:t>Met</w:t>
      </w:r>
      <w:r>
        <w:rPr>
          <w:rFonts w:ascii="Arial" w:hAnsi="Arial" w:cs="Arial"/>
          <w:color w:val="000000"/>
          <w:sz w:val="20"/>
          <w:szCs w:val="20"/>
        </w:rPr>
        <w:t xml:space="preserve">hodically deliver practical and </w:t>
      </w:r>
      <w:r w:rsidRPr="00AC22BF">
        <w:rPr>
          <w:rFonts w:ascii="Arial" w:hAnsi="Arial" w:cs="Arial"/>
          <w:color w:val="000000"/>
          <w:sz w:val="20"/>
          <w:szCs w:val="20"/>
        </w:rPr>
        <w:t>multidisciplinary trainings for high priority skills in the field of refugee response, and</w:t>
      </w:r>
      <w:r>
        <w:rPr>
          <w:rFonts w:ascii="Arial" w:hAnsi="Arial" w:cs="Arial"/>
          <w:color w:val="000000"/>
          <w:sz w:val="20"/>
          <w:szCs w:val="20"/>
        </w:rPr>
        <w:t xml:space="preserve"> (iii) c</w:t>
      </w:r>
      <w:r w:rsidRPr="00AC22BF">
        <w:rPr>
          <w:rFonts w:ascii="Arial" w:hAnsi="Arial" w:cs="Arial"/>
          <w:color w:val="000000"/>
          <w:sz w:val="20"/>
          <w:szCs w:val="20"/>
        </w:rPr>
        <w:t xml:space="preserve">ontextualize </w:t>
      </w:r>
      <w:r w:rsidRPr="00AC22BF">
        <w:rPr>
          <w:rFonts w:ascii="Arial" w:hAnsi="Arial" w:cs="Arial"/>
          <w:color w:val="000000"/>
          <w:sz w:val="20"/>
          <w:szCs w:val="20"/>
        </w:rPr>
        <w:lastRenderedPageBreak/>
        <w:t xml:space="preserve">practice within the broader political and institutional setting in which response occurs or needs to occur. </w:t>
      </w:r>
      <w:r>
        <w:rPr>
          <w:rFonts w:ascii="Arial" w:hAnsi="Arial" w:cs="Arial"/>
          <w:color w:val="000000"/>
          <w:sz w:val="20"/>
          <w:szCs w:val="20"/>
        </w:rPr>
        <w:t>(</w:t>
      </w:r>
      <w:r w:rsidRPr="007B41DB">
        <w:rPr>
          <w:rFonts w:ascii="Arial" w:hAnsi="Arial" w:cs="Arial"/>
          <w:i/>
          <w:color w:val="000000"/>
          <w:sz w:val="20"/>
          <w:szCs w:val="20"/>
        </w:rPr>
        <w:t>course not yet implemented</w:t>
      </w:r>
      <w:r>
        <w:rPr>
          <w:rFonts w:ascii="Arial" w:hAnsi="Arial" w:cs="Arial"/>
          <w:color w:val="000000"/>
          <w:sz w:val="20"/>
          <w:szCs w:val="20"/>
        </w:rPr>
        <w:t>)</w:t>
      </w:r>
    </w:p>
    <w:p w14:paraId="157E7E78" w14:textId="77777777" w:rsidR="00C83813" w:rsidRDefault="00C83813" w:rsidP="004537D0">
      <w:pPr>
        <w:outlineLvl w:val="2"/>
        <w:rPr>
          <w:rFonts w:ascii="Arial" w:hAnsi="Arial" w:cs="Arial"/>
          <w:b/>
          <w:sz w:val="20"/>
          <w:szCs w:val="20"/>
        </w:rPr>
      </w:pPr>
    </w:p>
    <w:p w14:paraId="115E57CD" w14:textId="77777777" w:rsidR="001D2D39" w:rsidRPr="00EC0FA7" w:rsidRDefault="001D2D39" w:rsidP="001D2D39">
      <w:pPr>
        <w:ind w:firstLine="360"/>
        <w:outlineLvl w:val="3"/>
        <w:rPr>
          <w:rFonts w:ascii="Arial" w:hAnsi="Arial" w:cs="Arial"/>
          <w:bCs/>
          <w:i/>
          <w:sz w:val="20"/>
          <w:szCs w:val="20"/>
        </w:rPr>
      </w:pPr>
      <w:r w:rsidRPr="00EC0FA7">
        <w:rPr>
          <w:rFonts w:ascii="Arial" w:hAnsi="Arial" w:cs="Arial"/>
          <w:bCs/>
          <w:i/>
          <w:sz w:val="20"/>
          <w:szCs w:val="20"/>
        </w:rPr>
        <w:t>- The Earth Institute (EI)</w:t>
      </w:r>
    </w:p>
    <w:p w14:paraId="6B5B1987" w14:textId="77777777" w:rsidR="001D2D39" w:rsidRDefault="001D2D39" w:rsidP="001D2D39">
      <w:pPr>
        <w:ind w:firstLine="720"/>
        <w:outlineLvl w:val="3"/>
        <w:rPr>
          <w:rFonts w:ascii="Arial" w:hAnsi="Arial" w:cs="Arial"/>
          <w:b/>
          <w:bCs/>
          <w:sz w:val="20"/>
          <w:szCs w:val="20"/>
        </w:rPr>
      </w:pPr>
      <w:r w:rsidRPr="00EC0FA7">
        <w:rPr>
          <w:rFonts w:ascii="Arial" w:hAnsi="Arial" w:cs="Arial"/>
          <w:bCs/>
          <w:i/>
          <w:sz w:val="20"/>
          <w:szCs w:val="20"/>
        </w:rPr>
        <w:t xml:space="preserve">Center </w:t>
      </w:r>
      <w:r>
        <w:rPr>
          <w:rFonts w:ascii="Arial" w:hAnsi="Arial" w:cs="Arial"/>
          <w:bCs/>
          <w:i/>
          <w:sz w:val="20"/>
          <w:szCs w:val="20"/>
        </w:rPr>
        <w:t>for Sustainable Development (C</w:t>
      </w:r>
      <w:r w:rsidRPr="00EC0FA7">
        <w:rPr>
          <w:rFonts w:ascii="Arial" w:hAnsi="Arial" w:cs="Arial"/>
          <w:bCs/>
          <w:i/>
          <w:sz w:val="20"/>
          <w:szCs w:val="20"/>
        </w:rPr>
        <w:t>SD)</w:t>
      </w:r>
    </w:p>
    <w:p w14:paraId="16F1FDB4" w14:textId="77777777" w:rsidR="001D2D39" w:rsidRPr="0026323B" w:rsidRDefault="001D2D39" w:rsidP="001D2D39">
      <w:pPr>
        <w:ind w:firstLine="720"/>
        <w:outlineLvl w:val="3"/>
        <w:rPr>
          <w:rFonts w:ascii="Arial" w:hAnsi="Arial" w:cs="Arial"/>
          <w:sz w:val="20"/>
          <w:szCs w:val="20"/>
        </w:rPr>
      </w:pPr>
      <w:r>
        <w:rPr>
          <w:rFonts w:ascii="Arial" w:hAnsi="Arial" w:cs="Arial"/>
          <w:b/>
          <w:bCs/>
          <w:sz w:val="20"/>
          <w:szCs w:val="20"/>
        </w:rPr>
        <w:t>Adjunct Associate Research Scholar</w:t>
      </w:r>
      <w:r w:rsidRPr="00D3656F">
        <w:rPr>
          <w:rFonts w:ascii="Arial" w:hAnsi="Arial" w:cs="Arial"/>
          <w:b/>
          <w:bCs/>
          <w:sz w:val="20"/>
          <w:szCs w:val="20"/>
        </w:rPr>
        <w:t xml:space="preserve">: </w:t>
      </w:r>
      <w:r>
        <w:rPr>
          <w:rFonts w:ascii="Arial" w:hAnsi="Arial" w:cs="Arial"/>
          <w:bCs/>
          <w:sz w:val="20"/>
          <w:szCs w:val="20"/>
        </w:rPr>
        <w:t>March 2011</w:t>
      </w:r>
      <w:r w:rsidRPr="00D3656F">
        <w:rPr>
          <w:rFonts w:ascii="Arial" w:hAnsi="Arial" w:cs="Arial"/>
          <w:sz w:val="20"/>
          <w:szCs w:val="20"/>
        </w:rPr>
        <w:t xml:space="preserve"> – </w:t>
      </w:r>
      <w:r>
        <w:rPr>
          <w:rFonts w:ascii="Arial" w:hAnsi="Arial" w:cs="Arial"/>
          <w:sz w:val="20"/>
          <w:szCs w:val="20"/>
        </w:rPr>
        <w:t>June 2013</w:t>
      </w:r>
    </w:p>
    <w:p w14:paraId="4DAE3760" w14:textId="31A104E2" w:rsidR="001D2D39" w:rsidRDefault="001D2D39" w:rsidP="001D2D39">
      <w:pPr>
        <w:ind w:left="180"/>
        <w:outlineLvl w:val="3"/>
        <w:rPr>
          <w:rFonts w:ascii="Arial" w:hAnsi="Arial" w:cs="Arial"/>
          <w:sz w:val="20"/>
          <w:szCs w:val="20"/>
        </w:rPr>
      </w:pPr>
      <w:r w:rsidRPr="009D391C">
        <w:rPr>
          <w:rFonts w:ascii="Arial" w:hAnsi="Arial" w:cs="Arial"/>
          <w:sz w:val="20"/>
          <w:szCs w:val="20"/>
        </w:rPr>
        <w:t>•</w:t>
      </w:r>
      <w:r>
        <w:rPr>
          <w:rFonts w:ascii="Arial" w:hAnsi="Arial" w:cs="Arial"/>
          <w:sz w:val="20"/>
          <w:szCs w:val="20"/>
        </w:rPr>
        <w:t xml:space="preserve"> Instructor for the course</w:t>
      </w:r>
      <w:r w:rsidR="0031133F">
        <w:rPr>
          <w:rFonts w:ascii="Arial" w:hAnsi="Arial" w:cs="Arial"/>
          <w:sz w:val="20"/>
          <w:szCs w:val="20"/>
        </w:rPr>
        <w:t xml:space="preserve"> he created </w:t>
      </w:r>
      <w:r>
        <w:rPr>
          <w:rFonts w:ascii="Arial" w:hAnsi="Arial" w:cs="Arial"/>
          <w:sz w:val="20"/>
          <w:szCs w:val="20"/>
        </w:rPr>
        <w:t>“Institutional Environment of Program Development”</w:t>
      </w:r>
      <w:r w:rsidR="0031133F">
        <w:rPr>
          <w:rFonts w:ascii="Arial" w:hAnsi="Arial" w:cs="Arial"/>
          <w:sz w:val="20"/>
          <w:szCs w:val="20"/>
        </w:rPr>
        <w:t>,</w:t>
      </w:r>
      <w:r>
        <w:rPr>
          <w:rFonts w:ascii="Arial" w:hAnsi="Arial" w:cs="Arial"/>
          <w:sz w:val="20"/>
          <w:szCs w:val="20"/>
        </w:rPr>
        <w:t xml:space="preserve"> offered to government officials an</w:t>
      </w:r>
      <w:r w:rsidR="005A7804">
        <w:rPr>
          <w:rFonts w:ascii="Arial" w:hAnsi="Arial" w:cs="Arial"/>
          <w:sz w:val="20"/>
          <w:szCs w:val="20"/>
        </w:rPr>
        <w:t>d non-for-profit top executives in Amman, Jordan.</w:t>
      </w:r>
    </w:p>
    <w:p w14:paraId="09451744" w14:textId="77777777" w:rsidR="0031133F" w:rsidRDefault="0031133F" w:rsidP="004537D0">
      <w:pPr>
        <w:outlineLvl w:val="2"/>
        <w:rPr>
          <w:rFonts w:ascii="Arial" w:hAnsi="Arial" w:cs="Arial"/>
          <w:b/>
          <w:sz w:val="20"/>
          <w:szCs w:val="20"/>
        </w:rPr>
      </w:pPr>
    </w:p>
    <w:p w14:paraId="040271C8" w14:textId="77777777" w:rsidR="001D2D39" w:rsidRPr="008B3BDB" w:rsidRDefault="001D2D39" w:rsidP="001D2D39">
      <w:pPr>
        <w:outlineLvl w:val="3"/>
        <w:rPr>
          <w:rFonts w:ascii="Arial" w:hAnsi="Arial" w:cs="Arial"/>
          <w:b/>
          <w:bCs/>
          <w:i/>
          <w:sz w:val="20"/>
          <w:szCs w:val="20"/>
        </w:rPr>
      </w:pPr>
      <w:r w:rsidRPr="008B3BDB">
        <w:rPr>
          <w:rFonts w:ascii="Arial" w:hAnsi="Arial" w:cs="Arial"/>
          <w:b/>
          <w:bCs/>
          <w:i/>
          <w:sz w:val="20"/>
          <w:szCs w:val="20"/>
        </w:rPr>
        <w:t>Pratt Institute, New York, New York</w:t>
      </w:r>
    </w:p>
    <w:p w14:paraId="6CD3BD67" w14:textId="77777777" w:rsidR="001D2D39" w:rsidRDefault="001D2D39" w:rsidP="0031133F">
      <w:pPr>
        <w:ind w:firstLine="720"/>
        <w:outlineLvl w:val="3"/>
        <w:rPr>
          <w:rFonts w:ascii="Arial" w:hAnsi="Arial" w:cs="Arial"/>
          <w:b/>
          <w:bCs/>
          <w:sz w:val="20"/>
          <w:szCs w:val="20"/>
        </w:rPr>
      </w:pPr>
      <w:r>
        <w:rPr>
          <w:rFonts w:ascii="Arial" w:hAnsi="Arial" w:cs="Arial"/>
          <w:b/>
          <w:bCs/>
          <w:sz w:val="20"/>
          <w:szCs w:val="20"/>
        </w:rPr>
        <w:t>Adjunct Visiting Professor</w:t>
      </w:r>
      <w:r w:rsidRPr="00D3656F">
        <w:rPr>
          <w:rFonts w:ascii="Arial" w:hAnsi="Arial" w:cs="Arial"/>
          <w:b/>
          <w:bCs/>
          <w:sz w:val="20"/>
          <w:szCs w:val="20"/>
        </w:rPr>
        <w:t xml:space="preserve">: </w:t>
      </w:r>
      <w:r>
        <w:rPr>
          <w:rFonts w:ascii="Arial" w:hAnsi="Arial" w:cs="Arial"/>
          <w:sz w:val="20"/>
          <w:szCs w:val="20"/>
        </w:rPr>
        <w:t>Spring 2010 – Spring 2014</w:t>
      </w:r>
    </w:p>
    <w:p w14:paraId="1215F7A8" w14:textId="782D2547" w:rsidR="001D2D39" w:rsidRDefault="001D2D39" w:rsidP="001D2D39">
      <w:pPr>
        <w:shd w:val="clear" w:color="auto" w:fill="FFFFFF"/>
        <w:ind w:left="180"/>
        <w:rPr>
          <w:rFonts w:ascii="Arial" w:hAnsi="Arial" w:cs="Arial"/>
          <w:sz w:val="20"/>
          <w:szCs w:val="20"/>
        </w:rPr>
      </w:pPr>
      <w:r w:rsidRPr="00D60E9B">
        <w:rPr>
          <w:rFonts w:ascii="Arial" w:hAnsi="Arial" w:cs="Arial"/>
          <w:sz w:val="20"/>
          <w:szCs w:val="20"/>
        </w:rPr>
        <w:t xml:space="preserve">• </w:t>
      </w:r>
      <w:r>
        <w:rPr>
          <w:rFonts w:ascii="Arial" w:hAnsi="Arial" w:cs="Arial"/>
          <w:sz w:val="20"/>
          <w:szCs w:val="20"/>
        </w:rPr>
        <w:t xml:space="preserve">Course created: </w:t>
      </w:r>
      <w:proofErr w:type="spellStart"/>
      <w:r>
        <w:rPr>
          <w:rFonts w:ascii="Arial" w:hAnsi="Arial" w:cs="Arial"/>
          <w:sz w:val="20"/>
          <w:szCs w:val="20"/>
        </w:rPr>
        <w:t>Ideator</w:t>
      </w:r>
      <w:proofErr w:type="spellEnd"/>
      <w:r>
        <w:rPr>
          <w:rFonts w:ascii="Arial" w:hAnsi="Arial" w:cs="Arial"/>
          <w:sz w:val="20"/>
          <w:szCs w:val="20"/>
        </w:rPr>
        <w:t xml:space="preserve"> for </w:t>
      </w:r>
      <w:r w:rsidRPr="00D60E9B">
        <w:rPr>
          <w:rFonts w:ascii="Arial" w:hAnsi="Arial" w:cs="Arial"/>
          <w:sz w:val="20"/>
          <w:szCs w:val="20"/>
        </w:rPr>
        <w:t>International Environment of Business</w:t>
      </w:r>
      <w:r w:rsidR="00EB1022">
        <w:rPr>
          <w:rFonts w:ascii="Arial" w:hAnsi="Arial" w:cs="Arial"/>
          <w:sz w:val="20"/>
          <w:szCs w:val="20"/>
        </w:rPr>
        <w:t xml:space="preserve"> Lab</w:t>
      </w:r>
      <w:r w:rsidRPr="00D60E9B">
        <w:rPr>
          <w:rFonts w:ascii="Arial" w:hAnsi="Arial" w:cs="Arial"/>
          <w:sz w:val="20"/>
          <w:szCs w:val="20"/>
        </w:rPr>
        <w:t>.</w:t>
      </w:r>
      <w:r>
        <w:rPr>
          <w:rFonts w:ascii="Arial" w:hAnsi="Arial" w:cs="Arial"/>
          <w:sz w:val="20"/>
          <w:szCs w:val="20"/>
        </w:rPr>
        <w:t xml:space="preserve"> </w:t>
      </w:r>
      <w:r w:rsidRPr="00B63141">
        <w:rPr>
          <w:rFonts w:ascii="Arial" w:hAnsi="Arial" w:cs="Arial"/>
          <w:sz w:val="20"/>
          <w:szCs w:val="20"/>
        </w:rPr>
        <w:t>This course examines the changing risk/reward context of the design manager in the multi-national and global environ</w:t>
      </w:r>
      <w:r>
        <w:rPr>
          <w:rFonts w:ascii="Arial" w:hAnsi="Arial" w:cs="Arial"/>
          <w:sz w:val="20"/>
          <w:szCs w:val="20"/>
        </w:rPr>
        <w:t xml:space="preserve">ment of 21st Century business. </w:t>
      </w:r>
      <w:r w:rsidRPr="00B63141">
        <w:rPr>
          <w:rFonts w:ascii="Arial" w:hAnsi="Arial" w:cs="Arial"/>
          <w:sz w:val="20"/>
          <w:szCs w:val="20"/>
        </w:rPr>
        <w:t>It is designed to explore the competitive, economic, social, cultural, political, technological and environmental forces that are creating the shift in business paradigms from the local to the global, from profiteering to partnering, competitive to collaborative and from design to design management. Special attention is paid to the institutional setting and public policy in developing contexts.</w:t>
      </w:r>
    </w:p>
    <w:p w14:paraId="3A9A31EB" w14:textId="77777777" w:rsidR="0031133F" w:rsidRDefault="0031133F" w:rsidP="001D2D39">
      <w:pPr>
        <w:outlineLvl w:val="3"/>
        <w:rPr>
          <w:rFonts w:ascii="Arial" w:hAnsi="Arial" w:cs="Arial"/>
          <w:bCs/>
          <w:i/>
          <w:sz w:val="20"/>
          <w:szCs w:val="20"/>
        </w:rPr>
      </w:pPr>
    </w:p>
    <w:p w14:paraId="49F924B1" w14:textId="77777777" w:rsidR="001D2D39" w:rsidRPr="008B3BDB" w:rsidRDefault="001D2D39" w:rsidP="001D2D39">
      <w:pPr>
        <w:outlineLvl w:val="3"/>
        <w:rPr>
          <w:rFonts w:ascii="Arial" w:hAnsi="Arial" w:cs="Arial"/>
          <w:b/>
          <w:bCs/>
          <w:i/>
          <w:sz w:val="20"/>
          <w:szCs w:val="20"/>
        </w:rPr>
      </w:pPr>
      <w:r w:rsidRPr="008B3BDB">
        <w:rPr>
          <w:rFonts w:ascii="Arial" w:hAnsi="Arial" w:cs="Arial"/>
          <w:b/>
          <w:bCs/>
          <w:i/>
          <w:sz w:val="20"/>
          <w:szCs w:val="20"/>
        </w:rPr>
        <w:t>University of Saint Joseph, Macau, China</w:t>
      </w:r>
    </w:p>
    <w:p w14:paraId="76017F87" w14:textId="77777777" w:rsidR="001D2D39" w:rsidRPr="0026681C" w:rsidRDefault="001D2D39" w:rsidP="0031133F">
      <w:pPr>
        <w:ind w:firstLine="720"/>
        <w:outlineLvl w:val="3"/>
        <w:rPr>
          <w:rFonts w:ascii="Arial" w:hAnsi="Arial" w:cs="Arial"/>
          <w:sz w:val="20"/>
          <w:szCs w:val="20"/>
        </w:rPr>
      </w:pPr>
      <w:r>
        <w:rPr>
          <w:rFonts w:ascii="Arial" w:hAnsi="Arial" w:cs="Arial"/>
          <w:b/>
          <w:bCs/>
          <w:sz w:val="20"/>
          <w:szCs w:val="20"/>
        </w:rPr>
        <w:t>Adjunct Assistant Professor</w:t>
      </w:r>
      <w:r w:rsidRPr="00D3656F">
        <w:rPr>
          <w:rFonts w:ascii="Arial" w:hAnsi="Arial" w:cs="Arial"/>
          <w:b/>
          <w:bCs/>
          <w:sz w:val="20"/>
          <w:szCs w:val="20"/>
        </w:rPr>
        <w:t xml:space="preserve">: </w:t>
      </w:r>
      <w:r>
        <w:rPr>
          <w:rFonts w:ascii="Arial" w:hAnsi="Arial" w:cs="Arial"/>
          <w:sz w:val="20"/>
          <w:szCs w:val="20"/>
        </w:rPr>
        <w:t xml:space="preserve">Fall </w:t>
      </w:r>
      <w:r w:rsidRPr="00D3656F">
        <w:rPr>
          <w:rFonts w:ascii="Arial" w:hAnsi="Arial" w:cs="Arial"/>
          <w:sz w:val="20"/>
          <w:szCs w:val="20"/>
        </w:rPr>
        <w:t>20</w:t>
      </w:r>
      <w:r>
        <w:rPr>
          <w:rFonts w:ascii="Arial" w:hAnsi="Arial" w:cs="Arial"/>
          <w:sz w:val="20"/>
          <w:szCs w:val="20"/>
        </w:rPr>
        <w:t>10 - Fall 2011</w:t>
      </w:r>
    </w:p>
    <w:p w14:paraId="63894EB4" w14:textId="32864718" w:rsidR="001D2D39" w:rsidRDefault="001D2D39" w:rsidP="0031133F">
      <w:pPr>
        <w:ind w:left="142"/>
        <w:outlineLvl w:val="2"/>
        <w:rPr>
          <w:rFonts w:ascii="Arial" w:hAnsi="Arial" w:cs="Arial"/>
          <w:b/>
          <w:sz w:val="20"/>
          <w:szCs w:val="20"/>
        </w:rPr>
      </w:pPr>
      <w:r w:rsidRPr="009D391C">
        <w:rPr>
          <w:rFonts w:ascii="Arial" w:hAnsi="Arial" w:cs="Arial"/>
          <w:sz w:val="20"/>
          <w:szCs w:val="20"/>
        </w:rPr>
        <w:t xml:space="preserve">• </w:t>
      </w:r>
      <w:r>
        <w:rPr>
          <w:rFonts w:ascii="Arial" w:hAnsi="Arial" w:cs="Arial"/>
          <w:sz w:val="20"/>
          <w:szCs w:val="20"/>
        </w:rPr>
        <w:t>Course: Public Policy and Development. This course aims at providing students with multidisciplinary frameworks and tools towards a sustainable integration of economics and public policy principles, giving special attention to the institutional setting in developing contexts.</w:t>
      </w:r>
    </w:p>
    <w:p w14:paraId="0437E759" w14:textId="77777777" w:rsidR="0031133F" w:rsidRDefault="0031133F" w:rsidP="004537D0">
      <w:pPr>
        <w:outlineLvl w:val="2"/>
        <w:rPr>
          <w:rFonts w:ascii="Arial" w:hAnsi="Arial" w:cs="Arial"/>
          <w:b/>
          <w:sz w:val="20"/>
          <w:szCs w:val="20"/>
        </w:rPr>
      </w:pPr>
    </w:p>
    <w:p w14:paraId="6EB8FDD3" w14:textId="77777777" w:rsidR="00C92AD7" w:rsidRPr="00C92AD7" w:rsidRDefault="00C92AD7" w:rsidP="00C92AD7">
      <w:pPr>
        <w:outlineLvl w:val="3"/>
        <w:rPr>
          <w:rFonts w:ascii="Arial" w:hAnsi="Arial" w:cs="Arial"/>
          <w:b/>
          <w:bCs/>
          <w:i/>
          <w:sz w:val="20"/>
          <w:szCs w:val="20"/>
        </w:rPr>
      </w:pPr>
      <w:r w:rsidRPr="00C92AD7">
        <w:rPr>
          <w:rFonts w:ascii="Arial" w:hAnsi="Arial" w:cs="Arial"/>
          <w:b/>
          <w:bCs/>
          <w:i/>
          <w:sz w:val="20"/>
          <w:szCs w:val="20"/>
        </w:rPr>
        <w:t>Catholic University of Portugal, Lisbon, Portugal</w:t>
      </w:r>
    </w:p>
    <w:p w14:paraId="49EE8322" w14:textId="77777777" w:rsidR="00C92AD7" w:rsidRPr="00D3656F" w:rsidRDefault="00C92AD7" w:rsidP="00C92AD7">
      <w:pPr>
        <w:ind w:firstLine="720"/>
        <w:outlineLvl w:val="3"/>
        <w:rPr>
          <w:rFonts w:ascii="Arial" w:hAnsi="Arial" w:cs="Arial"/>
          <w:sz w:val="20"/>
          <w:szCs w:val="20"/>
        </w:rPr>
      </w:pPr>
      <w:r>
        <w:rPr>
          <w:rFonts w:ascii="Arial" w:hAnsi="Arial" w:cs="Arial"/>
          <w:b/>
          <w:bCs/>
          <w:sz w:val="20"/>
          <w:szCs w:val="20"/>
        </w:rPr>
        <w:t xml:space="preserve">Adjunct Assistant </w:t>
      </w:r>
      <w:r w:rsidRPr="00D3656F">
        <w:rPr>
          <w:rFonts w:ascii="Arial" w:hAnsi="Arial" w:cs="Arial"/>
          <w:b/>
          <w:bCs/>
          <w:sz w:val="20"/>
          <w:szCs w:val="20"/>
        </w:rPr>
        <w:t xml:space="preserve">Professor: </w:t>
      </w:r>
      <w:r w:rsidRPr="00D3656F">
        <w:rPr>
          <w:rFonts w:ascii="Arial" w:hAnsi="Arial" w:cs="Arial"/>
          <w:sz w:val="20"/>
          <w:szCs w:val="20"/>
        </w:rPr>
        <w:t>September 2001 - September 2005</w:t>
      </w:r>
    </w:p>
    <w:p w14:paraId="5E299660" w14:textId="27DF3C52" w:rsidR="00C92AD7" w:rsidRDefault="00C92AD7" w:rsidP="00C92AD7">
      <w:pPr>
        <w:ind w:left="180"/>
        <w:outlineLvl w:val="3"/>
        <w:rPr>
          <w:rFonts w:ascii="Arial" w:hAnsi="Arial" w:cs="Arial"/>
          <w:sz w:val="20"/>
          <w:szCs w:val="20"/>
        </w:rPr>
      </w:pPr>
      <w:r w:rsidRPr="00D3656F">
        <w:rPr>
          <w:rFonts w:ascii="Arial" w:hAnsi="Arial" w:cs="Arial"/>
          <w:sz w:val="20"/>
          <w:szCs w:val="20"/>
        </w:rPr>
        <w:t xml:space="preserve">• School of Social Sciences: </w:t>
      </w:r>
      <w:r>
        <w:rPr>
          <w:rFonts w:ascii="Arial" w:hAnsi="Arial" w:cs="Arial"/>
          <w:sz w:val="20"/>
          <w:szCs w:val="20"/>
        </w:rPr>
        <w:t xml:space="preserve">Courses on </w:t>
      </w:r>
      <w:r w:rsidRPr="00D3656F">
        <w:rPr>
          <w:rFonts w:ascii="Arial" w:hAnsi="Arial" w:cs="Arial"/>
          <w:sz w:val="20"/>
          <w:szCs w:val="20"/>
        </w:rPr>
        <w:t xml:space="preserve">Project Management in Nonprofit Organizations; Local Development; </w:t>
      </w:r>
      <w:r>
        <w:rPr>
          <w:rFonts w:ascii="Arial" w:hAnsi="Arial" w:cs="Arial"/>
          <w:sz w:val="20"/>
          <w:szCs w:val="20"/>
        </w:rPr>
        <w:t>Immigration</w:t>
      </w:r>
      <w:r w:rsidR="00EB1022">
        <w:rPr>
          <w:rFonts w:ascii="Arial" w:hAnsi="Arial" w:cs="Arial"/>
          <w:sz w:val="20"/>
          <w:szCs w:val="20"/>
        </w:rPr>
        <w:t>s</w:t>
      </w:r>
      <w:r>
        <w:rPr>
          <w:rFonts w:ascii="Arial" w:hAnsi="Arial" w:cs="Arial"/>
          <w:sz w:val="20"/>
          <w:szCs w:val="20"/>
        </w:rPr>
        <w:t xml:space="preserve"> and Public Finance</w:t>
      </w:r>
    </w:p>
    <w:p w14:paraId="7C7AD7B5" w14:textId="77777777" w:rsidR="00C92AD7" w:rsidRPr="00D3656F" w:rsidRDefault="00C92AD7" w:rsidP="00C92AD7">
      <w:pPr>
        <w:ind w:left="180"/>
        <w:outlineLvl w:val="3"/>
        <w:rPr>
          <w:rFonts w:ascii="Arial" w:hAnsi="Arial" w:cs="Arial"/>
          <w:sz w:val="20"/>
          <w:szCs w:val="20"/>
        </w:rPr>
      </w:pPr>
      <w:r w:rsidRPr="00D3656F">
        <w:rPr>
          <w:rFonts w:ascii="Arial" w:hAnsi="Arial" w:cs="Arial"/>
          <w:sz w:val="20"/>
          <w:szCs w:val="20"/>
        </w:rPr>
        <w:t>•</w:t>
      </w:r>
      <w:r>
        <w:rPr>
          <w:rFonts w:ascii="Arial" w:hAnsi="Arial" w:cs="Arial"/>
          <w:sz w:val="20"/>
          <w:szCs w:val="20"/>
        </w:rPr>
        <w:t xml:space="preserve"> Law School: Executive Training course on </w:t>
      </w:r>
      <w:r w:rsidRPr="00D3656F">
        <w:rPr>
          <w:rFonts w:ascii="Arial" w:hAnsi="Arial" w:cs="Arial"/>
          <w:sz w:val="20"/>
          <w:szCs w:val="20"/>
        </w:rPr>
        <w:t>International Legislation and Practice on Immigration.</w:t>
      </w:r>
    </w:p>
    <w:p w14:paraId="44A929D2" w14:textId="77777777" w:rsidR="00C92AD7" w:rsidRDefault="00C92AD7" w:rsidP="004537D0">
      <w:pPr>
        <w:outlineLvl w:val="2"/>
        <w:rPr>
          <w:rFonts w:ascii="Arial" w:hAnsi="Arial" w:cs="Arial"/>
          <w:b/>
          <w:sz w:val="20"/>
          <w:szCs w:val="20"/>
        </w:rPr>
      </w:pPr>
    </w:p>
    <w:p w14:paraId="211B8270" w14:textId="77777777" w:rsidR="00052745" w:rsidRPr="0031133F" w:rsidRDefault="00052745" w:rsidP="00052745">
      <w:pPr>
        <w:outlineLvl w:val="3"/>
        <w:rPr>
          <w:rFonts w:ascii="Arial" w:hAnsi="Arial" w:cs="Arial"/>
          <w:b/>
          <w:bCs/>
          <w:i/>
          <w:sz w:val="20"/>
          <w:szCs w:val="20"/>
        </w:rPr>
      </w:pPr>
      <w:r w:rsidRPr="0031133F">
        <w:rPr>
          <w:rFonts w:ascii="Arial" w:hAnsi="Arial" w:cs="Arial"/>
          <w:b/>
          <w:i/>
          <w:sz w:val="20"/>
          <w:szCs w:val="20"/>
        </w:rPr>
        <w:t>School of Economics and Management</w:t>
      </w:r>
      <w:r w:rsidRPr="0031133F">
        <w:rPr>
          <w:rFonts w:ascii="Arial" w:hAnsi="Arial" w:cs="Arial"/>
          <w:b/>
          <w:bCs/>
          <w:i/>
          <w:sz w:val="20"/>
          <w:szCs w:val="20"/>
        </w:rPr>
        <w:t>, Catholic University of Portugal, Lisbon, Portugal</w:t>
      </w:r>
    </w:p>
    <w:p w14:paraId="3767C2AD" w14:textId="77777777" w:rsidR="00052745" w:rsidRPr="00F763EE" w:rsidRDefault="00052745" w:rsidP="006C037C">
      <w:pPr>
        <w:ind w:left="180" w:firstLine="540"/>
        <w:outlineLvl w:val="3"/>
        <w:rPr>
          <w:rFonts w:ascii="Arial" w:hAnsi="Arial" w:cs="Arial"/>
          <w:b/>
          <w:bCs/>
          <w:sz w:val="20"/>
          <w:szCs w:val="20"/>
        </w:rPr>
      </w:pPr>
      <w:r w:rsidRPr="00646AF6">
        <w:rPr>
          <w:rFonts w:ascii="Arial" w:hAnsi="Arial" w:cs="Arial"/>
          <w:b/>
          <w:bCs/>
          <w:sz w:val="20"/>
          <w:szCs w:val="20"/>
        </w:rPr>
        <w:t>Assistant Professor:</w:t>
      </w:r>
      <w:r w:rsidRPr="00F763EE">
        <w:rPr>
          <w:rFonts w:ascii="Arial" w:hAnsi="Arial" w:cs="Arial"/>
          <w:b/>
          <w:bCs/>
          <w:sz w:val="20"/>
          <w:szCs w:val="20"/>
        </w:rPr>
        <w:t xml:space="preserve"> </w:t>
      </w:r>
      <w:r w:rsidRPr="00F763EE">
        <w:rPr>
          <w:rFonts w:ascii="Arial" w:hAnsi="Arial" w:cs="Arial"/>
          <w:sz w:val="20"/>
          <w:szCs w:val="20"/>
        </w:rPr>
        <w:t xml:space="preserve">January 2000 - August 2001 </w:t>
      </w:r>
      <w:r w:rsidRPr="00F763EE">
        <w:rPr>
          <w:rFonts w:ascii="Arial" w:hAnsi="Arial" w:cs="Arial"/>
          <w:sz w:val="20"/>
          <w:szCs w:val="20"/>
        </w:rPr>
        <w:br/>
        <w:t xml:space="preserve">• Designed and taught courses in </w:t>
      </w:r>
      <w:r w:rsidRPr="00F763EE">
        <w:rPr>
          <w:rFonts w:ascii="Arial" w:hAnsi="Arial" w:cs="Arial"/>
          <w:i/>
          <w:sz w:val="20"/>
          <w:szCs w:val="20"/>
        </w:rPr>
        <w:t>Finance, Project Management, and Decision Making Tools</w:t>
      </w:r>
      <w:r w:rsidRPr="00F763EE">
        <w:rPr>
          <w:rFonts w:ascii="Arial" w:hAnsi="Arial" w:cs="Arial"/>
          <w:sz w:val="20"/>
          <w:szCs w:val="20"/>
        </w:rPr>
        <w:t>.</w:t>
      </w:r>
    </w:p>
    <w:p w14:paraId="45A7D34F" w14:textId="77777777" w:rsidR="00052745" w:rsidRDefault="00052745" w:rsidP="004537D0">
      <w:pPr>
        <w:outlineLvl w:val="2"/>
        <w:rPr>
          <w:rFonts w:ascii="Arial" w:hAnsi="Arial" w:cs="Arial"/>
          <w:b/>
          <w:sz w:val="20"/>
          <w:szCs w:val="20"/>
        </w:rPr>
      </w:pPr>
    </w:p>
    <w:p w14:paraId="5262531E" w14:textId="77777777" w:rsidR="00052745" w:rsidRDefault="00052745" w:rsidP="004537D0">
      <w:pPr>
        <w:outlineLvl w:val="2"/>
        <w:rPr>
          <w:rFonts w:ascii="Arial" w:hAnsi="Arial" w:cs="Arial"/>
          <w:b/>
          <w:sz w:val="20"/>
          <w:szCs w:val="20"/>
        </w:rPr>
      </w:pPr>
    </w:p>
    <w:p w14:paraId="1345136C" w14:textId="6BBD28C3" w:rsidR="00C83813" w:rsidRPr="00C83813" w:rsidRDefault="0031133F" w:rsidP="00C83813">
      <w:pPr>
        <w:widowControl w:val="0"/>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V</w:t>
      </w:r>
      <w:r w:rsidRPr="00D3656F">
        <w:rPr>
          <w:rFonts w:ascii="Arial" w:hAnsi="Arial" w:cs="Arial"/>
          <w:b/>
          <w:bCs/>
          <w:color w:val="000000"/>
          <w:sz w:val="20"/>
          <w:szCs w:val="20"/>
        </w:rPr>
        <w:t xml:space="preserve">. </w:t>
      </w:r>
      <w:r w:rsidR="001D2D39">
        <w:rPr>
          <w:rFonts w:ascii="Arial" w:hAnsi="Arial" w:cs="Arial"/>
          <w:b/>
          <w:sz w:val="20"/>
          <w:szCs w:val="20"/>
        </w:rPr>
        <w:t>RESEARCH</w:t>
      </w:r>
      <w:r w:rsidR="001B781D">
        <w:rPr>
          <w:rFonts w:ascii="Arial" w:hAnsi="Arial" w:cs="Arial"/>
          <w:b/>
          <w:sz w:val="20"/>
          <w:szCs w:val="20"/>
        </w:rPr>
        <w:t xml:space="preserve"> PROGRAMS</w:t>
      </w:r>
    </w:p>
    <w:p w14:paraId="7B33FCC3" w14:textId="77777777" w:rsidR="00C83813" w:rsidRPr="00EB2ABD" w:rsidRDefault="00C83813" w:rsidP="00C83813">
      <w:pPr>
        <w:outlineLvl w:val="3"/>
        <w:rPr>
          <w:rFonts w:ascii="Arial" w:hAnsi="Arial" w:cs="Arial"/>
          <w:bCs/>
          <w:i/>
          <w:sz w:val="20"/>
          <w:szCs w:val="20"/>
        </w:rPr>
      </w:pPr>
      <w:r w:rsidRPr="00EB2ABD">
        <w:rPr>
          <w:rFonts w:ascii="Arial" w:hAnsi="Arial" w:cs="Arial"/>
          <w:b/>
          <w:bCs/>
          <w:i/>
          <w:sz w:val="20"/>
          <w:szCs w:val="20"/>
        </w:rPr>
        <w:t>Applied Research for Change Center (</w:t>
      </w:r>
      <w:proofErr w:type="spellStart"/>
      <w:r w:rsidRPr="00EB2ABD">
        <w:rPr>
          <w:rFonts w:ascii="Arial" w:hAnsi="Arial" w:cs="Arial"/>
          <w:b/>
          <w:bCs/>
          <w:i/>
          <w:sz w:val="20"/>
          <w:szCs w:val="20"/>
        </w:rPr>
        <w:t>ARCx</w:t>
      </w:r>
      <w:proofErr w:type="spellEnd"/>
      <w:r w:rsidRPr="00EB2ABD">
        <w:rPr>
          <w:rFonts w:ascii="Arial" w:hAnsi="Arial" w:cs="Arial"/>
          <w:b/>
          <w:bCs/>
          <w:i/>
          <w:sz w:val="20"/>
          <w:szCs w:val="20"/>
        </w:rPr>
        <w:t>), New York, New York</w:t>
      </w:r>
    </w:p>
    <w:p w14:paraId="1474B144" w14:textId="77777777" w:rsidR="00C83813" w:rsidRPr="00EB2ABD" w:rsidRDefault="00C83813" w:rsidP="00C83813">
      <w:pPr>
        <w:ind w:firstLine="720"/>
        <w:outlineLvl w:val="3"/>
        <w:rPr>
          <w:rFonts w:ascii="Arial" w:hAnsi="Arial" w:cs="Arial"/>
          <w:b/>
          <w:sz w:val="20"/>
          <w:szCs w:val="20"/>
        </w:rPr>
      </w:pPr>
      <w:r w:rsidRPr="00EB2ABD">
        <w:rPr>
          <w:rFonts w:ascii="Arial" w:hAnsi="Arial" w:cs="Arial"/>
          <w:b/>
          <w:sz w:val="20"/>
          <w:szCs w:val="20"/>
        </w:rPr>
        <w:t xml:space="preserve">Founder and President: </w:t>
      </w:r>
      <w:r w:rsidRPr="00EB2ABD">
        <w:rPr>
          <w:rFonts w:ascii="Arial" w:hAnsi="Arial" w:cs="Arial"/>
          <w:sz w:val="20"/>
          <w:szCs w:val="20"/>
        </w:rPr>
        <w:t>201</w:t>
      </w:r>
      <w:r>
        <w:rPr>
          <w:rFonts w:ascii="Arial" w:hAnsi="Arial" w:cs="Arial"/>
          <w:sz w:val="20"/>
          <w:szCs w:val="20"/>
        </w:rPr>
        <w:t>5</w:t>
      </w:r>
      <w:r w:rsidRPr="00EB2ABD">
        <w:rPr>
          <w:rFonts w:ascii="Arial" w:hAnsi="Arial" w:cs="Arial"/>
          <w:sz w:val="20"/>
          <w:szCs w:val="20"/>
        </w:rPr>
        <w:t xml:space="preserve"> - present</w:t>
      </w:r>
    </w:p>
    <w:p w14:paraId="5BC12AE2" w14:textId="681DD079" w:rsidR="00C83813" w:rsidRPr="006F12F4" w:rsidRDefault="00C83813" w:rsidP="00C83813">
      <w:pPr>
        <w:ind w:firstLine="142"/>
        <w:outlineLvl w:val="3"/>
        <w:rPr>
          <w:rFonts w:ascii="Arial" w:hAnsi="Arial" w:cs="Arial"/>
          <w:sz w:val="20"/>
          <w:szCs w:val="20"/>
        </w:rPr>
      </w:pPr>
      <w:r w:rsidRPr="00EB2ABD">
        <w:rPr>
          <w:rFonts w:ascii="Arial" w:hAnsi="Arial" w:cs="Arial"/>
          <w:sz w:val="20"/>
          <w:szCs w:val="20"/>
        </w:rPr>
        <w:t>• Created, designed</w:t>
      </w:r>
      <w:r>
        <w:rPr>
          <w:rFonts w:ascii="Arial" w:hAnsi="Arial" w:cs="Arial"/>
          <w:sz w:val="20"/>
          <w:szCs w:val="20"/>
        </w:rPr>
        <w:t>,</w:t>
      </w:r>
      <w:r w:rsidRPr="00EB2ABD">
        <w:rPr>
          <w:rFonts w:ascii="Arial" w:hAnsi="Arial" w:cs="Arial"/>
          <w:sz w:val="20"/>
          <w:szCs w:val="20"/>
        </w:rPr>
        <w:t xml:space="preserve"> implemented</w:t>
      </w:r>
      <w:r>
        <w:rPr>
          <w:rFonts w:ascii="Arial" w:hAnsi="Arial" w:cs="Arial"/>
          <w:sz w:val="20"/>
          <w:szCs w:val="20"/>
        </w:rPr>
        <w:t xml:space="preserve"> and leads</w:t>
      </w:r>
      <w:r w:rsidR="0033407E">
        <w:rPr>
          <w:rFonts w:ascii="Arial" w:hAnsi="Arial" w:cs="Arial"/>
          <w:sz w:val="20"/>
          <w:szCs w:val="20"/>
        </w:rPr>
        <w:t xml:space="preserve"> (complete information available at </w:t>
      </w:r>
      <w:hyperlink r:id="rId26" w:history="1">
        <w:r w:rsidR="0033407E" w:rsidRPr="001432FC">
          <w:rPr>
            <w:rStyle w:val="Hyperlink"/>
            <w:rFonts w:ascii="Arial" w:hAnsi="Arial" w:cs="Arial"/>
            <w:sz w:val="20"/>
            <w:szCs w:val="20"/>
          </w:rPr>
          <w:t>www.arcxcenter.</w:t>
        </w:r>
        <w:r w:rsidR="0033407E" w:rsidRPr="001432FC">
          <w:rPr>
            <w:rStyle w:val="Hyperlink"/>
            <w:rFonts w:ascii="Arial" w:hAnsi="Arial" w:cs="Arial"/>
            <w:sz w:val="20"/>
            <w:szCs w:val="20"/>
          </w:rPr>
          <w:t>c</w:t>
        </w:r>
        <w:r w:rsidR="0033407E" w:rsidRPr="001432FC">
          <w:rPr>
            <w:rStyle w:val="Hyperlink"/>
            <w:rFonts w:ascii="Arial" w:hAnsi="Arial" w:cs="Arial"/>
            <w:sz w:val="20"/>
            <w:szCs w:val="20"/>
          </w:rPr>
          <w:t>om</w:t>
        </w:r>
      </w:hyperlink>
      <w:r w:rsidR="0033407E">
        <w:rPr>
          <w:rFonts w:ascii="Arial" w:hAnsi="Arial" w:cs="Arial"/>
          <w:sz w:val="20"/>
          <w:szCs w:val="20"/>
        </w:rPr>
        <w:t>)</w:t>
      </w:r>
      <w:r w:rsidRPr="00EB2ABD">
        <w:rPr>
          <w:rFonts w:ascii="Arial" w:hAnsi="Arial" w:cs="Arial"/>
          <w:sz w:val="20"/>
          <w:szCs w:val="20"/>
        </w:rPr>
        <w:t>:</w:t>
      </w:r>
    </w:p>
    <w:p w14:paraId="1C970E40" w14:textId="77777777" w:rsidR="00C83813" w:rsidRDefault="00C83813" w:rsidP="00C83813">
      <w:pPr>
        <w:ind w:left="142" w:firstLine="142"/>
        <w:outlineLvl w:val="3"/>
        <w:rPr>
          <w:rFonts w:ascii="Arial" w:hAnsi="Arial" w:cs="Arial"/>
          <w:bCs/>
          <w:sz w:val="20"/>
          <w:szCs w:val="20"/>
        </w:rPr>
      </w:pPr>
      <w:r>
        <w:rPr>
          <w:rFonts w:ascii="Arial" w:hAnsi="Arial" w:cs="Arial"/>
          <w:i/>
          <w:sz w:val="20"/>
          <w:szCs w:val="20"/>
        </w:rPr>
        <w:t xml:space="preserve">- </w:t>
      </w:r>
      <w:r w:rsidRPr="006F12F4">
        <w:rPr>
          <w:rFonts w:ascii="Arial" w:hAnsi="Arial" w:cs="Arial"/>
          <w:i/>
          <w:sz w:val="20"/>
          <w:szCs w:val="20"/>
        </w:rPr>
        <w:t>Circular City Research Program</w:t>
      </w:r>
      <w:r w:rsidRPr="006F12F4">
        <w:rPr>
          <w:rFonts w:ascii="Arial" w:hAnsi="Arial" w:cs="Arial"/>
          <w:sz w:val="20"/>
          <w:szCs w:val="20"/>
        </w:rPr>
        <w:t xml:space="preserve">: a new research program on urban tech for New Lab and a new research journal with the collaboration of </w:t>
      </w:r>
      <w:r w:rsidRPr="006F12F4">
        <w:rPr>
          <w:rFonts w:ascii="Arial" w:hAnsi="Arial" w:cs="Arial"/>
          <w:bCs/>
          <w:color w:val="000000"/>
          <w:sz w:val="20"/>
          <w:szCs w:val="20"/>
        </w:rPr>
        <w:t>multiple universities, startups, corporations and city agencies.</w:t>
      </w:r>
    </w:p>
    <w:p w14:paraId="2B3ED078" w14:textId="77777777" w:rsidR="00C83813" w:rsidRDefault="00C83813" w:rsidP="00C83813">
      <w:pPr>
        <w:ind w:left="142" w:firstLine="142"/>
        <w:outlineLvl w:val="3"/>
        <w:rPr>
          <w:rFonts w:ascii="Arial" w:hAnsi="Arial" w:cs="Arial"/>
          <w:bCs/>
          <w:sz w:val="20"/>
          <w:szCs w:val="20"/>
        </w:rPr>
      </w:pPr>
      <w:r w:rsidRPr="00EB2ABD">
        <w:rPr>
          <w:rFonts w:ascii="Arial" w:hAnsi="Arial" w:cs="Arial"/>
          <w:bCs/>
          <w:i/>
          <w:color w:val="000000"/>
          <w:sz w:val="20"/>
          <w:szCs w:val="20"/>
        </w:rPr>
        <w:t xml:space="preserve">- The Smarter </w:t>
      </w:r>
      <w:proofErr w:type="spellStart"/>
      <w:r w:rsidRPr="00EB2ABD">
        <w:rPr>
          <w:rFonts w:ascii="Arial" w:hAnsi="Arial" w:cs="Arial"/>
          <w:bCs/>
          <w:i/>
          <w:color w:val="000000"/>
          <w:sz w:val="20"/>
          <w:szCs w:val="20"/>
        </w:rPr>
        <w:t>NYC</w:t>
      </w:r>
      <w:r w:rsidRPr="00EB2ABD">
        <w:rPr>
          <w:rFonts w:ascii="Arial" w:hAnsi="Arial" w:cs="Arial"/>
          <w:bCs/>
          <w:color w:val="000000"/>
          <w:sz w:val="20"/>
          <w:szCs w:val="20"/>
        </w:rPr>
        <w:t>itywide</w:t>
      </w:r>
      <w:proofErr w:type="spellEnd"/>
      <w:r w:rsidRPr="00EB2ABD">
        <w:rPr>
          <w:rFonts w:ascii="Arial" w:hAnsi="Arial" w:cs="Arial"/>
          <w:bCs/>
          <w:color w:val="000000"/>
          <w:sz w:val="20"/>
          <w:szCs w:val="20"/>
        </w:rPr>
        <w:t xml:space="preserve"> Research Group: a consortium of 30 scholars from nine universities and 21 research centers to produce the </w:t>
      </w:r>
      <w:r w:rsidRPr="00EB2ABD">
        <w:rPr>
          <w:rFonts w:ascii="Arial" w:hAnsi="Arial" w:cs="Arial"/>
          <w:i/>
          <w:color w:val="000000" w:themeColor="text1"/>
          <w:sz w:val="20"/>
          <w:szCs w:val="20"/>
        </w:rPr>
        <w:t>Smarter New York City: How City Agencies Innovate</w:t>
      </w:r>
      <w:r>
        <w:rPr>
          <w:rFonts w:ascii="Arial" w:hAnsi="Arial" w:cs="Arial"/>
          <w:i/>
          <w:color w:val="000000" w:themeColor="text1"/>
          <w:sz w:val="20"/>
          <w:szCs w:val="20"/>
        </w:rPr>
        <w:t xml:space="preserve"> book.</w:t>
      </w:r>
    </w:p>
    <w:p w14:paraId="23D04C42" w14:textId="77777777" w:rsidR="00C83813" w:rsidRDefault="00C83813" w:rsidP="00C83813">
      <w:pPr>
        <w:ind w:left="142" w:firstLine="142"/>
        <w:outlineLvl w:val="3"/>
        <w:rPr>
          <w:rFonts w:ascii="Arial" w:hAnsi="Arial" w:cs="Arial"/>
          <w:bCs/>
          <w:sz w:val="20"/>
          <w:szCs w:val="20"/>
        </w:rPr>
      </w:pPr>
      <w:r w:rsidRPr="00EB2ABD">
        <w:rPr>
          <w:rFonts w:ascii="Arial" w:hAnsi="Arial" w:cs="Arial"/>
          <w:i/>
          <w:color w:val="000000" w:themeColor="text1"/>
          <w:sz w:val="20"/>
          <w:szCs w:val="20"/>
        </w:rPr>
        <w:t xml:space="preserve">- </w:t>
      </w:r>
      <w:r w:rsidRPr="006F12F4">
        <w:rPr>
          <w:rFonts w:ascii="Arial" w:hAnsi="Arial" w:cs="Arial"/>
          <w:bCs/>
          <w:i/>
          <w:color w:val="000000"/>
          <w:sz w:val="20"/>
          <w:szCs w:val="20"/>
        </w:rPr>
        <w:t xml:space="preserve">Smarter </w:t>
      </w:r>
      <w:proofErr w:type="spellStart"/>
      <w:r w:rsidRPr="006F12F4">
        <w:rPr>
          <w:rFonts w:ascii="Arial" w:hAnsi="Arial" w:cs="Arial"/>
          <w:bCs/>
          <w:i/>
          <w:color w:val="000000"/>
          <w:sz w:val="20"/>
          <w:szCs w:val="20"/>
        </w:rPr>
        <w:t>PTx</w:t>
      </w:r>
      <w:proofErr w:type="spellEnd"/>
      <w:r w:rsidRPr="006F12F4">
        <w:rPr>
          <w:rFonts w:ascii="Arial" w:hAnsi="Arial" w:cs="Arial"/>
          <w:bCs/>
          <w:i/>
          <w:color w:val="000000"/>
          <w:sz w:val="20"/>
          <w:szCs w:val="20"/>
        </w:rPr>
        <w:t xml:space="preserve"> Program</w:t>
      </w:r>
      <w:r w:rsidRPr="00EB2ABD">
        <w:rPr>
          <w:rFonts w:ascii="Arial" w:hAnsi="Arial" w:cs="Arial"/>
          <w:bCs/>
          <w:color w:val="000000"/>
          <w:sz w:val="20"/>
          <w:szCs w:val="20"/>
        </w:rPr>
        <w:t xml:space="preserve">: a smarter city research program for a cluster of cities in Portugal (Lisbon, Cascais, </w:t>
      </w:r>
      <w:proofErr w:type="spellStart"/>
      <w:r w:rsidRPr="00EB2ABD">
        <w:rPr>
          <w:rFonts w:ascii="Arial" w:hAnsi="Arial" w:cs="Arial"/>
          <w:bCs/>
          <w:color w:val="000000"/>
          <w:sz w:val="20"/>
          <w:szCs w:val="20"/>
        </w:rPr>
        <w:t>Fundão</w:t>
      </w:r>
      <w:proofErr w:type="spellEnd"/>
      <w:r w:rsidRPr="00EB2ABD">
        <w:rPr>
          <w:rFonts w:ascii="Arial" w:hAnsi="Arial" w:cs="Arial"/>
          <w:bCs/>
          <w:color w:val="000000"/>
          <w:sz w:val="20"/>
          <w:szCs w:val="20"/>
        </w:rPr>
        <w:t xml:space="preserve"> and </w:t>
      </w:r>
      <w:proofErr w:type="spellStart"/>
      <w:r w:rsidRPr="00EB2ABD">
        <w:rPr>
          <w:rFonts w:ascii="Arial" w:hAnsi="Arial" w:cs="Arial"/>
          <w:bCs/>
          <w:color w:val="000000"/>
          <w:sz w:val="20"/>
          <w:szCs w:val="20"/>
        </w:rPr>
        <w:t>Mafra</w:t>
      </w:r>
      <w:proofErr w:type="spellEnd"/>
      <w:r w:rsidRPr="00EB2ABD">
        <w:rPr>
          <w:rFonts w:ascii="Arial" w:hAnsi="Arial" w:cs="Arial"/>
          <w:bCs/>
          <w:color w:val="000000"/>
          <w:sz w:val="20"/>
          <w:szCs w:val="20"/>
        </w:rPr>
        <w:t xml:space="preserve">), building upon the </w:t>
      </w:r>
      <w:r w:rsidRPr="00EB2ABD">
        <w:rPr>
          <w:rFonts w:ascii="Arial" w:hAnsi="Arial" w:cs="Arial"/>
          <w:bCs/>
          <w:i/>
          <w:color w:val="000000"/>
          <w:sz w:val="20"/>
          <w:szCs w:val="20"/>
        </w:rPr>
        <w:t>Smarter New York City</w:t>
      </w:r>
      <w:r w:rsidRPr="00EB2ABD">
        <w:rPr>
          <w:rFonts w:ascii="Arial" w:hAnsi="Arial" w:cs="Arial"/>
          <w:bCs/>
          <w:color w:val="000000"/>
          <w:sz w:val="20"/>
          <w:szCs w:val="20"/>
        </w:rPr>
        <w:t xml:space="preserve"> research program</w:t>
      </w:r>
      <w:r>
        <w:rPr>
          <w:rFonts w:ascii="Arial" w:hAnsi="Arial" w:cs="Arial"/>
          <w:bCs/>
          <w:color w:val="000000"/>
          <w:sz w:val="20"/>
          <w:szCs w:val="20"/>
        </w:rPr>
        <w:t>.</w:t>
      </w:r>
    </w:p>
    <w:p w14:paraId="090A5074" w14:textId="77777777" w:rsidR="00C83813" w:rsidRPr="006F12F4" w:rsidRDefault="00C83813" w:rsidP="00C83813">
      <w:pPr>
        <w:ind w:left="142" w:firstLine="142"/>
        <w:outlineLvl w:val="3"/>
        <w:rPr>
          <w:rFonts w:ascii="Arial" w:hAnsi="Arial" w:cs="Arial"/>
          <w:bCs/>
          <w:sz w:val="20"/>
          <w:szCs w:val="20"/>
        </w:rPr>
      </w:pPr>
      <w:r>
        <w:rPr>
          <w:rFonts w:ascii="Arial" w:hAnsi="Arial" w:cs="Arial"/>
          <w:i/>
          <w:color w:val="000000" w:themeColor="text1"/>
          <w:sz w:val="20"/>
          <w:szCs w:val="20"/>
        </w:rPr>
        <w:t>-</w:t>
      </w:r>
      <w:r>
        <w:rPr>
          <w:rFonts w:ascii="Arial" w:hAnsi="Arial" w:cs="Arial"/>
          <w:sz w:val="20"/>
          <w:szCs w:val="20"/>
        </w:rPr>
        <w:t xml:space="preserve"> </w:t>
      </w:r>
      <w:r w:rsidRPr="006F12F4">
        <w:rPr>
          <w:rFonts w:ascii="Arial" w:hAnsi="Arial" w:cs="Arial"/>
          <w:i/>
          <w:sz w:val="20"/>
          <w:szCs w:val="20"/>
        </w:rPr>
        <w:t xml:space="preserve">Smarter China: </w:t>
      </w:r>
      <w:r w:rsidRPr="006F12F4">
        <w:rPr>
          <w:rFonts w:ascii="Arial" w:eastAsia="Calibri" w:hAnsi="Arial" w:cs="Arial"/>
          <w:i/>
          <w:sz w:val="20"/>
          <w:szCs w:val="20"/>
        </w:rPr>
        <w:t>How Regions Innovate</w:t>
      </w:r>
      <w:r w:rsidRPr="00EB2ABD">
        <w:rPr>
          <w:rFonts w:ascii="Arial" w:eastAsia="Calibri" w:hAnsi="Arial" w:cs="Arial"/>
          <w:sz w:val="20"/>
          <w:szCs w:val="20"/>
        </w:rPr>
        <w:t xml:space="preserve">: </w:t>
      </w:r>
      <w:r w:rsidRPr="00EB2ABD">
        <w:rPr>
          <w:rFonts w:ascii="Arial" w:hAnsi="Arial" w:cs="Arial"/>
          <w:color w:val="000000" w:themeColor="text1"/>
          <w:sz w:val="20"/>
          <w:szCs w:val="20"/>
          <w:shd w:val="clear" w:color="auto" w:fill="FFFFFF"/>
        </w:rPr>
        <w:t xml:space="preserve">New research program in partnership with 15 Chinese institutions to produce case studies on </w:t>
      </w:r>
      <w:r w:rsidRPr="00EB2ABD">
        <w:rPr>
          <w:rFonts w:ascii="Arial" w:eastAsia="Calibri" w:hAnsi="Arial" w:cs="Arial"/>
          <w:sz w:val="20"/>
          <w:szCs w:val="20"/>
        </w:rPr>
        <w:t>multi-city innovation in the Pearl River Delta</w:t>
      </w:r>
      <w:r>
        <w:rPr>
          <w:rFonts w:ascii="Arial" w:eastAsia="Calibri" w:hAnsi="Arial" w:cs="Arial"/>
          <w:sz w:val="20"/>
          <w:szCs w:val="20"/>
        </w:rPr>
        <w:t>.</w:t>
      </w:r>
      <w:r w:rsidRPr="00EB2ABD">
        <w:rPr>
          <w:rFonts w:ascii="Arial" w:eastAsia="Calibri" w:hAnsi="Arial" w:cs="Arial"/>
          <w:i/>
          <w:sz w:val="20"/>
          <w:szCs w:val="20"/>
        </w:rPr>
        <w:t xml:space="preserve"> </w:t>
      </w:r>
      <w:r w:rsidRPr="006F12F4">
        <w:rPr>
          <w:rFonts w:ascii="Arial" w:eastAsia="Calibri" w:hAnsi="Arial" w:cs="Arial"/>
          <w:i/>
          <w:sz w:val="20"/>
          <w:szCs w:val="20"/>
        </w:rPr>
        <w:t>(in design phase).</w:t>
      </w:r>
    </w:p>
    <w:p w14:paraId="0D832520" w14:textId="77777777" w:rsidR="00C83813" w:rsidRDefault="00C83813" w:rsidP="00844554">
      <w:pPr>
        <w:outlineLvl w:val="3"/>
        <w:rPr>
          <w:rFonts w:ascii="Arial" w:hAnsi="Arial" w:cs="Arial"/>
          <w:b/>
          <w:bCs/>
          <w:i/>
          <w:sz w:val="20"/>
          <w:szCs w:val="20"/>
        </w:rPr>
      </w:pPr>
    </w:p>
    <w:p w14:paraId="22BABC2D" w14:textId="340B6D0D" w:rsidR="00844554" w:rsidRPr="00B05C5A" w:rsidRDefault="00844554" w:rsidP="00844554">
      <w:pPr>
        <w:outlineLvl w:val="3"/>
        <w:rPr>
          <w:rFonts w:ascii="Arial" w:hAnsi="Arial" w:cs="Arial"/>
          <w:b/>
          <w:bCs/>
          <w:i/>
          <w:sz w:val="20"/>
          <w:szCs w:val="20"/>
        </w:rPr>
      </w:pPr>
      <w:r w:rsidRPr="00B05C5A">
        <w:rPr>
          <w:rFonts w:ascii="Arial" w:hAnsi="Arial" w:cs="Arial"/>
          <w:b/>
          <w:bCs/>
          <w:i/>
          <w:sz w:val="20"/>
          <w:szCs w:val="20"/>
        </w:rPr>
        <w:t>United Nations Development Program</w:t>
      </w:r>
      <w:r w:rsidR="00960864">
        <w:rPr>
          <w:rFonts w:ascii="Arial" w:hAnsi="Arial" w:cs="Arial"/>
          <w:b/>
          <w:bCs/>
          <w:i/>
          <w:sz w:val="20"/>
          <w:szCs w:val="20"/>
        </w:rPr>
        <w:t xml:space="preserve"> (UNDP)</w:t>
      </w:r>
      <w:r w:rsidRPr="00B05C5A">
        <w:rPr>
          <w:rFonts w:ascii="Arial" w:hAnsi="Arial" w:cs="Arial"/>
          <w:b/>
          <w:bCs/>
          <w:i/>
          <w:sz w:val="20"/>
          <w:szCs w:val="20"/>
        </w:rPr>
        <w:t>, New York, New York</w:t>
      </w:r>
    </w:p>
    <w:p w14:paraId="70D1C709" w14:textId="114A7481" w:rsidR="00844554" w:rsidRPr="00B05C5A" w:rsidRDefault="00844554" w:rsidP="00720689">
      <w:pPr>
        <w:ind w:left="720"/>
        <w:outlineLvl w:val="3"/>
        <w:rPr>
          <w:rFonts w:ascii="Arial" w:hAnsi="Arial" w:cs="Arial"/>
          <w:b/>
          <w:bCs/>
          <w:sz w:val="20"/>
          <w:szCs w:val="20"/>
        </w:rPr>
      </w:pPr>
      <w:r w:rsidRPr="00B05C5A">
        <w:rPr>
          <w:rFonts w:ascii="Arial" w:hAnsi="Arial" w:cs="Arial"/>
          <w:b/>
          <w:bCs/>
          <w:sz w:val="20"/>
          <w:szCs w:val="20"/>
        </w:rPr>
        <w:t xml:space="preserve">Senior Advisor for Program Evaluation: </w:t>
      </w:r>
      <w:r w:rsidR="00A966F1">
        <w:rPr>
          <w:rFonts w:ascii="Arial" w:hAnsi="Arial" w:cs="Arial"/>
          <w:bCs/>
          <w:sz w:val="20"/>
          <w:szCs w:val="20"/>
        </w:rPr>
        <w:t>July</w:t>
      </w:r>
      <w:r w:rsidRPr="00B05C5A">
        <w:rPr>
          <w:rFonts w:ascii="Arial" w:hAnsi="Arial" w:cs="Arial"/>
          <w:bCs/>
          <w:sz w:val="20"/>
          <w:szCs w:val="20"/>
        </w:rPr>
        <w:t xml:space="preserve"> 2017 – December 2017</w:t>
      </w:r>
    </w:p>
    <w:p w14:paraId="3ACDA96B" w14:textId="4F16F28B" w:rsidR="00844554" w:rsidRPr="00B05C5A" w:rsidRDefault="001B781D" w:rsidP="00E76293">
      <w:pPr>
        <w:pStyle w:val="Normal1"/>
        <w:ind w:left="142"/>
        <w:rPr>
          <w:rFonts w:ascii="Arial" w:eastAsia="Calibri" w:hAnsi="Arial" w:cs="Arial"/>
          <w:sz w:val="20"/>
          <w:szCs w:val="20"/>
        </w:rPr>
      </w:pPr>
      <w:r w:rsidRPr="00F763EE">
        <w:rPr>
          <w:rFonts w:ascii="Arial" w:hAnsi="Arial" w:cs="Arial"/>
          <w:sz w:val="20"/>
          <w:szCs w:val="20"/>
        </w:rPr>
        <w:t>•</w:t>
      </w:r>
      <w:r>
        <w:rPr>
          <w:rFonts w:ascii="Arial" w:hAnsi="Arial" w:cs="Arial"/>
          <w:sz w:val="20"/>
          <w:szCs w:val="20"/>
        </w:rPr>
        <w:t xml:space="preserve"> </w:t>
      </w:r>
      <w:r w:rsidR="00844554" w:rsidRPr="00B05C5A">
        <w:rPr>
          <w:rFonts w:ascii="Arial" w:eastAsia="Calibri" w:hAnsi="Arial" w:cs="Arial"/>
          <w:sz w:val="20"/>
          <w:szCs w:val="20"/>
        </w:rPr>
        <w:t>Designed and led the UNDP Policy Review of Quality Standards for Programming Evaluation. This evaluation included the development of a stratified sample by UNDP bureaus of UNDP’s 3,541 development projects – globally a</w:t>
      </w:r>
      <w:r w:rsidR="00844554">
        <w:rPr>
          <w:rFonts w:ascii="Arial" w:eastAsia="Calibri" w:hAnsi="Arial" w:cs="Arial"/>
          <w:sz w:val="20"/>
          <w:szCs w:val="20"/>
        </w:rPr>
        <w:t>nd across the five UNDP regions</w:t>
      </w:r>
      <w:r w:rsidR="00844554" w:rsidRPr="00B05C5A">
        <w:rPr>
          <w:rFonts w:ascii="Arial" w:eastAsia="Calibri" w:hAnsi="Arial" w:cs="Arial"/>
          <w:sz w:val="20"/>
          <w:szCs w:val="20"/>
        </w:rPr>
        <w:t xml:space="preserve">. The pilot was conducted using the UNDP’s 25 largest projects and the final sample included 425 projects. Developed, piloted, and implemented a spot check rubric to review the sample projects to assess the credibility of the Project </w:t>
      </w:r>
      <w:r w:rsidR="00844554" w:rsidRPr="00B05C5A">
        <w:rPr>
          <w:rFonts w:ascii="Arial" w:eastAsia="Calibri" w:hAnsi="Arial" w:cs="Arial"/>
          <w:sz w:val="20"/>
          <w:szCs w:val="20"/>
        </w:rPr>
        <w:lastRenderedPageBreak/>
        <w:t xml:space="preserve">QA evidence. Developed and implemented user feedback surveys and an interview protocol to understand the experiences assessors and approvers have with the Project QA system and the overall process of gathering and submitting information relative to QA ratings. The data include collective input from 381 assessors or approvers (from both interviews and surveys). </w:t>
      </w:r>
    </w:p>
    <w:p w14:paraId="4F8454EC" w14:textId="77777777" w:rsidR="00844554" w:rsidRDefault="00844554" w:rsidP="00844554">
      <w:pPr>
        <w:outlineLvl w:val="3"/>
        <w:rPr>
          <w:rFonts w:ascii="Arial" w:hAnsi="Arial" w:cs="Arial"/>
          <w:b/>
          <w:bCs/>
          <w:i/>
          <w:sz w:val="20"/>
          <w:szCs w:val="20"/>
        </w:rPr>
      </w:pPr>
    </w:p>
    <w:p w14:paraId="361CF25A" w14:textId="5F609F64" w:rsidR="001D2D39" w:rsidRPr="00844554" w:rsidRDefault="00844554" w:rsidP="00844554">
      <w:pPr>
        <w:outlineLvl w:val="3"/>
        <w:rPr>
          <w:rFonts w:ascii="Arial" w:hAnsi="Arial" w:cs="Arial"/>
          <w:b/>
          <w:bCs/>
          <w:i/>
          <w:sz w:val="20"/>
          <w:szCs w:val="20"/>
        </w:rPr>
      </w:pPr>
      <w:r w:rsidRPr="00EC0FA7">
        <w:rPr>
          <w:rFonts w:ascii="Arial" w:hAnsi="Arial" w:cs="Arial"/>
          <w:b/>
          <w:bCs/>
          <w:i/>
          <w:sz w:val="20"/>
          <w:szCs w:val="20"/>
        </w:rPr>
        <w:t>Columbia University</w:t>
      </w:r>
      <w:r>
        <w:rPr>
          <w:rFonts w:ascii="Arial" w:hAnsi="Arial" w:cs="Arial"/>
          <w:b/>
          <w:bCs/>
          <w:i/>
          <w:sz w:val="20"/>
          <w:szCs w:val="20"/>
        </w:rPr>
        <w:t xml:space="preserve"> (CU)</w:t>
      </w:r>
      <w:r w:rsidRPr="00EC0FA7">
        <w:rPr>
          <w:rFonts w:ascii="Arial" w:hAnsi="Arial" w:cs="Arial"/>
          <w:b/>
          <w:bCs/>
          <w:i/>
          <w:sz w:val="20"/>
          <w:szCs w:val="20"/>
        </w:rPr>
        <w:t>, New York, New York</w:t>
      </w:r>
    </w:p>
    <w:p w14:paraId="74ACB845" w14:textId="77777777" w:rsidR="001D2D39" w:rsidRPr="00EC0FA7" w:rsidRDefault="001D2D39" w:rsidP="001D2D39">
      <w:pPr>
        <w:ind w:firstLine="360"/>
        <w:outlineLvl w:val="3"/>
        <w:rPr>
          <w:rFonts w:ascii="Arial" w:hAnsi="Arial" w:cs="Arial"/>
          <w:bCs/>
          <w:i/>
          <w:sz w:val="20"/>
          <w:szCs w:val="20"/>
        </w:rPr>
      </w:pPr>
      <w:r w:rsidRPr="00EC0FA7">
        <w:rPr>
          <w:rFonts w:ascii="Arial" w:hAnsi="Arial" w:cs="Arial"/>
          <w:bCs/>
          <w:i/>
          <w:sz w:val="20"/>
          <w:szCs w:val="20"/>
        </w:rPr>
        <w:t>- The Earth Institute (EI)</w:t>
      </w:r>
    </w:p>
    <w:p w14:paraId="21262D19" w14:textId="77777777" w:rsidR="001D2D39" w:rsidRDefault="001D2D39" w:rsidP="001D2D39">
      <w:pPr>
        <w:ind w:firstLine="720"/>
        <w:outlineLvl w:val="3"/>
        <w:rPr>
          <w:rFonts w:ascii="Arial" w:hAnsi="Arial" w:cs="Arial"/>
          <w:b/>
          <w:bCs/>
          <w:sz w:val="20"/>
          <w:szCs w:val="20"/>
        </w:rPr>
      </w:pPr>
      <w:r w:rsidRPr="00EC0FA7">
        <w:rPr>
          <w:rFonts w:ascii="Arial" w:hAnsi="Arial" w:cs="Arial"/>
          <w:bCs/>
          <w:i/>
          <w:sz w:val="20"/>
          <w:szCs w:val="20"/>
        </w:rPr>
        <w:t xml:space="preserve">Center </w:t>
      </w:r>
      <w:r>
        <w:rPr>
          <w:rFonts w:ascii="Arial" w:hAnsi="Arial" w:cs="Arial"/>
          <w:bCs/>
          <w:i/>
          <w:sz w:val="20"/>
          <w:szCs w:val="20"/>
        </w:rPr>
        <w:t>for Sustainable Development (C</w:t>
      </w:r>
      <w:r w:rsidRPr="00EC0FA7">
        <w:rPr>
          <w:rFonts w:ascii="Arial" w:hAnsi="Arial" w:cs="Arial"/>
          <w:bCs/>
          <w:i/>
          <w:sz w:val="20"/>
          <w:szCs w:val="20"/>
        </w:rPr>
        <w:t>SD)</w:t>
      </w:r>
    </w:p>
    <w:p w14:paraId="0F8A2B68" w14:textId="18CFB4E5" w:rsidR="001D2D39" w:rsidRPr="00844554" w:rsidRDefault="001D2D39" w:rsidP="00844554">
      <w:pPr>
        <w:ind w:firstLine="720"/>
        <w:outlineLvl w:val="3"/>
        <w:rPr>
          <w:rFonts w:ascii="Arial" w:hAnsi="Arial" w:cs="Arial"/>
          <w:sz w:val="20"/>
          <w:szCs w:val="20"/>
        </w:rPr>
      </w:pPr>
      <w:r>
        <w:rPr>
          <w:rFonts w:ascii="Arial" w:hAnsi="Arial" w:cs="Arial"/>
          <w:b/>
          <w:bCs/>
          <w:sz w:val="20"/>
          <w:szCs w:val="20"/>
        </w:rPr>
        <w:t>Adjunct Associate Research Scholar</w:t>
      </w:r>
      <w:r w:rsidRPr="00D3656F">
        <w:rPr>
          <w:rFonts w:ascii="Arial" w:hAnsi="Arial" w:cs="Arial"/>
          <w:b/>
          <w:bCs/>
          <w:sz w:val="20"/>
          <w:szCs w:val="20"/>
        </w:rPr>
        <w:t xml:space="preserve">: </w:t>
      </w:r>
      <w:r>
        <w:rPr>
          <w:rFonts w:ascii="Arial" w:hAnsi="Arial" w:cs="Arial"/>
          <w:bCs/>
          <w:sz w:val="20"/>
          <w:szCs w:val="20"/>
        </w:rPr>
        <w:t>March 2011</w:t>
      </w:r>
      <w:r w:rsidRPr="00D3656F">
        <w:rPr>
          <w:rFonts w:ascii="Arial" w:hAnsi="Arial" w:cs="Arial"/>
          <w:sz w:val="20"/>
          <w:szCs w:val="20"/>
        </w:rPr>
        <w:t xml:space="preserve"> – </w:t>
      </w:r>
      <w:r>
        <w:rPr>
          <w:rFonts w:ascii="Arial" w:hAnsi="Arial" w:cs="Arial"/>
          <w:sz w:val="20"/>
          <w:szCs w:val="20"/>
        </w:rPr>
        <w:t>June 2013</w:t>
      </w:r>
    </w:p>
    <w:p w14:paraId="6A98FB0D" w14:textId="397850AD" w:rsidR="005A7804" w:rsidRPr="000810E8" w:rsidRDefault="005A7804" w:rsidP="005A7804">
      <w:pPr>
        <w:ind w:left="180"/>
        <w:outlineLvl w:val="3"/>
        <w:rPr>
          <w:rFonts w:ascii="Arial" w:hAnsi="Arial" w:cs="Arial"/>
          <w:color w:val="000000"/>
          <w:sz w:val="20"/>
          <w:szCs w:val="20"/>
        </w:rPr>
      </w:pPr>
      <w:r w:rsidRPr="009D391C">
        <w:rPr>
          <w:rFonts w:ascii="Arial" w:hAnsi="Arial" w:cs="Arial"/>
          <w:sz w:val="20"/>
          <w:szCs w:val="20"/>
        </w:rPr>
        <w:t>•</w:t>
      </w:r>
      <w:r>
        <w:rPr>
          <w:rFonts w:ascii="Arial" w:hAnsi="Arial" w:cs="Arial"/>
          <w:sz w:val="20"/>
          <w:szCs w:val="20"/>
        </w:rPr>
        <w:t xml:space="preserve"> </w:t>
      </w:r>
      <w:r w:rsidR="00844554">
        <w:rPr>
          <w:rFonts w:ascii="Arial" w:hAnsi="Arial" w:cs="Arial"/>
          <w:spacing w:val="-1"/>
          <w:sz w:val="20"/>
          <w:szCs w:val="20"/>
        </w:rPr>
        <w:t xml:space="preserve">Researched and published multiple technical reports </w:t>
      </w:r>
      <w:r w:rsidR="00844554">
        <w:rPr>
          <w:rFonts w:ascii="Arial" w:hAnsi="Arial" w:cs="Arial"/>
          <w:color w:val="000000"/>
          <w:sz w:val="20"/>
          <w:szCs w:val="20"/>
        </w:rPr>
        <w:t xml:space="preserve">on sustainable </w:t>
      </w:r>
      <w:r>
        <w:rPr>
          <w:rFonts w:ascii="Arial" w:hAnsi="Arial" w:cs="Arial"/>
          <w:color w:val="000000"/>
          <w:spacing w:val="-2"/>
          <w:sz w:val="20"/>
          <w:szCs w:val="20"/>
        </w:rPr>
        <w:t xml:space="preserve">development </w:t>
      </w:r>
      <w:r w:rsidR="00844554">
        <w:rPr>
          <w:rFonts w:ascii="Arial" w:hAnsi="Arial" w:cs="Arial"/>
          <w:color w:val="000000"/>
          <w:spacing w:val="-2"/>
          <w:sz w:val="20"/>
          <w:szCs w:val="20"/>
        </w:rPr>
        <w:t>in</w:t>
      </w:r>
      <w:r>
        <w:rPr>
          <w:rFonts w:ascii="Arial" w:hAnsi="Arial" w:cs="Arial"/>
          <w:color w:val="000000"/>
          <w:spacing w:val="-2"/>
          <w:sz w:val="20"/>
          <w:szCs w:val="20"/>
        </w:rPr>
        <w:t xml:space="preserve"> China, Jordan, Egypt, Kazakhstan, New York City and Portugal.</w:t>
      </w:r>
    </w:p>
    <w:p w14:paraId="700187DA" w14:textId="77777777" w:rsidR="005A7804" w:rsidRDefault="005A7804" w:rsidP="00844554">
      <w:pPr>
        <w:outlineLvl w:val="3"/>
        <w:rPr>
          <w:rFonts w:ascii="Arial" w:hAnsi="Arial" w:cs="Arial"/>
          <w:bCs/>
          <w:i/>
          <w:sz w:val="20"/>
          <w:szCs w:val="20"/>
        </w:rPr>
      </w:pPr>
    </w:p>
    <w:p w14:paraId="3A1808B6" w14:textId="77777777" w:rsidR="001D2D39" w:rsidRPr="0033188C" w:rsidRDefault="001D2D39" w:rsidP="001D2D39">
      <w:pPr>
        <w:ind w:firstLine="720"/>
        <w:outlineLvl w:val="3"/>
        <w:rPr>
          <w:rFonts w:ascii="Arial" w:hAnsi="Arial" w:cs="Arial"/>
          <w:bCs/>
          <w:i/>
          <w:sz w:val="20"/>
          <w:szCs w:val="20"/>
        </w:rPr>
      </w:pPr>
      <w:r w:rsidRPr="0033188C">
        <w:rPr>
          <w:rFonts w:ascii="Arial" w:hAnsi="Arial" w:cs="Arial"/>
          <w:bCs/>
          <w:i/>
          <w:sz w:val="20"/>
          <w:szCs w:val="20"/>
        </w:rPr>
        <w:t xml:space="preserve">Vale </w:t>
      </w:r>
      <w:r w:rsidRPr="0033188C">
        <w:rPr>
          <w:rFonts w:ascii="Arial" w:hAnsi="Arial" w:cs="Arial"/>
          <w:bCs/>
          <w:i/>
          <w:sz w:val="20"/>
          <w:szCs w:val="26"/>
        </w:rPr>
        <w:t>Columbia</w:t>
      </w:r>
      <w:r w:rsidRPr="0033188C">
        <w:rPr>
          <w:rFonts w:ascii="Arial" w:hAnsi="Arial" w:cs="Arial"/>
          <w:i/>
          <w:sz w:val="20"/>
          <w:szCs w:val="26"/>
        </w:rPr>
        <w:t xml:space="preserve"> Center on Sustainable International Investment (VCC) </w:t>
      </w:r>
    </w:p>
    <w:p w14:paraId="4712F00E" w14:textId="77777777" w:rsidR="001D2D39" w:rsidRPr="0026323B" w:rsidRDefault="001D2D39" w:rsidP="001D2D39">
      <w:pPr>
        <w:ind w:firstLine="720"/>
        <w:outlineLvl w:val="3"/>
        <w:rPr>
          <w:rFonts w:ascii="Arial" w:hAnsi="Arial" w:cs="Arial"/>
          <w:sz w:val="20"/>
          <w:szCs w:val="20"/>
        </w:rPr>
      </w:pPr>
      <w:r w:rsidRPr="0033188C">
        <w:rPr>
          <w:rFonts w:ascii="Arial" w:hAnsi="Arial" w:cs="Arial"/>
          <w:b/>
          <w:bCs/>
          <w:sz w:val="20"/>
          <w:szCs w:val="20"/>
        </w:rPr>
        <w:t>Researc</w:t>
      </w:r>
      <w:r>
        <w:rPr>
          <w:rFonts w:ascii="Arial" w:hAnsi="Arial" w:cs="Arial"/>
          <w:b/>
          <w:bCs/>
          <w:sz w:val="20"/>
          <w:szCs w:val="20"/>
        </w:rPr>
        <w:t>h Consultant</w:t>
      </w:r>
      <w:r w:rsidRPr="00D3656F">
        <w:rPr>
          <w:rFonts w:ascii="Arial" w:hAnsi="Arial" w:cs="Arial"/>
          <w:b/>
          <w:bCs/>
          <w:sz w:val="20"/>
          <w:szCs w:val="20"/>
        </w:rPr>
        <w:t xml:space="preserve">: </w:t>
      </w:r>
      <w:r w:rsidRPr="00673086">
        <w:rPr>
          <w:rFonts w:ascii="Arial" w:hAnsi="Arial" w:cs="Arial"/>
          <w:bCs/>
          <w:sz w:val="20"/>
          <w:szCs w:val="20"/>
        </w:rPr>
        <w:t xml:space="preserve">March </w:t>
      </w:r>
      <w:r w:rsidRPr="00D3656F">
        <w:rPr>
          <w:rFonts w:ascii="Arial" w:hAnsi="Arial" w:cs="Arial"/>
          <w:sz w:val="20"/>
          <w:szCs w:val="20"/>
        </w:rPr>
        <w:t>20</w:t>
      </w:r>
      <w:r>
        <w:rPr>
          <w:rFonts w:ascii="Arial" w:hAnsi="Arial" w:cs="Arial"/>
          <w:sz w:val="20"/>
          <w:szCs w:val="20"/>
        </w:rPr>
        <w:t>10</w:t>
      </w:r>
      <w:r w:rsidRPr="00D3656F">
        <w:rPr>
          <w:rFonts w:ascii="Arial" w:hAnsi="Arial" w:cs="Arial"/>
          <w:sz w:val="20"/>
          <w:szCs w:val="20"/>
        </w:rPr>
        <w:t xml:space="preserve"> – </w:t>
      </w:r>
      <w:r>
        <w:rPr>
          <w:rFonts w:ascii="Arial" w:hAnsi="Arial" w:cs="Arial"/>
          <w:sz w:val="20"/>
          <w:szCs w:val="20"/>
        </w:rPr>
        <w:t>November 2010</w:t>
      </w:r>
    </w:p>
    <w:p w14:paraId="3C901CEE" w14:textId="77777777" w:rsidR="001D2D39" w:rsidRPr="001339E1" w:rsidRDefault="001D2D39" w:rsidP="001D2D39">
      <w:pPr>
        <w:ind w:left="180"/>
        <w:outlineLvl w:val="3"/>
        <w:rPr>
          <w:rFonts w:ascii="Arial" w:hAnsi="Arial" w:cs="Arial"/>
          <w:sz w:val="20"/>
          <w:szCs w:val="20"/>
        </w:rPr>
      </w:pPr>
      <w:r w:rsidRPr="009D391C">
        <w:rPr>
          <w:rFonts w:ascii="Arial" w:hAnsi="Arial" w:cs="Arial"/>
          <w:sz w:val="20"/>
          <w:szCs w:val="20"/>
        </w:rPr>
        <w:t xml:space="preserve">• </w:t>
      </w:r>
      <w:r>
        <w:rPr>
          <w:rFonts w:ascii="Arial" w:hAnsi="Arial" w:cs="Arial"/>
          <w:sz w:val="20"/>
          <w:szCs w:val="20"/>
        </w:rPr>
        <w:t xml:space="preserve">Problem definition and program conceptualization, theoretical framing, program planning, implementation, monitoring and evaluation, international partnerships, institutional analysis, community participation, and networks development on the field. Country of special focus: Mozambique. </w:t>
      </w:r>
    </w:p>
    <w:p w14:paraId="7FB2BA1D" w14:textId="77777777" w:rsidR="001D2D39" w:rsidRDefault="001D2D39" w:rsidP="001D2D39">
      <w:pPr>
        <w:outlineLvl w:val="3"/>
        <w:rPr>
          <w:rFonts w:ascii="Arial" w:hAnsi="Arial" w:cs="Arial"/>
          <w:bCs/>
          <w:i/>
          <w:sz w:val="20"/>
          <w:szCs w:val="20"/>
        </w:rPr>
      </w:pPr>
    </w:p>
    <w:p w14:paraId="069ADAB5" w14:textId="77777777" w:rsidR="001D2D39" w:rsidRPr="00D3656F" w:rsidRDefault="001D2D39" w:rsidP="001D2D39">
      <w:pPr>
        <w:ind w:firstLine="720"/>
        <w:outlineLvl w:val="3"/>
        <w:rPr>
          <w:rFonts w:ascii="Arial" w:hAnsi="Arial" w:cs="Arial"/>
          <w:bCs/>
          <w:i/>
          <w:sz w:val="20"/>
          <w:szCs w:val="20"/>
        </w:rPr>
      </w:pPr>
      <w:r>
        <w:rPr>
          <w:rFonts w:ascii="Arial" w:hAnsi="Arial" w:cs="Arial"/>
          <w:bCs/>
          <w:i/>
          <w:sz w:val="20"/>
          <w:szCs w:val="20"/>
        </w:rPr>
        <w:t>Millennium Cities Initiative (MCI)</w:t>
      </w:r>
    </w:p>
    <w:p w14:paraId="7DC50214" w14:textId="77777777" w:rsidR="001D2D39" w:rsidRPr="00D3656F" w:rsidRDefault="001D2D39" w:rsidP="001D2D39">
      <w:pPr>
        <w:ind w:firstLine="720"/>
        <w:outlineLvl w:val="3"/>
        <w:rPr>
          <w:rFonts w:ascii="Arial" w:hAnsi="Arial" w:cs="Arial"/>
          <w:bCs/>
          <w:i/>
          <w:sz w:val="20"/>
          <w:szCs w:val="20"/>
        </w:rPr>
      </w:pPr>
      <w:r w:rsidRPr="00D3656F">
        <w:rPr>
          <w:rFonts w:ascii="Arial" w:hAnsi="Arial" w:cs="Arial"/>
          <w:b/>
          <w:bCs/>
          <w:sz w:val="20"/>
          <w:szCs w:val="20"/>
        </w:rPr>
        <w:t xml:space="preserve">GIS Project Developer and Researcher: </w:t>
      </w:r>
      <w:r w:rsidRPr="00D3656F">
        <w:rPr>
          <w:rFonts w:ascii="Arial" w:hAnsi="Arial" w:cs="Arial"/>
          <w:sz w:val="20"/>
          <w:szCs w:val="20"/>
        </w:rPr>
        <w:t>June 2009 - August 2009</w:t>
      </w:r>
    </w:p>
    <w:p w14:paraId="09EDBF8A" w14:textId="77777777" w:rsidR="001D2D39" w:rsidRPr="000A630D" w:rsidRDefault="001D2D39" w:rsidP="001D2D39">
      <w:pPr>
        <w:ind w:left="180"/>
        <w:rPr>
          <w:rFonts w:ascii="Arial" w:hAnsi="Arial" w:cs="Arial"/>
          <w:sz w:val="20"/>
          <w:szCs w:val="20"/>
        </w:rPr>
      </w:pPr>
      <w:r w:rsidRPr="00D3656F">
        <w:rPr>
          <w:rFonts w:ascii="Arial" w:hAnsi="Arial" w:cs="Arial"/>
          <w:sz w:val="20"/>
          <w:szCs w:val="20"/>
        </w:rPr>
        <w:t xml:space="preserve">• </w:t>
      </w:r>
      <w:r>
        <w:rPr>
          <w:rFonts w:ascii="Arial" w:hAnsi="Arial" w:cs="Arial"/>
          <w:color w:val="000000"/>
          <w:sz w:val="20"/>
          <w:szCs w:val="20"/>
        </w:rPr>
        <w:t xml:space="preserve">Developed </w:t>
      </w:r>
      <w:r w:rsidRPr="00D3656F">
        <w:rPr>
          <w:rFonts w:ascii="Arial" w:hAnsi="Arial" w:cs="Arial"/>
          <w:color w:val="000000"/>
          <w:sz w:val="20"/>
          <w:szCs w:val="20"/>
        </w:rPr>
        <w:t>Geographic Information Sy</w:t>
      </w:r>
      <w:r>
        <w:rPr>
          <w:rFonts w:ascii="Arial" w:hAnsi="Arial" w:cs="Arial"/>
          <w:color w:val="000000"/>
          <w:sz w:val="20"/>
          <w:szCs w:val="20"/>
        </w:rPr>
        <w:t>s</w:t>
      </w:r>
      <w:r w:rsidRPr="00D3656F">
        <w:rPr>
          <w:rFonts w:ascii="Arial" w:hAnsi="Arial" w:cs="Arial"/>
          <w:color w:val="000000"/>
          <w:sz w:val="20"/>
          <w:szCs w:val="20"/>
        </w:rPr>
        <w:t xml:space="preserve">tem (GIS) project and mapping for the cities of </w:t>
      </w:r>
      <w:proofErr w:type="spellStart"/>
      <w:r w:rsidRPr="00D3656F">
        <w:rPr>
          <w:rFonts w:ascii="Arial" w:hAnsi="Arial" w:cs="Arial"/>
          <w:color w:val="000000"/>
          <w:sz w:val="20"/>
          <w:szCs w:val="20"/>
        </w:rPr>
        <w:t>Kisumo</w:t>
      </w:r>
      <w:proofErr w:type="spellEnd"/>
      <w:r w:rsidRPr="00D3656F">
        <w:rPr>
          <w:rFonts w:ascii="Arial" w:hAnsi="Arial" w:cs="Arial"/>
          <w:color w:val="000000"/>
          <w:sz w:val="20"/>
          <w:szCs w:val="20"/>
        </w:rPr>
        <w:t xml:space="preserve"> (Kenya), Mekelle (Ethiopia), Kaduna and Akure (Nigeria), Kumasi (Ghana), </w:t>
      </w:r>
      <w:proofErr w:type="spellStart"/>
      <w:r w:rsidRPr="00D3656F">
        <w:rPr>
          <w:rFonts w:ascii="Arial" w:hAnsi="Arial" w:cs="Arial"/>
          <w:color w:val="000000"/>
          <w:sz w:val="20"/>
          <w:szCs w:val="20"/>
        </w:rPr>
        <w:t>Louga</w:t>
      </w:r>
      <w:proofErr w:type="spellEnd"/>
      <w:r w:rsidRPr="00D3656F">
        <w:rPr>
          <w:rFonts w:ascii="Arial" w:hAnsi="Arial" w:cs="Arial"/>
          <w:color w:val="000000"/>
          <w:sz w:val="20"/>
          <w:szCs w:val="20"/>
        </w:rPr>
        <w:t xml:space="preserve"> (Senegal), and Bamako-Segou (Mali).</w:t>
      </w:r>
    </w:p>
    <w:p w14:paraId="68043066" w14:textId="77777777" w:rsidR="001D2D39" w:rsidRDefault="001D2D39" w:rsidP="004537D0">
      <w:pPr>
        <w:outlineLvl w:val="2"/>
        <w:rPr>
          <w:rFonts w:ascii="Arial" w:hAnsi="Arial" w:cs="Arial"/>
          <w:b/>
          <w:sz w:val="20"/>
          <w:szCs w:val="20"/>
        </w:rPr>
      </w:pPr>
    </w:p>
    <w:p w14:paraId="29F95116" w14:textId="77777777" w:rsidR="00C92AD7" w:rsidRPr="00720689" w:rsidRDefault="00C92AD7" w:rsidP="00C92AD7">
      <w:pPr>
        <w:outlineLvl w:val="3"/>
        <w:rPr>
          <w:rFonts w:ascii="Arial" w:hAnsi="Arial" w:cs="Arial"/>
          <w:b/>
          <w:bCs/>
          <w:i/>
          <w:sz w:val="20"/>
          <w:szCs w:val="20"/>
        </w:rPr>
      </w:pPr>
      <w:r w:rsidRPr="00720689">
        <w:rPr>
          <w:rFonts w:ascii="Arial" w:hAnsi="Arial" w:cs="Arial"/>
          <w:b/>
          <w:bCs/>
          <w:i/>
          <w:sz w:val="20"/>
          <w:szCs w:val="20"/>
        </w:rPr>
        <w:t>Portuguese Employment Observatory, Lisbon, Portugal</w:t>
      </w:r>
    </w:p>
    <w:p w14:paraId="5CA88A96" w14:textId="0E59D019" w:rsidR="00C92AD7" w:rsidRPr="00D3656F" w:rsidRDefault="00C92AD7" w:rsidP="00720689">
      <w:pPr>
        <w:ind w:firstLine="720"/>
        <w:rPr>
          <w:rFonts w:ascii="Arial" w:hAnsi="Arial" w:cs="Arial"/>
          <w:sz w:val="20"/>
          <w:szCs w:val="20"/>
        </w:rPr>
      </w:pPr>
      <w:r w:rsidRPr="00D3656F">
        <w:rPr>
          <w:rFonts w:ascii="Arial" w:hAnsi="Arial" w:cs="Arial"/>
          <w:b/>
          <w:sz w:val="20"/>
          <w:szCs w:val="20"/>
        </w:rPr>
        <w:t>Researcher:</w:t>
      </w:r>
      <w:r w:rsidRPr="00D3656F">
        <w:rPr>
          <w:rFonts w:ascii="Arial" w:hAnsi="Arial" w:cs="Arial"/>
          <w:sz w:val="20"/>
          <w:szCs w:val="20"/>
        </w:rPr>
        <w:t xml:space="preserve"> August 2003 - September 2005 </w:t>
      </w:r>
    </w:p>
    <w:p w14:paraId="48D99547" w14:textId="77777777" w:rsidR="00C92AD7" w:rsidRPr="00D3656F" w:rsidRDefault="00C92AD7" w:rsidP="00C92AD7">
      <w:pPr>
        <w:ind w:left="180"/>
        <w:outlineLvl w:val="3"/>
        <w:rPr>
          <w:rFonts w:ascii="Arial" w:hAnsi="Arial" w:cs="Arial"/>
          <w:sz w:val="20"/>
          <w:szCs w:val="20"/>
        </w:rPr>
      </w:pPr>
      <w:r w:rsidRPr="00D3656F">
        <w:rPr>
          <w:rFonts w:ascii="Arial" w:hAnsi="Arial" w:cs="Arial"/>
          <w:sz w:val="20"/>
          <w:szCs w:val="20"/>
        </w:rPr>
        <w:t>• Authored the monthly national report on employment/unemployment (2003 - 2005).</w:t>
      </w:r>
    </w:p>
    <w:p w14:paraId="5E409723" w14:textId="77777777" w:rsidR="00C92AD7" w:rsidRDefault="00C92AD7" w:rsidP="00C92AD7">
      <w:pPr>
        <w:outlineLvl w:val="2"/>
        <w:rPr>
          <w:rFonts w:ascii="Arial" w:hAnsi="Arial" w:cs="Arial"/>
          <w:b/>
          <w:sz w:val="20"/>
          <w:szCs w:val="20"/>
        </w:rPr>
      </w:pPr>
    </w:p>
    <w:p w14:paraId="3F18E6DC" w14:textId="77777777" w:rsidR="00D73E39" w:rsidRPr="00C92AD7" w:rsidRDefault="00D73E39" w:rsidP="00D73E39">
      <w:pPr>
        <w:outlineLvl w:val="3"/>
        <w:rPr>
          <w:rFonts w:ascii="Arial" w:hAnsi="Arial" w:cs="Arial"/>
          <w:b/>
          <w:bCs/>
          <w:i/>
          <w:sz w:val="20"/>
          <w:szCs w:val="20"/>
        </w:rPr>
      </w:pPr>
      <w:r w:rsidRPr="00C92AD7">
        <w:rPr>
          <w:rFonts w:ascii="Arial" w:hAnsi="Arial" w:cs="Arial"/>
          <w:b/>
          <w:bCs/>
          <w:i/>
          <w:sz w:val="20"/>
          <w:szCs w:val="20"/>
        </w:rPr>
        <w:t>School of Public Affairs at University of Colorado Denver, Colorado</w:t>
      </w:r>
    </w:p>
    <w:p w14:paraId="395D5D70" w14:textId="77777777" w:rsidR="00D73E39" w:rsidRPr="00D3656F" w:rsidRDefault="00D73E39" w:rsidP="00D73E39">
      <w:pPr>
        <w:ind w:firstLine="720"/>
        <w:outlineLvl w:val="3"/>
        <w:rPr>
          <w:rFonts w:ascii="Arial" w:hAnsi="Arial" w:cs="Arial"/>
          <w:bCs/>
          <w:i/>
          <w:sz w:val="20"/>
          <w:szCs w:val="20"/>
        </w:rPr>
      </w:pPr>
      <w:r>
        <w:rPr>
          <w:rFonts w:ascii="Arial" w:hAnsi="Arial" w:cs="Arial"/>
          <w:b/>
          <w:bCs/>
          <w:sz w:val="20"/>
          <w:szCs w:val="20"/>
        </w:rPr>
        <w:t>Researcher</w:t>
      </w:r>
      <w:r w:rsidRPr="00D3656F">
        <w:rPr>
          <w:rFonts w:ascii="Arial" w:hAnsi="Arial" w:cs="Arial"/>
          <w:b/>
          <w:bCs/>
          <w:sz w:val="20"/>
          <w:szCs w:val="20"/>
        </w:rPr>
        <w:t xml:space="preserve">: </w:t>
      </w:r>
      <w:r w:rsidRPr="00D3656F">
        <w:rPr>
          <w:rFonts w:ascii="Arial" w:hAnsi="Arial" w:cs="Arial"/>
          <w:sz w:val="20"/>
          <w:szCs w:val="20"/>
        </w:rPr>
        <w:t>August 2006 - May 2008</w:t>
      </w:r>
    </w:p>
    <w:p w14:paraId="4DD67185" w14:textId="77777777" w:rsidR="00D73E39" w:rsidRDefault="00D73E39" w:rsidP="00D73E39">
      <w:pPr>
        <w:ind w:left="180"/>
        <w:rPr>
          <w:rFonts w:ascii="Arial" w:hAnsi="Arial" w:cs="Arial"/>
          <w:sz w:val="20"/>
          <w:szCs w:val="20"/>
        </w:rPr>
      </w:pPr>
      <w:r w:rsidRPr="00D3656F">
        <w:rPr>
          <w:rFonts w:ascii="Arial" w:hAnsi="Arial" w:cs="Arial"/>
          <w:sz w:val="20"/>
          <w:szCs w:val="20"/>
        </w:rPr>
        <w:t>• Collaborated with the Metro Denver Economic Development Corporation, the Denver Office of Economic Development, and the State of Colorado for the design and development of</w:t>
      </w:r>
      <w:r>
        <w:rPr>
          <w:rFonts w:ascii="Arial" w:hAnsi="Arial" w:cs="Arial"/>
          <w:sz w:val="20"/>
          <w:szCs w:val="20"/>
        </w:rPr>
        <w:t xml:space="preserve"> </w:t>
      </w:r>
      <w:r w:rsidRPr="00D3656F">
        <w:rPr>
          <w:rFonts w:ascii="Arial" w:hAnsi="Arial" w:cs="Arial"/>
          <w:sz w:val="20"/>
          <w:szCs w:val="20"/>
        </w:rPr>
        <w:t>the STEM (sc</w:t>
      </w:r>
      <w:r>
        <w:rPr>
          <w:rFonts w:ascii="Arial" w:hAnsi="Arial" w:cs="Arial"/>
          <w:sz w:val="20"/>
          <w:szCs w:val="20"/>
        </w:rPr>
        <w:t xml:space="preserve">ience, technology, engineering, </w:t>
      </w:r>
      <w:r w:rsidRPr="00D3656F">
        <w:rPr>
          <w:rFonts w:ascii="Arial" w:hAnsi="Arial" w:cs="Arial"/>
          <w:sz w:val="20"/>
          <w:szCs w:val="20"/>
        </w:rPr>
        <w:t>math) Asset Mapping and the Social Network Analysis for the Denver Region WIRED project.</w:t>
      </w:r>
    </w:p>
    <w:p w14:paraId="02B40A89" w14:textId="77777777" w:rsidR="001D2D39" w:rsidRDefault="001D2D39" w:rsidP="004537D0">
      <w:pPr>
        <w:outlineLvl w:val="2"/>
        <w:rPr>
          <w:rFonts w:ascii="Arial" w:hAnsi="Arial" w:cs="Arial"/>
          <w:b/>
          <w:sz w:val="20"/>
          <w:szCs w:val="20"/>
        </w:rPr>
      </w:pPr>
    </w:p>
    <w:p w14:paraId="198A4833" w14:textId="77777777" w:rsidR="006872A9" w:rsidRDefault="006872A9" w:rsidP="0031564F">
      <w:pPr>
        <w:autoSpaceDE w:val="0"/>
        <w:autoSpaceDN w:val="0"/>
        <w:adjustRightInd w:val="0"/>
        <w:rPr>
          <w:rFonts w:ascii="Arial" w:hAnsi="Arial" w:cs="Arial"/>
          <w:b/>
          <w:bCs/>
          <w:color w:val="000000"/>
          <w:sz w:val="20"/>
          <w:szCs w:val="20"/>
        </w:rPr>
      </w:pPr>
    </w:p>
    <w:p w14:paraId="690083E6" w14:textId="60CE2748" w:rsidR="006872A9" w:rsidRDefault="00D26161" w:rsidP="003156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V</w:t>
      </w:r>
      <w:r w:rsidR="0083366F">
        <w:rPr>
          <w:rFonts w:ascii="Arial" w:hAnsi="Arial" w:cs="Arial"/>
          <w:b/>
          <w:bCs/>
          <w:color w:val="000000"/>
          <w:sz w:val="20"/>
          <w:szCs w:val="20"/>
        </w:rPr>
        <w:t>I</w:t>
      </w:r>
      <w:r w:rsidR="0031564F" w:rsidRPr="00D3656F">
        <w:rPr>
          <w:rFonts w:ascii="Arial" w:hAnsi="Arial" w:cs="Arial"/>
          <w:b/>
          <w:bCs/>
          <w:color w:val="000000"/>
          <w:sz w:val="20"/>
          <w:szCs w:val="20"/>
        </w:rPr>
        <w:t xml:space="preserve">. </w:t>
      </w:r>
      <w:r w:rsidR="006872A9">
        <w:rPr>
          <w:rFonts w:ascii="Arial" w:hAnsi="Arial" w:cs="Arial"/>
          <w:b/>
          <w:bCs/>
          <w:color w:val="000000"/>
          <w:sz w:val="20"/>
          <w:szCs w:val="20"/>
        </w:rPr>
        <w:t>BOOKS</w:t>
      </w:r>
    </w:p>
    <w:p w14:paraId="3A653045" w14:textId="2708EE6D" w:rsidR="00E933C7" w:rsidRPr="00B615CC" w:rsidRDefault="00E933C7" w:rsidP="006872A9">
      <w:pPr>
        <w:spacing w:after="120"/>
        <w:ind w:left="180" w:right="-138" w:hanging="187"/>
        <w:rPr>
          <w:rFonts w:ascii="Arial" w:hAnsi="Arial" w:cs="Arial"/>
          <w:sz w:val="20"/>
          <w:szCs w:val="20"/>
        </w:rPr>
      </w:pPr>
      <w:r w:rsidRPr="00A218D2">
        <w:rPr>
          <w:rFonts w:ascii="Arial" w:hAnsi="Arial" w:cs="Arial"/>
          <w:sz w:val="20"/>
          <w:szCs w:val="20"/>
        </w:rPr>
        <w:t>•</w:t>
      </w:r>
      <w:r>
        <w:rPr>
          <w:rFonts w:ascii="Arial" w:hAnsi="Arial" w:cs="Arial"/>
          <w:sz w:val="20"/>
          <w:szCs w:val="20"/>
        </w:rPr>
        <w:t xml:space="preserve"> </w:t>
      </w:r>
      <w:proofErr w:type="spellStart"/>
      <w:r w:rsidRPr="00B615CC">
        <w:rPr>
          <w:rFonts w:ascii="Arial" w:hAnsi="Arial" w:cs="Arial"/>
          <w:iCs/>
          <w:sz w:val="20"/>
          <w:szCs w:val="20"/>
        </w:rPr>
        <w:t>Corrêa</w:t>
      </w:r>
      <w:proofErr w:type="spellEnd"/>
      <w:r w:rsidRPr="00B615CC">
        <w:rPr>
          <w:rFonts w:ascii="Arial" w:hAnsi="Arial" w:cs="Arial"/>
          <w:iCs/>
          <w:sz w:val="20"/>
          <w:szCs w:val="20"/>
        </w:rPr>
        <w:t xml:space="preserve"> </w:t>
      </w:r>
      <w:proofErr w:type="spellStart"/>
      <w:r w:rsidRPr="00B615CC">
        <w:rPr>
          <w:rFonts w:ascii="Arial" w:hAnsi="Arial" w:cs="Arial"/>
          <w:iCs/>
          <w:sz w:val="20"/>
          <w:szCs w:val="20"/>
        </w:rPr>
        <w:t>d’Almeida</w:t>
      </w:r>
      <w:proofErr w:type="spellEnd"/>
      <w:r w:rsidRPr="00B615CC">
        <w:rPr>
          <w:rFonts w:ascii="Arial" w:hAnsi="Arial" w:cs="Arial"/>
          <w:iCs/>
          <w:sz w:val="20"/>
          <w:szCs w:val="20"/>
        </w:rPr>
        <w:t xml:space="preserve">, A. (2019). (Ed). </w:t>
      </w:r>
      <w:r w:rsidRPr="00C31109">
        <w:rPr>
          <w:rFonts w:ascii="Arial" w:hAnsi="Arial" w:cs="Arial"/>
          <w:i/>
          <w:iCs/>
          <w:sz w:val="20"/>
          <w:szCs w:val="20"/>
        </w:rPr>
        <w:t xml:space="preserve">Reform </w:t>
      </w:r>
      <w:r w:rsidR="0043141B" w:rsidRPr="00C31109">
        <w:rPr>
          <w:rFonts w:ascii="Arial" w:hAnsi="Arial" w:cs="Arial"/>
          <w:i/>
          <w:iCs/>
          <w:sz w:val="20"/>
          <w:szCs w:val="20"/>
        </w:rPr>
        <w:t xml:space="preserve">of the Parliamentary System </w:t>
      </w:r>
      <w:r w:rsidRPr="00C31109">
        <w:rPr>
          <w:rFonts w:ascii="Arial" w:hAnsi="Arial" w:cs="Arial"/>
          <w:i/>
          <w:iCs/>
          <w:sz w:val="20"/>
          <w:szCs w:val="20"/>
        </w:rPr>
        <w:t xml:space="preserve">in Portugal: </w:t>
      </w:r>
      <w:r w:rsidR="0043141B" w:rsidRPr="00C31109">
        <w:rPr>
          <w:rFonts w:ascii="Arial" w:hAnsi="Arial" w:cs="Arial"/>
          <w:i/>
          <w:iCs/>
          <w:sz w:val="20"/>
          <w:szCs w:val="20"/>
        </w:rPr>
        <w:t>Analyses and Tools for an Urgent Dialogue</w:t>
      </w:r>
      <w:r w:rsidR="00F702AD">
        <w:rPr>
          <w:rFonts w:ascii="Arial" w:hAnsi="Arial" w:cs="Arial"/>
          <w:iCs/>
          <w:sz w:val="20"/>
          <w:szCs w:val="20"/>
        </w:rPr>
        <w:t xml:space="preserve">. </w:t>
      </w:r>
      <w:r w:rsidRPr="00B615CC">
        <w:rPr>
          <w:rFonts w:ascii="Arial" w:hAnsi="Arial" w:cs="Arial"/>
          <w:iCs/>
          <w:sz w:val="20"/>
          <w:szCs w:val="20"/>
        </w:rPr>
        <w:t xml:space="preserve">Principia, </w:t>
      </w:r>
      <w:proofErr w:type="spellStart"/>
      <w:r w:rsidRPr="00B615CC">
        <w:rPr>
          <w:rFonts w:ascii="Arial" w:hAnsi="Arial" w:cs="Arial"/>
          <w:iCs/>
          <w:sz w:val="20"/>
          <w:szCs w:val="20"/>
        </w:rPr>
        <w:t>Lisboa</w:t>
      </w:r>
      <w:proofErr w:type="spellEnd"/>
      <w:r w:rsidR="00B615CC">
        <w:rPr>
          <w:rFonts w:ascii="Arial" w:hAnsi="Arial" w:cs="Arial"/>
          <w:iCs/>
          <w:sz w:val="20"/>
          <w:szCs w:val="20"/>
        </w:rPr>
        <w:t>.</w:t>
      </w:r>
      <w:r w:rsidRPr="00B615CC">
        <w:rPr>
          <w:rFonts w:ascii="Arial" w:hAnsi="Arial" w:cs="Arial"/>
          <w:iCs/>
          <w:sz w:val="20"/>
          <w:szCs w:val="20"/>
        </w:rPr>
        <w:t xml:space="preserve">  </w:t>
      </w:r>
    </w:p>
    <w:p w14:paraId="60115CBB" w14:textId="60DC2A65" w:rsidR="00C21B30" w:rsidRDefault="006872A9" w:rsidP="00C21B30">
      <w:pPr>
        <w:spacing w:after="120"/>
        <w:ind w:left="142" w:hanging="142"/>
      </w:pPr>
      <w:r w:rsidRPr="00B615CC">
        <w:rPr>
          <w:rFonts w:ascii="Arial" w:hAnsi="Arial" w:cs="Arial"/>
          <w:sz w:val="20"/>
          <w:szCs w:val="20"/>
        </w:rPr>
        <w:t xml:space="preserve">• </w:t>
      </w:r>
      <w:proofErr w:type="spellStart"/>
      <w:r w:rsidRPr="00B615CC">
        <w:rPr>
          <w:rFonts w:ascii="Arial" w:hAnsi="Arial" w:cs="Arial"/>
          <w:iCs/>
          <w:sz w:val="20"/>
          <w:szCs w:val="20"/>
        </w:rPr>
        <w:t>Corrêa</w:t>
      </w:r>
      <w:proofErr w:type="spellEnd"/>
      <w:r w:rsidRPr="00B615CC">
        <w:rPr>
          <w:rFonts w:ascii="Arial" w:hAnsi="Arial" w:cs="Arial"/>
          <w:iCs/>
          <w:sz w:val="20"/>
          <w:szCs w:val="20"/>
        </w:rPr>
        <w:t xml:space="preserve"> </w:t>
      </w:r>
      <w:proofErr w:type="spellStart"/>
      <w:r w:rsidRPr="00B615CC">
        <w:rPr>
          <w:rFonts w:ascii="Arial" w:hAnsi="Arial" w:cs="Arial"/>
          <w:iCs/>
          <w:sz w:val="20"/>
          <w:szCs w:val="20"/>
        </w:rPr>
        <w:t>d’Almeida</w:t>
      </w:r>
      <w:proofErr w:type="spellEnd"/>
      <w:r w:rsidRPr="00B615CC">
        <w:rPr>
          <w:rFonts w:ascii="Arial" w:hAnsi="Arial" w:cs="Arial"/>
          <w:iCs/>
          <w:sz w:val="20"/>
          <w:szCs w:val="20"/>
        </w:rPr>
        <w:t xml:space="preserve">, A. (2018). (Ed). </w:t>
      </w:r>
      <w:r w:rsidRPr="00B615CC">
        <w:rPr>
          <w:rFonts w:ascii="Arial" w:hAnsi="Arial" w:cs="Arial"/>
          <w:i/>
          <w:iCs/>
          <w:sz w:val="20"/>
          <w:szCs w:val="20"/>
        </w:rPr>
        <w:t>Smarter New York City: How City Agencies Innovate</w:t>
      </w:r>
      <w:r w:rsidRPr="00B615CC">
        <w:rPr>
          <w:rFonts w:ascii="Arial" w:hAnsi="Arial" w:cs="Arial"/>
          <w:iCs/>
          <w:sz w:val="20"/>
          <w:szCs w:val="20"/>
        </w:rPr>
        <w:t>. Columbia University Press, New York.</w:t>
      </w:r>
    </w:p>
    <w:p w14:paraId="4BBB1D88" w14:textId="1261BBB3" w:rsidR="006872A9" w:rsidRPr="0098781A" w:rsidRDefault="006872A9" w:rsidP="00C21B30">
      <w:pPr>
        <w:autoSpaceDE w:val="0"/>
        <w:autoSpaceDN w:val="0"/>
        <w:adjustRightInd w:val="0"/>
        <w:ind w:left="181" w:hanging="187"/>
        <w:rPr>
          <w:rFonts w:ascii="Arial" w:hAnsi="Arial" w:cs="Arial"/>
          <w:sz w:val="20"/>
          <w:szCs w:val="20"/>
        </w:rPr>
      </w:pPr>
      <w:r w:rsidRPr="00F763EE">
        <w:rPr>
          <w:rFonts w:ascii="Arial" w:hAnsi="Arial" w:cs="Arial"/>
          <w:sz w:val="20"/>
          <w:szCs w:val="20"/>
        </w:rPr>
        <w:t xml:space="preserve">• </w:t>
      </w:r>
      <w:proofErr w:type="spellStart"/>
      <w:r w:rsidRPr="00F763EE">
        <w:rPr>
          <w:rFonts w:ascii="Arial" w:hAnsi="Arial" w:cs="Arial"/>
          <w:sz w:val="20"/>
          <w:szCs w:val="20"/>
        </w:rPr>
        <w:t>Corrêa</w:t>
      </w:r>
      <w:proofErr w:type="spellEnd"/>
      <w:r w:rsidRPr="00F763EE">
        <w:rPr>
          <w:rFonts w:ascii="Arial" w:hAnsi="Arial" w:cs="Arial"/>
          <w:sz w:val="20"/>
          <w:szCs w:val="20"/>
        </w:rPr>
        <w:t xml:space="preserve"> </w:t>
      </w:r>
      <w:proofErr w:type="spellStart"/>
      <w:r w:rsidRPr="00F763EE">
        <w:rPr>
          <w:rFonts w:ascii="Arial" w:hAnsi="Arial" w:cs="Arial"/>
          <w:sz w:val="20"/>
          <w:szCs w:val="20"/>
        </w:rPr>
        <w:t>d'Almeida</w:t>
      </w:r>
      <w:proofErr w:type="spellEnd"/>
      <w:r w:rsidRPr="00F763EE">
        <w:rPr>
          <w:rFonts w:ascii="Arial" w:hAnsi="Arial" w:cs="Arial"/>
          <w:sz w:val="20"/>
          <w:szCs w:val="20"/>
        </w:rPr>
        <w:t xml:space="preserve">, A. (2001). </w:t>
      </w:r>
      <w:r w:rsidRPr="00F763EE">
        <w:rPr>
          <w:rFonts w:ascii="Arial" w:hAnsi="Arial" w:cs="Arial"/>
          <w:i/>
          <w:sz w:val="20"/>
          <w:szCs w:val="20"/>
        </w:rPr>
        <w:t>Tibet: Spirits of the Mountain</w:t>
      </w:r>
      <w:r w:rsidRPr="00F763EE">
        <w:rPr>
          <w:rFonts w:ascii="Arial" w:hAnsi="Arial" w:cs="Arial"/>
          <w:sz w:val="20"/>
          <w:szCs w:val="20"/>
        </w:rPr>
        <w:t xml:space="preserve">. </w:t>
      </w:r>
      <w:proofErr w:type="spellStart"/>
      <w:r w:rsidRPr="0098781A">
        <w:rPr>
          <w:rFonts w:ascii="Arial" w:hAnsi="Arial" w:cs="Arial"/>
          <w:sz w:val="20"/>
          <w:szCs w:val="20"/>
        </w:rPr>
        <w:t>Netnics</w:t>
      </w:r>
      <w:proofErr w:type="spellEnd"/>
      <w:r w:rsidRPr="0098781A">
        <w:rPr>
          <w:rFonts w:ascii="Arial" w:hAnsi="Arial" w:cs="Arial"/>
          <w:sz w:val="20"/>
          <w:szCs w:val="20"/>
        </w:rPr>
        <w:t xml:space="preserve">, FNAC, </w:t>
      </w:r>
      <w:proofErr w:type="spellStart"/>
      <w:r w:rsidRPr="0098781A">
        <w:rPr>
          <w:rFonts w:ascii="Arial" w:hAnsi="Arial" w:cs="Arial"/>
          <w:sz w:val="20"/>
          <w:szCs w:val="20"/>
        </w:rPr>
        <w:t>Lisbo</w:t>
      </w:r>
      <w:r w:rsidR="00ED01F1">
        <w:rPr>
          <w:rFonts w:ascii="Arial" w:hAnsi="Arial" w:cs="Arial"/>
          <w:sz w:val="20"/>
          <w:szCs w:val="20"/>
        </w:rPr>
        <w:t>a</w:t>
      </w:r>
      <w:proofErr w:type="spellEnd"/>
      <w:r>
        <w:rPr>
          <w:rFonts w:ascii="Arial" w:hAnsi="Arial" w:cs="Arial"/>
          <w:sz w:val="20"/>
          <w:szCs w:val="20"/>
        </w:rPr>
        <w:t>.</w:t>
      </w:r>
    </w:p>
    <w:p w14:paraId="62F3073C" w14:textId="77777777" w:rsidR="00A37F92" w:rsidRDefault="00A37F92" w:rsidP="0031564F">
      <w:pPr>
        <w:autoSpaceDE w:val="0"/>
        <w:autoSpaceDN w:val="0"/>
        <w:adjustRightInd w:val="0"/>
        <w:rPr>
          <w:rFonts w:ascii="Arial" w:hAnsi="Arial" w:cs="Arial"/>
          <w:b/>
          <w:bCs/>
          <w:color w:val="000000"/>
          <w:sz w:val="20"/>
          <w:szCs w:val="20"/>
        </w:rPr>
      </w:pPr>
    </w:p>
    <w:p w14:paraId="280E14B2" w14:textId="77777777" w:rsidR="00C21B30" w:rsidRDefault="00C21B30" w:rsidP="0031564F">
      <w:pPr>
        <w:autoSpaceDE w:val="0"/>
        <w:autoSpaceDN w:val="0"/>
        <w:adjustRightInd w:val="0"/>
        <w:rPr>
          <w:rFonts w:ascii="Arial" w:hAnsi="Arial" w:cs="Arial"/>
          <w:b/>
          <w:bCs/>
          <w:color w:val="000000"/>
          <w:sz w:val="20"/>
          <w:szCs w:val="20"/>
        </w:rPr>
      </w:pPr>
    </w:p>
    <w:p w14:paraId="3F1644BA" w14:textId="26F9B532" w:rsidR="00A37F92" w:rsidRDefault="00AD4644" w:rsidP="003156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V</w:t>
      </w:r>
      <w:r w:rsidR="0083366F">
        <w:rPr>
          <w:rFonts w:ascii="Arial" w:hAnsi="Arial" w:cs="Arial"/>
          <w:b/>
          <w:bCs/>
          <w:color w:val="000000"/>
          <w:sz w:val="20"/>
          <w:szCs w:val="20"/>
        </w:rPr>
        <w:t>I</w:t>
      </w:r>
      <w:r>
        <w:rPr>
          <w:rFonts w:ascii="Arial" w:hAnsi="Arial" w:cs="Arial"/>
          <w:b/>
          <w:bCs/>
          <w:color w:val="000000"/>
          <w:sz w:val="20"/>
          <w:szCs w:val="20"/>
        </w:rPr>
        <w:t>I. PUBLICATIONS IN SCIENTIFIC JOURNALS</w:t>
      </w:r>
      <w:r w:rsidR="00E01383">
        <w:rPr>
          <w:rFonts w:ascii="Arial" w:hAnsi="Arial" w:cs="Arial"/>
          <w:b/>
          <w:bCs/>
          <w:color w:val="000000"/>
          <w:sz w:val="20"/>
          <w:szCs w:val="20"/>
        </w:rPr>
        <w:t xml:space="preserve"> </w:t>
      </w:r>
      <w:r w:rsidR="00E01383" w:rsidRPr="00E01383">
        <w:rPr>
          <w:rFonts w:ascii="Arial" w:hAnsi="Arial" w:cs="Arial"/>
          <w:bCs/>
          <w:color w:val="000000"/>
          <w:sz w:val="20"/>
          <w:szCs w:val="20"/>
        </w:rPr>
        <w:t>(short</w:t>
      </w:r>
      <w:r w:rsidR="00F0506D">
        <w:rPr>
          <w:rFonts w:ascii="Arial" w:hAnsi="Arial" w:cs="Arial"/>
          <w:bCs/>
          <w:color w:val="000000"/>
          <w:sz w:val="20"/>
          <w:szCs w:val="20"/>
        </w:rPr>
        <w:t>ened</w:t>
      </w:r>
      <w:r w:rsidR="00E01383" w:rsidRPr="00E01383">
        <w:rPr>
          <w:rFonts w:ascii="Arial" w:hAnsi="Arial" w:cs="Arial"/>
          <w:bCs/>
          <w:color w:val="000000"/>
          <w:sz w:val="20"/>
          <w:szCs w:val="20"/>
        </w:rPr>
        <w:t xml:space="preserve"> </w:t>
      </w:r>
      <w:r w:rsidR="00D17890">
        <w:rPr>
          <w:rFonts w:ascii="Arial" w:hAnsi="Arial" w:cs="Arial"/>
          <w:bCs/>
          <w:color w:val="000000"/>
          <w:sz w:val="20"/>
          <w:szCs w:val="20"/>
        </w:rPr>
        <w:t>web</w:t>
      </w:r>
      <w:r w:rsidR="00E01383">
        <w:rPr>
          <w:rFonts w:ascii="Arial" w:hAnsi="Arial" w:cs="Arial"/>
          <w:bCs/>
          <w:color w:val="000000"/>
          <w:sz w:val="20"/>
          <w:szCs w:val="20"/>
        </w:rPr>
        <w:t xml:space="preserve"> </w:t>
      </w:r>
      <w:r w:rsidR="00E01383" w:rsidRPr="00E01383">
        <w:rPr>
          <w:rFonts w:ascii="Arial" w:hAnsi="Arial" w:cs="Arial"/>
          <w:bCs/>
          <w:color w:val="000000"/>
          <w:sz w:val="20"/>
          <w:szCs w:val="20"/>
        </w:rPr>
        <w:t>links included)</w:t>
      </w:r>
    </w:p>
    <w:p w14:paraId="29879EC5" w14:textId="40AD662D" w:rsidR="00947358" w:rsidRPr="00AD4644" w:rsidRDefault="00947358" w:rsidP="00A37F92">
      <w:pPr>
        <w:spacing w:after="120"/>
        <w:ind w:left="180" w:right="-138" w:hanging="187"/>
        <w:rPr>
          <w:rFonts w:ascii="Arial" w:hAnsi="Arial" w:cs="Arial"/>
          <w:sz w:val="20"/>
          <w:szCs w:val="20"/>
        </w:rPr>
      </w:pPr>
      <w:r w:rsidRPr="00A218D2">
        <w:rPr>
          <w:rFonts w:ascii="Arial" w:hAnsi="Arial" w:cs="Arial"/>
          <w:sz w:val="20"/>
          <w:szCs w:val="20"/>
        </w:rPr>
        <w:t>•</w:t>
      </w:r>
      <w:r>
        <w:rPr>
          <w:rFonts w:ascii="Arial" w:hAnsi="Arial" w:cs="Arial"/>
          <w:sz w:val="20"/>
          <w:szCs w:val="20"/>
        </w:rPr>
        <w:t xml:space="preserve"> </w:t>
      </w:r>
      <w:proofErr w:type="spellStart"/>
      <w:r w:rsidR="00AD4644" w:rsidRPr="0098036F">
        <w:rPr>
          <w:rFonts w:ascii="Arial" w:hAnsi="Arial" w:cs="Arial"/>
          <w:sz w:val="20"/>
          <w:szCs w:val="20"/>
        </w:rPr>
        <w:t>Corrêa</w:t>
      </w:r>
      <w:proofErr w:type="spellEnd"/>
      <w:r w:rsidR="00AD4644" w:rsidRPr="0098036F">
        <w:rPr>
          <w:rFonts w:ascii="Arial" w:hAnsi="Arial" w:cs="Arial"/>
          <w:sz w:val="20"/>
          <w:szCs w:val="20"/>
        </w:rPr>
        <w:t xml:space="preserve"> </w:t>
      </w:r>
      <w:proofErr w:type="spellStart"/>
      <w:r w:rsidR="00AD4644" w:rsidRPr="0098036F">
        <w:rPr>
          <w:rFonts w:ascii="Arial" w:hAnsi="Arial" w:cs="Arial"/>
          <w:sz w:val="20"/>
          <w:szCs w:val="20"/>
        </w:rPr>
        <w:t>d’Almeida</w:t>
      </w:r>
      <w:proofErr w:type="spellEnd"/>
      <w:r w:rsidR="00AD4644" w:rsidRPr="0098036F">
        <w:rPr>
          <w:rFonts w:ascii="Arial" w:hAnsi="Arial" w:cs="Arial"/>
          <w:sz w:val="20"/>
          <w:szCs w:val="20"/>
        </w:rPr>
        <w:t>, A</w:t>
      </w:r>
      <w:r w:rsidR="00AD4644">
        <w:rPr>
          <w:rFonts w:ascii="Arial" w:hAnsi="Arial" w:cs="Arial"/>
          <w:sz w:val="20"/>
          <w:szCs w:val="20"/>
        </w:rPr>
        <w:t xml:space="preserve"> (2019). (Ed).</w:t>
      </w:r>
      <w:r>
        <w:rPr>
          <w:rFonts w:ascii="Arial" w:hAnsi="Arial" w:cs="Arial"/>
          <w:sz w:val="20"/>
          <w:szCs w:val="20"/>
        </w:rPr>
        <w:t xml:space="preserve"> </w:t>
      </w:r>
      <w:r w:rsidR="00AD4644">
        <w:rPr>
          <w:rFonts w:ascii="Arial" w:hAnsi="Arial" w:cs="Arial"/>
          <w:sz w:val="20"/>
          <w:szCs w:val="20"/>
        </w:rPr>
        <w:t>Introduction to the C</w:t>
      </w:r>
      <w:r w:rsidR="00FB3C49">
        <w:rPr>
          <w:rFonts w:ascii="Arial" w:hAnsi="Arial" w:cs="Arial"/>
          <w:sz w:val="20"/>
          <w:szCs w:val="20"/>
        </w:rPr>
        <w:t xml:space="preserve">ircular City Research Program. </w:t>
      </w:r>
      <w:r w:rsidR="00AD4644" w:rsidRPr="00AD4644">
        <w:rPr>
          <w:rFonts w:ascii="Arial" w:hAnsi="Arial" w:cs="Arial"/>
          <w:i/>
          <w:sz w:val="20"/>
          <w:szCs w:val="20"/>
        </w:rPr>
        <w:t>The Circular City Research Journal</w:t>
      </w:r>
      <w:r w:rsidR="00AD4644">
        <w:rPr>
          <w:rFonts w:ascii="Arial" w:hAnsi="Arial" w:cs="Arial"/>
          <w:i/>
          <w:sz w:val="20"/>
          <w:szCs w:val="20"/>
        </w:rPr>
        <w:t xml:space="preserve">, </w:t>
      </w:r>
      <w:r w:rsidR="00AD4644" w:rsidRPr="00FB3C49">
        <w:rPr>
          <w:rFonts w:ascii="Arial" w:hAnsi="Arial" w:cs="Arial"/>
          <w:sz w:val="20"/>
          <w:szCs w:val="20"/>
        </w:rPr>
        <w:t>1, 7-13</w:t>
      </w:r>
      <w:r w:rsidR="00AD4644">
        <w:rPr>
          <w:rFonts w:ascii="Arial" w:hAnsi="Arial" w:cs="Arial"/>
          <w:sz w:val="20"/>
          <w:szCs w:val="20"/>
        </w:rPr>
        <w:t xml:space="preserve">. </w:t>
      </w:r>
      <w:r w:rsidR="00AD4644" w:rsidRPr="00AD4644">
        <w:rPr>
          <w:rFonts w:ascii="Arial" w:hAnsi="Arial" w:cs="Arial"/>
          <w:sz w:val="20"/>
          <w:szCs w:val="20"/>
        </w:rPr>
        <w:t>Available</w:t>
      </w:r>
      <w:r w:rsidR="00C31109">
        <w:rPr>
          <w:rFonts w:ascii="Arial" w:hAnsi="Arial" w:cs="Arial"/>
          <w:sz w:val="20"/>
          <w:szCs w:val="20"/>
        </w:rPr>
        <w:t xml:space="preserve"> at </w:t>
      </w:r>
      <w:hyperlink r:id="rId27" w:history="1">
        <w:r w:rsidR="00C31109" w:rsidRPr="001432FC">
          <w:rPr>
            <w:rStyle w:val="Hyperlink"/>
            <w:rFonts w:ascii="Arial" w:hAnsi="Arial" w:cs="Arial"/>
            <w:sz w:val="20"/>
            <w:szCs w:val="20"/>
          </w:rPr>
          <w:t>https://rb</w:t>
        </w:r>
        <w:r w:rsidR="00C31109" w:rsidRPr="001432FC">
          <w:rPr>
            <w:rStyle w:val="Hyperlink"/>
            <w:rFonts w:ascii="Arial" w:hAnsi="Arial" w:cs="Arial"/>
            <w:sz w:val="20"/>
            <w:szCs w:val="20"/>
          </w:rPr>
          <w:t>.</w:t>
        </w:r>
        <w:r w:rsidR="00C31109" w:rsidRPr="001432FC">
          <w:rPr>
            <w:rStyle w:val="Hyperlink"/>
            <w:rFonts w:ascii="Arial" w:hAnsi="Arial" w:cs="Arial"/>
            <w:sz w:val="20"/>
            <w:szCs w:val="20"/>
          </w:rPr>
          <w:t>gy/rh0nyt</w:t>
        </w:r>
      </w:hyperlink>
      <w:r w:rsidR="00C31109">
        <w:rPr>
          <w:rFonts w:ascii="Arial" w:hAnsi="Arial" w:cs="Arial"/>
          <w:sz w:val="20"/>
          <w:szCs w:val="20"/>
        </w:rPr>
        <w:t xml:space="preserve"> </w:t>
      </w:r>
    </w:p>
    <w:p w14:paraId="38F59B9F" w14:textId="77777777" w:rsidR="00A37F92" w:rsidRPr="00052547" w:rsidRDefault="00A37F92" w:rsidP="00A37F92">
      <w:pPr>
        <w:spacing w:after="120"/>
        <w:ind w:left="180" w:right="-138" w:hanging="187"/>
        <w:rPr>
          <w:rFonts w:ascii="Arial" w:hAnsi="Arial" w:cs="Arial"/>
          <w:bCs/>
          <w:sz w:val="20"/>
          <w:szCs w:val="20"/>
        </w:rPr>
      </w:pPr>
      <w:r w:rsidRPr="00A218D2">
        <w:rPr>
          <w:rFonts w:ascii="Arial" w:hAnsi="Arial" w:cs="Arial"/>
          <w:sz w:val="20"/>
          <w:szCs w:val="20"/>
        </w:rPr>
        <w:t xml:space="preserve">• </w:t>
      </w:r>
      <w:proofErr w:type="spellStart"/>
      <w:r w:rsidRPr="0098036F">
        <w:rPr>
          <w:rFonts w:ascii="Arial" w:hAnsi="Arial" w:cs="Arial"/>
          <w:sz w:val="20"/>
          <w:szCs w:val="20"/>
        </w:rPr>
        <w:t>Corrêa</w:t>
      </w:r>
      <w:proofErr w:type="spellEnd"/>
      <w:r w:rsidRPr="0098036F">
        <w:rPr>
          <w:rFonts w:ascii="Arial" w:hAnsi="Arial" w:cs="Arial"/>
          <w:sz w:val="20"/>
          <w:szCs w:val="20"/>
        </w:rPr>
        <w:t xml:space="preserve"> </w:t>
      </w:r>
      <w:proofErr w:type="spellStart"/>
      <w:r w:rsidRPr="0098036F">
        <w:rPr>
          <w:rFonts w:ascii="Arial" w:hAnsi="Arial" w:cs="Arial"/>
          <w:sz w:val="20"/>
          <w:szCs w:val="20"/>
        </w:rPr>
        <w:t>d’Almeida</w:t>
      </w:r>
      <w:proofErr w:type="spellEnd"/>
      <w:r w:rsidRPr="0098036F">
        <w:rPr>
          <w:rFonts w:ascii="Arial" w:hAnsi="Arial" w:cs="Arial"/>
          <w:sz w:val="20"/>
          <w:szCs w:val="20"/>
        </w:rPr>
        <w:t xml:space="preserve">, A. and Reis </w:t>
      </w:r>
      <w:proofErr w:type="spellStart"/>
      <w:r w:rsidRPr="0098036F">
        <w:rPr>
          <w:rFonts w:ascii="Arial" w:hAnsi="Arial" w:cs="Arial"/>
          <w:sz w:val="20"/>
          <w:szCs w:val="20"/>
        </w:rPr>
        <w:t>Mour</w:t>
      </w:r>
      <w:proofErr w:type="spellEnd"/>
      <w:r w:rsidRPr="0098036F">
        <w:rPr>
          <w:rFonts w:ascii="Arial" w:hAnsi="Arial" w:cs="Arial"/>
          <w:sz w:val="20"/>
          <w:szCs w:val="20"/>
          <w:lang w:val="pt-PT"/>
        </w:rPr>
        <w:t>ã</w:t>
      </w:r>
      <w:r w:rsidRPr="0098036F">
        <w:rPr>
          <w:rFonts w:ascii="Arial" w:hAnsi="Arial" w:cs="Arial"/>
          <w:sz w:val="20"/>
          <w:szCs w:val="20"/>
        </w:rPr>
        <w:t xml:space="preserve">o, P. </w:t>
      </w:r>
      <w:r>
        <w:rPr>
          <w:rFonts w:ascii="Arial" w:hAnsi="Arial" w:cs="Arial"/>
          <w:sz w:val="20"/>
          <w:szCs w:val="20"/>
        </w:rPr>
        <w:t>(2017</w:t>
      </w:r>
      <w:r w:rsidRPr="0098036F">
        <w:rPr>
          <w:rFonts w:ascii="Arial" w:hAnsi="Arial" w:cs="Arial"/>
          <w:sz w:val="20"/>
          <w:szCs w:val="20"/>
        </w:rPr>
        <w:t xml:space="preserve">). The Irrelevance of Political Parties’ Differences for Public </w:t>
      </w:r>
      <w:r>
        <w:rPr>
          <w:rFonts w:ascii="Arial" w:hAnsi="Arial" w:cs="Arial"/>
          <w:sz w:val="20"/>
          <w:szCs w:val="20"/>
        </w:rPr>
        <w:t>Finances</w:t>
      </w:r>
      <w:r w:rsidRPr="000B532C">
        <w:rPr>
          <w:rFonts w:ascii="Arial" w:hAnsi="Arial" w:cs="Arial"/>
          <w:sz w:val="20"/>
          <w:szCs w:val="20"/>
        </w:rPr>
        <w:t xml:space="preserve">: </w:t>
      </w:r>
      <w:r w:rsidRPr="00E43905">
        <w:rPr>
          <w:rFonts w:ascii="Arial" w:hAnsi="Arial" w:cs="Arial"/>
          <w:bCs/>
          <w:sz w:val="20"/>
          <w:szCs w:val="20"/>
        </w:rPr>
        <w:t xml:space="preserve">Evidence from Public Deficit and Debt in Portugal (1974 – 2012). European Review </w:t>
      </w:r>
      <w:r w:rsidRPr="00E43905">
        <w:rPr>
          <w:rFonts w:ascii="Arial" w:hAnsi="Arial" w:cs="Arial"/>
          <w:bCs/>
          <w:i/>
          <w:sz w:val="20"/>
          <w:szCs w:val="20"/>
        </w:rPr>
        <w:t>25</w:t>
      </w:r>
      <w:r w:rsidRPr="00E43905">
        <w:rPr>
          <w:rFonts w:ascii="Arial" w:hAnsi="Arial" w:cs="Arial"/>
          <w:bCs/>
          <w:sz w:val="20"/>
          <w:szCs w:val="20"/>
        </w:rPr>
        <w:t>(4), 560-587.</w:t>
      </w:r>
      <w:r>
        <w:rPr>
          <w:rFonts w:ascii="Arial" w:hAnsi="Arial" w:cs="Arial"/>
          <w:bCs/>
          <w:sz w:val="20"/>
          <w:szCs w:val="20"/>
        </w:rPr>
        <w:t xml:space="preserve"> Available at</w:t>
      </w:r>
      <w:r w:rsidRPr="00E43905">
        <w:rPr>
          <w:rFonts w:ascii="Arial" w:hAnsi="Arial" w:cs="Arial"/>
          <w:bCs/>
          <w:sz w:val="20"/>
          <w:szCs w:val="20"/>
        </w:rPr>
        <w:t xml:space="preserve"> </w:t>
      </w:r>
      <w:hyperlink r:id="rId28" w:history="1">
        <w:r w:rsidRPr="00A37D01">
          <w:rPr>
            <w:rStyle w:val="Hyperlink"/>
            <w:rFonts w:ascii="Arial" w:hAnsi="Arial" w:cs="Arial"/>
            <w:sz w:val="20"/>
            <w:szCs w:val="20"/>
          </w:rPr>
          <w:t>https://goo.gl/H</w:t>
        </w:r>
        <w:r w:rsidRPr="00A37D01">
          <w:rPr>
            <w:rStyle w:val="Hyperlink"/>
            <w:rFonts w:ascii="Arial" w:hAnsi="Arial" w:cs="Arial"/>
            <w:sz w:val="20"/>
            <w:szCs w:val="20"/>
          </w:rPr>
          <w:t>e</w:t>
        </w:r>
        <w:r w:rsidRPr="00A37D01">
          <w:rPr>
            <w:rStyle w:val="Hyperlink"/>
            <w:rFonts w:ascii="Arial" w:hAnsi="Arial" w:cs="Arial"/>
            <w:sz w:val="20"/>
            <w:szCs w:val="20"/>
          </w:rPr>
          <w:t>tptZ</w:t>
        </w:r>
      </w:hyperlink>
      <w:r>
        <w:rPr>
          <w:rFonts w:ascii="Arial" w:hAnsi="Arial" w:cs="Arial"/>
          <w:color w:val="444444"/>
          <w:sz w:val="20"/>
          <w:szCs w:val="20"/>
        </w:rPr>
        <w:t xml:space="preserve"> </w:t>
      </w:r>
    </w:p>
    <w:p w14:paraId="17905278" w14:textId="20E63311" w:rsidR="00A37F92" w:rsidRDefault="00A37F92" w:rsidP="00A37F92">
      <w:pPr>
        <w:spacing w:after="120"/>
        <w:ind w:left="180" w:hanging="187"/>
        <w:outlineLvl w:val="2"/>
        <w:rPr>
          <w:rFonts w:ascii="Arial" w:hAnsi="Arial" w:cs="Arial"/>
          <w:color w:val="103684"/>
          <w:sz w:val="20"/>
          <w:szCs w:val="20"/>
          <w:u w:val="single" w:color="103684"/>
        </w:rPr>
      </w:pPr>
      <w:r w:rsidRPr="000D1377">
        <w:rPr>
          <w:rFonts w:ascii="Arial" w:hAnsi="Arial" w:cs="Arial"/>
          <w:sz w:val="20"/>
          <w:szCs w:val="20"/>
        </w:rPr>
        <w:t xml:space="preserve">• </w:t>
      </w:r>
      <w:proofErr w:type="spellStart"/>
      <w:r w:rsidRPr="0088756D">
        <w:rPr>
          <w:rFonts w:ascii="Arial" w:hAnsi="Arial" w:cs="Arial"/>
          <w:sz w:val="20"/>
          <w:szCs w:val="20"/>
        </w:rPr>
        <w:t>Corrêa</w:t>
      </w:r>
      <w:proofErr w:type="spellEnd"/>
      <w:r w:rsidRPr="0088756D">
        <w:rPr>
          <w:rFonts w:ascii="Arial" w:hAnsi="Arial" w:cs="Arial"/>
          <w:sz w:val="20"/>
          <w:szCs w:val="20"/>
        </w:rPr>
        <w:t xml:space="preserve"> </w:t>
      </w:r>
      <w:proofErr w:type="spellStart"/>
      <w:r w:rsidRPr="0088756D">
        <w:rPr>
          <w:rFonts w:ascii="Arial" w:hAnsi="Arial" w:cs="Arial"/>
          <w:sz w:val="20"/>
          <w:szCs w:val="20"/>
        </w:rPr>
        <w:t>d’Almeida</w:t>
      </w:r>
      <w:proofErr w:type="spellEnd"/>
      <w:r w:rsidRPr="0088756D">
        <w:rPr>
          <w:rFonts w:ascii="Arial" w:hAnsi="Arial" w:cs="Arial"/>
          <w:sz w:val="20"/>
          <w:szCs w:val="20"/>
        </w:rPr>
        <w:t xml:space="preserve">, A., and </w:t>
      </w:r>
      <w:proofErr w:type="spellStart"/>
      <w:r w:rsidRPr="0088756D">
        <w:rPr>
          <w:rFonts w:ascii="Arial" w:hAnsi="Arial" w:cs="Arial"/>
          <w:sz w:val="20"/>
          <w:szCs w:val="20"/>
        </w:rPr>
        <w:t>Bahar</w:t>
      </w:r>
      <w:proofErr w:type="spellEnd"/>
      <w:r w:rsidRPr="0088756D">
        <w:rPr>
          <w:rFonts w:ascii="Arial" w:hAnsi="Arial" w:cs="Arial"/>
          <w:sz w:val="20"/>
          <w:szCs w:val="20"/>
        </w:rPr>
        <w:t xml:space="preserve"> </w:t>
      </w:r>
      <w:proofErr w:type="spellStart"/>
      <w:r w:rsidRPr="0088756D">
        <w:rPr>
          <w:rFonts w:ascii="Arial" w:hAnsi="Arial" w:cs="Arial"/>
          <w:sz w:val="20"/>
          <w:szCs w:val="20"/>
        </w:rPr>
        <w:t>Otcu</w:t>
      </w:r>
      <w:proofErr w:type="spellEnd"/>
      <w:r w:rsidRPr="0088756D">
        <w:rPr>
          <w:rFonts w:ascii="Arial" w:hAnsi="Arial" w:cs="Arial"/>
          <w:sz w:val="20"/>
          <w:szCs w:val="20"/>
        </w:rPr>
        <w:t xml:space="preserve">, G. (2013). The Portuguese Language in the United Nations: framing policy design. </w:t>
      </w:r>
      <w:r w:rsidRPr="0088756D">
        <w:rPr>
          <w:rFonts w:ascii="Arial" w:hAnsi="Arial" w:cs="Arial"/>
          <w:bCs/>
          <w:i/>
          <w:sz w:val="20"/>
          <w:szCs w:val="20"/>
        </w:rPr>
        <w:t>International Journal of the Sociology of Language</w:t>
      </w:r>
      <w:r w:rsidRPr="0088756D">
        <w:rPr>
          <w:rFonts w:ascii="Arial" w:hAnsi="Arial" w:cs="Arial"/>
          <w:bCs/>
          <w:sz w:val="20"/>
          <w:szCs w:val="20"/>
        </w:rPr>
        <w:t xml:space="preserve">, </w:t>
      </w:r>
      <w:r w:rsidRPr="0088756D">
        <w:rPr>
          <w:rFonts w:ascii="Arial" w:hAnsi="Arial" w:cs="Arial"/>
          <w:bCs/>
          <w:i/>
          <w:sz w:val="20"/>
          <w:szCs w:val="20"/>
        </w:rPr>
        <w:t>2013</w:t>
      </w:r>
      <w:r w:rsidRPr="0088756D">
        <w:rPr>
          <w:rFonts w:ascii="Arial" w:hAnsi="Arial" w:cs="Arial"/>
          <w:bCs/>
          <w:sz w:val="20"/>
          <w:szCs w:val="20"/>
        </w:rPr>
        <w:t>(224), 1-23. Available</w:t>
      </w:r>
      <w:r w:rsidR="00C31109">
        <w:rPr>
          <w:rFonts w:ascii="Arial" w:hAnsi="Arial" w:cs="Arial"/>
          <w:bCs/>
          <w:sz w:val="20"/>
          <w:szCs w:val="20"/>
        </w:rPr>
        <w:t xml:space="preserve"> at </w:t>
      </w:r>
      <w:r w:rsidR="00C31109" w:rsidRPr="00C31109">
        <w:rPr>
          <w:rFonts w:ascii="Arial" w:hAnsi="Arial" w:cs="Arial"/>
          <w:color w:val="103684"/>
          <w:sz w:val="20"/>
          <w:szCs w:val="20"/>
          <w:u w:val="single" w:color="103684"/>
        </w:rPr>
        <w:t>shorturl.at/</w:t>
      </w:r>
      <w:proofErr w:type="spellStart"/>
      <w:r w:rsidR="00C31109" w:rsidRPr="00C31109">
        <w:rPr>
          <w:rFonts w:ascii="Arial" w:hAnsi="Arial" w:cs="Arial"/>
          <w:color w:val="103684"/>
          <w:sz w:val="20"/>
          <w:szCs w:val="20"/>
          <w:u w:val="single" w:color="103684"/>
        </w:rPr>
        <w:t>acguW</w:t>
      </w:r>
      <w:proofErr w:type="spellEnd"/>
    </w:p>
    <w:p w14:paraId="3F9BE71B" w14:textId="1E8AFC1D" w:rsidR="00A37F92" w:rsidRPr="00B574F8" w:rsidRDefault="00A37F92" w:rsidP="00E01383">
      <w:pPr>
        <w:spacing w:after="120"/>
        <w:ind w:left="142" w:hanging="142"/>
      </w:pPr>
      <w:r w:rsidRPr="00F763EE">
        <w:rPr>
          <w:rFonts w:ascii="Arial" w:hAnsi="Arial" w:cs="Arial"/>
          <w:sz w:val="20"/>
          <w:szCs w:val="20"/>
        </w:rPr>
        <w:lastRenderedPageBreak/>
        <w:t xml:space="preserve">• </w:t>
      </w:r>
      <w:proofErr w:type="spellStart"/>
      <w:r w:rsidRPr="00F763EE">
        <w:rPr>
          <w:rFonts w:ascii="Arial" w:hAnsi="Arial" w:cs="Arial"/>
          <w:sz w:val="20"/>
          <w:szCs w:val="20"/>
        </w:rPr>
        <w:t>Corrêa</w:t>
      </w:r>
      <w:proofErr w:type="spellEnd"/>
      <w:r w:rsidRPr="00F763EE">
        <w:rPr>
          <w:rFonts w:ascii="Arial" w:hAnsi="Arial" w:cs="Arial"/>
          <w:sz w:val="20"/>
          <w:szCs w:val="20"/>
        </w:rPr>
        <w:t xml:space="preserve"> </w:t>
      </w:r>
      <w:proofErr w:type="spellStart"/>
      <w:r w:rsidRPr="00F763EE">
        <w:rPr>
          <w:rFonts w:ascii="Arial" w:hAnsi="Arial" w:cs="Arial"/>
          <w:sz w:val="20"/>
          <w:szCs w:val="20"/>
        </w:rPr>
        <w:t>d’Almeida</w:t>
      </w:r>
      <w:proofErr w:type="spellEnd"/>
      <w:r w:rsidRPr="00F763EE">
        <w:rPr>
          <w:rFonts w:ascii="Arial" w:hAnsi="Arial" w:cs="Arial"/>
          <w:sz w:val="20"/>
          <w:szCs w:val="20"/>
        </w:rPr>
        <w:t>, A. (2009). Skilled Migrants’ Dynamics, Institutions, Innovation, and Diffusion: a conceptual and analytical framework to assess patterns of (re)integration.</w:t>
      </w:r>
      <w:r w:rsidRPr="00F763EE">
        <w:rPr>
          <w:rFonts w:ascii="Arial" w:hAnsi="Arial" w:cs="Arial"/>
          <w:i/>
          <w:iCs/>
          <w:sz w:val="20"/>
          <w:szCs w:val="20"/>
        </w:rPr>
        <w:t xml:space="preserve"> Comparative Technology Transfer and Society, </w:t>
      </w:r>
      <w:r w:rsidRPr="00F763EE">
        <w:rPr>
          <w:rFonts w:ascii="Arial" w:hAnsi="Arial" w:cs="Arial"/>
          <w:sz w:val="20"/>
          <w:szCs w:val="20"/>
        </w:rPr>
        <w:t>7(1), 1-18.</w:t>
      </w:r>
      <w:r w:rsidR="00E80B1B">
        <w:rPr>
          <w:rFonts w:ascii="Arial" w:hAnsi="Arial" w:cs="Arial"/>
          <w:sz w:val="20"/>
          <w:szCs w:val="20"/>
        </w:rPr>
        <w:t xml:space="preserve"> Available </w:t>
      </w:r>
      <w:r w:rsidR="00E80B1B" w:rsidRPr="00B574F8">
        <w:rPr>
          <w:rFonts w:ascii="Arial" w:hAnsi="Arial" w:cs="Arial"/>
          <w:color w:val="000000" w:themeColor="text1"/>
          <w:sz w:val="20"/>
          <w:szCs w:val="20"/>
        </w:rPr>
        <w:t xml:space="preserve">at </w:t>
      </w:r>
      <w:hyperlink r:id="rId29" w:history="1">
        <w:r w:rsidR="00B574F8" w:rsidRPr="00977E63">
          <w:rPr>
            <w:rStyle w:val="Hyperlink"/>
            <w:rFonts w:ascii="Arial" w:hAnsi="Arial" w:cs="Arial"/>
            <w:sz w:val="20"/>
            <w:szCs w:val="20"/>
          </w:rPr>
          <w:t>https://bit.ly/2FCm52C</w:t>
        </w:r>
      </w:hyperlink>
      <w:r w:rsidR="00B574F8">
        <w:rPr>
          <w:rFonts w:ascii="Arial" w:hAnsi="Arial" w:cs="Arial"/>
          <w:color w:val="000000" w:themeColor="text1"/>
          <w:sz w:val="20"/>
          <w:szCs w:val="20"/>
        </w:rPr>
        <w:t xml:space="preserve"> </w:t>
      </w:r>
    </w:p>
    <w:p w14:paraId="445F0076" w14:textId="77777777" w:rsidR="00E80B1B" w:rsidRDefault="00A37F92" w:rsidP="00B574F8">
      <w:pPr>
        <w:spacing w:after="120"/>
        <w:ind w:left="142" w:hanging="142"/>
        <w:rPr>
          <w:rFonts w:ascii="Arial" w:hAnsi="Arial" w:cs="Arial"/>
          <w:color w:val="000000" w:themeColor="text1"/>
          <w:sz w:val="20"/>
          <w:szCs w:val="20"/>
        </w:rPr>
      </w:pPr>
      <w:r w:rsidRPr="00F763EE">
        <w:rPr>
          <w:rFonts w:ascii="Arial" w:hAnsi="Arial" w:cs="Arial"/>
          <w:sz w:val="20"/>
          <w:szCs w:val="20"/>
        </w:rPr>
        <w:t xml:space="preserve">• </w:t>
      </w:r>
      <w:proofErr w:type="spellStart"/>
      <w:r w:rsidRPr="00F763EE">
        <w:rPr>
          <w:rFonts w:ascii="Arial" w:hAnsi="Arial" w:cs="Arial"/>
          <w:sz w:val="20"/>
          <w:szCs w:val="20"/>
        </w:rPr>
        <w:t>Corrêa</w:t>
      </w:r>
      <w:proofErr w:type="spellEnd"/>
      <w:r w:rsidRPr="00F763EE">
        <w:rPr>
          <w:rFonts w:ascii="Arial" w:hAnsi="Arial" w:cs="Arial"/>
          <w:sz w:val="20"/>
          <w:szCs w:val="20"/>
        </w:rPr>
        <w:t xml:space="preserve"> </w:t>
      </w:r>
      <w:proofErr w:type="spellStart"/>
      <w:r w:rsidRPr="00F763EE">
        <w:rPr>
          <w:rFonts w:ascii="Arial" w:hAnsi="Arial" w:cs="Arial"/>
          <w:sz w:val="20"/>
          <w:szCs w:val="20"/>
        </w:rPr>
        <w:t>d’Almeida</w:t>
      </w:r>
      <w:proofErr w:type="spellEnd"/>
      <w:r w:rsidRPr="00F763EE">
        <w:rPr>
          <w:rFonts w:ascii="Arial" w:hAnsi="Arial" w:cs="Arial"/>
          <w:sz w:val="20"/>
          <w:szCs w:val="20"/>
        </w:rPr>
        <w:t xml:space="preserve">, A., and </w:t>
      </w:r>
      <w:proofErr w:type="spellStart"/>
      <w:r w:rsidRPr="00F763EE">
        <w:rPr>
          <w:rFonts w:ascii="Arial" w:hAnsi="Arial" w:cs="Arial"/>
          <w:sz w:val="20"/>
          <w:szCs w:val="20"/>
        </w:rPr>
        <w:t>Klingner</w:t>
      </w:r>
      <w:proofErr w:type="spellEnd"/>
      <w:r w:rsidRPr="00F763EE">
        <w:rPr>
          <w:rFonts w:ascii="Arial" w:hAnsi="Arial" w:cs="Arial"/>
          <w:sz w:val="20"/>
          <w:szCs w:val="20"/>
        </w:rPr>
        <w:t xml:space="preserve">, D. (2008). FEMA and the Witt Revolution: Testing the Hypothesis of “Bureaucratic Autonomy”. </w:t>
      </w:r>
      <w:r w:rsidRPr="00F763EE">
        <w:rPr>
          <w:rFonts w:ascii="Arial" w:hAnsi="Arial" w:cs="Arial"/>
          <w:i/>
          <w:sz w:val="20"/>
          <w:szCs w:val="20"/>
        </w:rPr>
        <w:t>Public Organization Review, 8</w:t>
      </w:r>
      <w:r w:rsidRPr="00F763EE">
        <w:rPr>
          <w:rFonts w:ascii="Arial" w:hAnsi="Arial" w:cs="Arial"/>
          <w:sz w:val="20"/>
          <w:szCs w:val="20"/>
        </w:rPr>
        <w:t>(4), 291-305.</w:t>
      </w:r>
      <w:r w:rsidR="00E80B1B">
        <w:rPr>
          <w:rFonts w:ascii="Arial" w:hAnsi="Arial" w:cs="Arial"/>
          <w:sz w:val="20"/>
          <w:szCs w:val="20"/>
        </w:rPr>
        <w:t xml:space="preserve"> Available at </w:t>
      </w:r>
      <w:hyperlink r:id="rId30" w:history="1">
        <w:r w:rsidR="00E80B1B" w:rsidRPr="00977E63">
          <w:rPr>
            <w:rStyle w:val="Hyperlink"/>
            <w:rFonts w:ascii="Arial" w:hAnsi="Arial" w:cs="Arial"/>
            <w:sz w:val="20"/>
            <w:szCs w:val="20"/>
          </w:rPr>
          <w:t>https://bit.ly/2WBouBd</w:t>
        </w:r>
      </w:hyperlink>
    </w:p>
    <w:p w14:paraId="5747FF54" w14:textId="17D27F5B" w:rsidR="00E80B1B" w:rsidRDefault="00A37F92" w:rsidP="00E80B1B">
      <w:pPr>
        <w:spacing w:after="120"/>
        <w:ind w:left="142" w:hanging="142"/>
        <w:rPr>
          <w:rFonts w:ascii="Arial" w:hAnsi="Arial" w:cs="Arial"/>
          <w:color w:val="000000" w:themeColor="text1"/>
          <w:sz w:val="20"/>
          <w:szCs w:val="20"/>
        </w:rPr>
      </w:pPr>
      <w:r w:rsidRPr="00F876CA">
        <w:rPr>
          <w:rFonts w:ascii="Arial" w:hAnsi="Arial" w:cs="Arial"/>
          <w:sz w:val="20"/>
          <w:szCs w:val="20"/>
        </w:rPr>
        <w:t xml:space="preserve">• </w:t>
      </w:r>
      <w:proofErr w:type="spellStart"/>
      <w:r w:rsidRPr="00F876CA">
        <w:rPr>
          <w:rFonts w:ascii="Arial" w:hAnsi="Arial" w:cs="Arial"/>
          <w:sz w:val="20"/>
          <w:szCs w:val="20"/>
        </w:rPr>
        <w:t>Corrêa</w:t>
      </w:r>
      <w:proofErr w:type="spellEnd"/>
      <w:r w:rsidRPr="00F876CA">
        <w:rPr>
          <w:rFonts w:ascii="Arial" w:hAnsi="Arial" w:cs="Arial"/>
          <w:sz w:val="20"/>
          <w:szCs w:val="20"/>
        </w:rPr>
        <w:t xml:space="preserve"> </w:t>
      </w:r>
      <w:proofErr w:type="spellStart"/>
      <w:r w:rsidRPr="00F876CA">
        <w:rPr>
          <w:rFonts w:ascii="Arial" w:hAnsi="Arial" w:cs="Arial"/>
          <w:sz w:val="20"/>
          <w:szCs w:val="20"/>
        </w:rPr>
        <w:t>d'Almeida</w:t>
      </w:r>
      <w:proofErr w:type="spellEnd"/>
      <w:r w:rsidRPr="00F876CA">
        <w:rPr>
          <w:rFonts w:ascii="Arial" w:hAnsi="Arial" w:cs="Arial"/>
          <w:sz w:val="20"/>
          <w:szCs w:val="20"/>
        </w:rPr>
        <w:t xml:space="preserve">, A., and Duarte Silva, P. (2007). </w:t>
      </w:r>
      <w:r w:rsidRPr="00E01383">
        <w:rPr>
          <w:rFonts w:ascii="Arial" w:hAnsi="Arial" w:cs="Arial"/>
          <w:sz w:val="20"/>
          <w:szCs w:val="20"/>
        </w:rPr>
        <w:t>Impact of Immigration on Public Finance in Portugal: a longitudinal approach 2001-2003</w:t>
      </w:r>
      <w:r w:rsidRPr="00F763EE">
        <w:rPr>
          <w:rFonts w:ascii="Arial" w:hAnsi="Arial" w:cs="Arial"/>
          <w:sz w:val="20"/>
          <w:szCs w:val="20"/>
        </w:rPr>
        <w:t xml:space="preserve">. </w:t>
      </w:r>
      <w:proofErr w:type="spellStart"/>
      <w:r w:rsidRPr="00F876CA">
        <w:rPr>
          <w:rFonts w:ascii="Arial" w:hAnsi="Arial" w:cs="Arial"/>
          <w:i/>
          <w:sz w:val="20"/>
          <w:szCs w:val="20"/>
          <w:lang w:val="pt-PT"/>
        </w:rPr>
        <w:t>Observatory</w:t>
      </w:r>
      <w:proofErr w:type="spellEnd"/>
      <w:r w:rsidRPr="00F876CA">
        <w:rPr>
          <w:rFonts w:ascii="Arial" w:hAnsi="Arial" w:cs="Arial"/>
          <w:i/>
          <w:sz w:val="20"/>
          <w:szCs w:val="20"/>
          <w:lang w:val="pt-PT"/>
        </w:rPr>
        <w:t xml:space="preserve"> </w:t>
      </w:r>
      <w:proofErr w:type="spellStart"/>
      <w:r w:rsidRPr="00F876CA">
        <w:rPr>
          <w:rFonts w:ascii="Arial" w:hAnsi="Arial" w:cs="Arial"/>
          <w:i/>
          <w:sz w:val="20"/>
          <w:szCs w:val="20"/>
          <w:lang w:val="pt-PT"/>
        </w:rPr>
        <w:t>of</w:t>
      </w:r>
      <w:proofErr w:type="spellEnd"/>
      <w:r w:rsidRPr="00F876CA">
        <w:rPr>
          <w:rFonts w:ascii="Arial" w:hAnsi="Arial" w:cs="Arial"/>
          <w:i/>
          <w:sz w:val="20"/>
          <w:szCs w:val="20"/>
          <w:lang w:val="pt-PT"/>
        </w:rPr>
        <w:t xml:space="preserve"> </w:t>
      </w:r>
      <w:proofErr w:type="spellStart"/>
      <w:r w:rsidRPr="00F876CA">
        <w:rPr>
          <w:rFonts w:ascii="Arial" w:hAnsi="Arial" w:cs="Arial"/>
          <w:i/>
          <w:sz w:val="20"/>
          <w:szCs w:val="20"/>
          <w:lang w:val="pt-PT"/>
        </w:rPr>
        <w:t>Immigration</w:t>
      </w:r>
      <w:proofErr w:type="spellEnd"/>
      <w:r w:rsidRPr="00F876CA">
        <w:rPr>
          <w:rFonts w:ascii="Arial" w:hAnsi="Arial" w:cs="Arial"/>
          <w:i/>
          <w:sz w:val="20"/>
          <w:szCs w:val="20"/>
          <w:lang w:val="pt-PT"/>
        </w:rPr>
        <w:t xml:space="preserve"> 1</w:t>
      </w:r>
      <w:r w:rsidRPr="00F876CA">
        <w:rPr>
          <w:rFonts w:ascii="Arial" w:hAnsi="Arial" w:cs="Arial"/>
          <w:sz w:val="20"/>
          <w:szCs w:val="20"/>
          <w:lang w:val="pt-PT"/>
        </w:rPr>
        <w:t xml:space="preserve"> (2nd ed.), 189 pp.</w:t>
      </w:r>
      <w:r w:rsidR="00E01383">
        <w:rPr>
          <w:rFonts w:ascii="Arial" w:hAnsi="Arial" w:cs="Arial"/>
          <w:sz w:val="20"/>
          <w:szCs w:val="20"/>
          <w:lang w:val="pt-PT"/>
        </w:rPr>
        <w:t xml:space="preserve"> </w:t>
      </w:r>
      <w:proofErr w:type="spellStart"/>
      <w:r w:rsidR="00E01383">
        <w:rPr>
          <w:rFonts w:ascii="Arial" w:hAnsi="Arial" w:cs="Arial"/>
          <w:sz w:val="20"/>
          <w:szCs w:val="20"/>
          <w:lang w:val="pt-PT"/>
        </w:rPr>
        <w:t>Available</w:t>
      </w:r>
      <w:proofErr w:type="spellEnd"/>
      <w:r w:rsidR="00E01383">
        <w:rPr>
          <w:rFonts w:ascii="Arial" w:hAnsi="Arial" w:cs="Arial"/>
          <w:sz w:val="20"/>
          <w:szCs w:val="20"/>
          <w:lang w:val="pt-PT"/>
        </w:rPr>
        <w:t xml:space="preserve"> </w:t>
      </w:r>
      <w:proofErr w:type="spellStart"/>
      <w:r w:rsidR="00E01383">
        <w:rPr>
          <w:rFonts w:ascii="Arial" w:hAnsi="Arial" w:cs="Arial"/>
          <w:sz w:val="20"/>
          <w:szCs w:val="20"/>
          <w:lang w:val="pt-PT"/>
        </w:rPr>
        <w:t>at</w:t>
      </w:r>
      <w:proofErr w:type="spellEnd"/>
      <w:r w:rsidR="00E01383">
        <w:rPr>
          <w:rFonts w:ascii="Arial" w:hAnsi="Arial" w:cs="Arial"/>
          <w:sz w:val="20"/>
          <w:szCs w:val="20"/>
          <w:lang w:val="pt-PT"/>
        </w:rPr>
        <w:t xml:space="preserve"> </w:t>
      </w:r>
      <w:hyperlink r:id="rId31" w:history="1">
        <w:r w:rsidR="00E01383" w:rsidRPr="00977E63">
          <w:rPr>
            <w:rStyle w:val="Hyperlink"/>
            <w:rFonts w:ascii="Arial" w:hAnsi="Arial" w:cs="Arial"/>
            <w:sz w:val="20"/>
            <w:szCs w:val="20"/>
            <w:lang w:val="pt-PT"/>
          </w:rPr>
          <w:t>https://bit.ly/2uBtLNy</w:t>
        </w:r>
      </w:hyperlink>
      <w:r w:rsidR="00E01383">
        <w:rPr>
          <w:rFonts w:ascii="Arial" w:hAnsi="Arial" w:cs="Arial"/>
          <w:sz w:val="20"/>
          <w:szCs w:val="20"/>
          <w:lang w:val="pt-PT"/>
        </w:rPr>
        <w:t xml:space="preserve"> </w:t>
      </w:r>
    </w:p>
    <w:p w14:paraId="7645C470" w14:textId="001B305B" w:rsidR="00A37F92" w:rsidRPr="00E80B1B" w:rsidRDefault="00A37F92" w:rsidP="00E80B1B">
      <w:pPr>
        <w:spacing w:after="120"/>
        <w:ind w:left="142" w:hanging="142"/>
        <w:rPr>
          <w:rFonts w:ascii="Arial" w:hAnsi="Arial" w:cs="Arial"/>
          <w:color w:val="000000" w:themeColor="text1"/>
          <w:sz w:val="20"/>
          <w:szCs w:val="20"/>
        </w:rPr>
      </w:pPr>
      <w:r w:rsidRPr="00F876CA">
        <w:rPr>
          <w:rFonts w:ascii="Arial" w:hAnsi="Arial" w:cs="Arial"/>
          <w:sz w:val="20"/>
          <w:szCs w:val="20"/>
          <w:lang w:val="pt-PT"/>
        </w:rPr>
        <w:t>• Carneiro, R., Corrêa d'Almei</w:t>
      </w:r>
      <w:r>
        <w:rPr>
          <w:rFonts w:ascii="Arial" w:hAnsi="Arial" w:cs="Arial"/>
          <w:sz w:val="20"/>
          <w:szCs w:val="20"/>
          <w:lang w:val="pt-PT"/>
        </w:rPr>
        <w:t xml:space="preserve">da, A., </w:t>
      </w:r>
      <w:proofErr w:type="spellStart"/>
      <w:r w:rsidRPr="00F876CA">
        <w:rPr>
          <w:rFonts w:ascii="Arial" w:hAnsi="Arial" w:cs="Arial"/>
          <w:sz w:val="20"/>
          <w:szCs w:val="20"/>
          <w:lang w:val="pt-PT"/>
        </w:rPr>
        <w:t>et</w:t>
      </w:r>
      <w:proofErr w:type="spellEnd"/>
      <w:r w:rsidRPr="00F876CA">
        <w:rPr>
          <w:rFonts w:ascii="Arial" w:hAnsi="Arial" w:cs="Arial"/>
          <w:sz w:val="20"/>
          <w:szCs w:val="20"/>
          <w:lang w:val="pt-PT"/>
        </w:rPr>
        <w:t xml:space="preserve"> al. (2006). </w:t>
      </w:r>
      <w:proofErr w:type="spellStart"/>
      <w:r w:rsidRPr="00F876CA">
        <w:rPr>
          <w:rFonts w:ascii="Arial" w:hAnsi="Arial" w:cs="Arial"/>
          <w:sz w:val="20"/>
          <w:szCs w:val="20"/>
          <w:lang w:val="pt-PT"/>
        </w:rPr>
        <w:t>Immigrants</w:t>
      </w:r>
      <w:proofErr w:type="spellEnd"/>
      <w:r w:rsidRPr="00F876CA">
        <w:rPr>
          <w:rFonts w:ascii="Arial" w:hAnsi="Arial" w:cs="Arial"/>
          <w:sz w:val="20"/>
          <w:szCs w:val="20"/>
          <w:lang w:val="pt-PT"/>
        </w:rPr>
        <w:t xml:space="preserve">' Labor </w:t>
      </w:r>
      <w:proofErr w:type="spellStart"/>
      <w:r w:rsidRPr="00F876CA">
        <w:rPr>
          <w:rFonts w:ascii="Arial" w:hAnsi="Arial" w:cs="Arial"/>
          <w:sz w:val="20"/>
          <w:szCs w:val="20"/>
          <w:lang w:val="pt-PT"/>
        </w:rPr>
        <w:t>Mobility</w:t>
      </w:r>
      <w:proofErr w:type="spellEnd"/>
      <w:r w:rsidRPr="00F876CA">
        <w:rPr>
          <w:rFonts w:ascii="Arial" w:hAnsi="Arial" w:cs="Arial"/>
          <w:sz w:val="20"/>
          <w:szCs w:val="20"/>
          <w:lang w:val="pt-PT"/>
        </w:rPr>
        <w:t xml:space="preserve"> in Portugal. </w:t>
      </w:r>
      <w:r w:rsidRPr="00F763EE">
        <w:rPr>
          <w:rFonts w:ascii="Arial" w:hAnsi="Arial" w:cs="Arial"/>
          <w:sz w:val="20"/>
          <w:szCs w:val="20"/>
          <w:lang w:val="pt-PT"/>
        </w:rPr>
        <w:t xml:space="preserve">Direcção-Geral de Estudos Estatística e Planeamento (DGEEP), </w:t>
      </w:r>
      <w:proofErr w:type="spellStart"/>
      <w:r w:rsidRPr="00F763EE">
        <w:rPr>
          <w:rFonts w:ascii="Arial" w:hAnsi="Arial" w:cs="Arial"/>
          <w:sz w:val="20"/>
          <w:szCs w:val="20"/>
          <w:lang w:val="pt-PT"/>
        </w:rPr>
        <w:t>Cogitum</w:t>
      </w:r>
      <w:proofErr w:type="spellEnd"/>
      <w:r w:rsidRPr="00F763EE">
        <w:rPr>
          <w:rFonts w:ascii="Arial" w:hAnsi="Arial" w:cs="Arial"/>
          <w:sz w:val="20"/>
          <w:szCs w:val="20"/>
          <w:lang w:val="pt-PT"/>
        </w:rPr>
        <w:t xml:space="preserve"> 20, 200pp, </w:t>
      </w:r>
      <w:proofErr w:type="spellStart"/>
      <w:r w:rsidRPr="00F763EE">
        <w:rPr>
          <w:rFonts w:ascii="Arial" w:hAnsi="Arial" w:cs="Arial"/>
          <w:sz w:val="20"/>
          <w:szCs w:val="20"/>
          <w:lang w:val="pt-PT"/>
        </w:rPr>
        <w:t>Lisbon</w:t>
      </w:r>
      <w:proofErr w:type="spellEnd"/>
      <w:r w:rsidRPr="00F763EE">
        <w:rPr>
          <w:rFonts w:ascii="Arial" w:hAnsi="Arial" w:cs="Arial"/>
          <w:sz w:val="20"/>
          <w:szCs w:val="20"/>
          <w:lang w:val="pt-PT"/>
        </w:rPr>
        <w:t>: Portugal.</w:t>
      </w:r>
    </w:p>
    <w:p w14:paraId="39D93DA3" w14:textId="3BA78445" w:rsidR="00A37F92" w:rsidRPr="00A37F92" w:rsidRDefault="00A37F92" w:rsidP="00E80B1B">
      <w:pPr>
        <w:spacing w:after="120"/>
        <w:ind w:left="180" w:hanging="187"/>
        <w:outlineLvl w:val="2"/>
        <w:rPr>
          <w:rFonts w:ascii="Arial" w:hAnsi="Arial" w:cs="Arial"/>
          <w:sz w:val="20"/>
          <w:szCs w:val="20"/>
          <w:lang w:val="pt-PT"/>
        </w:rPr>
      </w:pPr>
      <w:r w:rsidRPr="00F763EE">
        <w:rPr>
          <w:rFonts w:ascii="Arial" w:hAnsi="Arial" w:cs="Arial"/>
          <w:sz w:val="20"/>
          <w:szCs w:val="20"/>
          <w:lang w:val="pt-PT"/>
        </w:rPr>
        <w:t>• Carneiro</w:t>
      </w:r>
      <w:r>
        <w:rPr>
          <w:rFonts w:ascii="Arial" w:hAnsi="Arial" w:cs="Arial"/>
          <w:sz w:val="20"/>
          <w:szCs w:val="20"/>
          <w:lang w:val="pt-PT"/>
        </w:rPr>
        <w:t xml:space="preserve">, R., Corrêa d'Almeida, A., </w:t>
      </w:r>
      <w:proofErr w:type="spellStart"/>
      <w:r w:rsidRPr="00F763EE">
        <w:rPr>
          <w:rFonts w:ascii="Arial" w:hAnsi="Arial" w:cs="Arial"/>
          <w:sz w:val="20"/>
          <w:szCs w:val="20"/>
          <w:lang w:val="pt-PT"/>
        </w:rPr>
        <w:t>et</w:t>
      </w:r>
      <w:proofErr w:type="spellEnd"/>
      <w:r w:rsidRPr="00F763EE">
        <w:rPr>
          <w:rFonts w:ascii="Arial" w:hAnsi="Arial" w:cs="Arial"/>
          <w:sz w:val="20"/>
          <w:szCs w:val="20"/>
          <w:lang w:val="pt-PT"/>
        </w:rPr>
        <w:t xml:space="preserve"> al. </w:t>
      </w:r>
      <w:r w:rsidRPr="00F763EE">
        <w:rPr>
          <w:rFonts w:ascii="Arial" w:hAnsi="Arial" w:cs="Arial"/>
          <w:sz w:val="20"/>
          <w:szCs w:val="20"/>
        </w:rPr>
        <w:t xml:space="preserve">(2005). An Evaluation of the National Employment Strategy 2000-2010. </w:t>
      </w:r>
      <w:r w:rsidRPr="00F763EE">
        <w:rPr>
          <w:rFonts w:ascii="Arial" w:hAnsi="Arial" w:cs="Arial"/>
          <w:sz w:val="20"/>
          <w:szCs w:val="20"/>
          <w:lang w:val="pt-PT"/>
        </w:rPr>
        <w:t xml:space="preserve">Direcção-Geral de Estudos Estatística e Planeamento/MTSS, </w:t>
      </w:r>
      <w:proofErr w:type="spellStart"/>
      <w:r w:rsidRPr="00F763EE">
        <w:rPr>
          <w:rFonts w:ascii="Arial" w:hAnsi="Arial" w:cs="Arial"/>
          <w:sz w:val="20"/>
          <w:szCs w:val="20"/>
          <w:lang w:val="pt-PT"/>
        </w:rPr>
        <w:t>Cogitum</w:t>
      </w:r>
      <w:proofErr w:type="spellEnd"/>
      <w:r w:rsidRPr="00F763EE">
        <w:rPr>
          <w:rFonts w:ascii="Arial" w:hAnsi="Arial" w:cs="Arial"/>
          <w:sz w:val="20"/>
          <w:szCs w:val="20"/>
          <w:lang w:val="pt-PT"/>
        </w:rPr>
        <w:t xml:space="preserve"> 16, 159pp, </w:t>
      </w:r>
      <w:proofErr w:type="spellStart"/>
      <w:r w:rsidRPr="00F763EE">
        <w:rPr>
          <w:rFonts w:ascii="Arial" w:hAnsi="Arial" w:cs="Arial"/>
          <w:sz w:val="20"/>
          <w:szCs w:val="20"/>
          <w:lang w:val="pt-PT"/>
        </w:rPr>
        <w:t>Lisbon</w:t>
      </w:r>
      <w:proofErr w:type="spellEnd"/>
      <w:r w:rsidRPr="00F763EE">
        <w:rPr>
          <w:rFonts w:ascii="Arial" w:hAnsi="Arial" w:cs="Arial"/>
          <w:sz w:val="20"/>
          <w:szCs w:val="20"/>
          <w:lang w:val="pt-PT"/>
        </w:rPr>
        <w:t>: Portugal.</w:t>
      </w:r>
    </w:p>
    <w:p w14:paraId="09206AA2" w14:textId="398B012C" w:rsidR="00A37F92" w:rsidRPr="00E01383" w:rsidRDefault="00A37F92" w:rsidP="00E01383">
      <w:pPr>
        <w:ind w:left="142" w:hanging="142"/>
      </w:pPr>
      <w:r w:rsidRPr="00F763EE">
        <w:rPr>
          <w:rFonts w:ascii="Arial" w:hAnsi="Arial" w:cs="Arial"/>
          <w:sz w:val="20"/>
          <w:szCs w:val="20"/>
        </w:rPr>
        <w:t xml:space="preserve">• </w:t>
      </w:r>
      <w:proofErr w:type="spellStart"/>
      <w:r w:rsidRPr="00F763EE">
        <w:rPr>
          <w:rFonts w:ascii="Arial" w:hAnsi="Arial" w:cs="Arial"/>
          <w:sz w:val="20"/>
          <w:szCs w:val="20"/>
        </w:rPr>
        <w:t>Corrêa</w:t>
      </w:r>
      <w:proofErr w:type="spellEnd"/>
      <w:r w:rsidRPr="00F763EE">
        <w:rPr>
          <w:rFonts w:ascii="Arial" w:hAnsi="Arial" w:cs="Arial"/>
          <w:sz w:val="20"/>
          <w:szCs w:val="20"/>
        </w:rPr>
        <w:t xml:space="preserve"> </w:t>
      </w:r>
      <w:proofErr w:type="spellStart"/>
      <w:r w:rsidRPr="00F763EE">
        <w:rPr>
          <w:rFonts w:ascii="Arial" w:hAnsi="Arial" w:cs="Arial"/>
          <w:sz w:val="20"/>
          <w:szCs w:val="20"/>
        </w:rPr>
        <w:t>d'Almeida</w:t>
      </w:r>
      <w:proofErr w:type="spellEnd"/>
      <w:r w:rsidRPr="00F763EE">
        <w:rPr>
          <w:rFonts w:ascii="Arial" w:hAnsi="Arial" w:cs="Arial"/>
          <w:sz w:val="20"/>
          <w:szCs w:val="20"/>
        </w:rPr>
        <w:t xml:space="preserve">, A. (2003). </w:t>
      </w:r>
      <w:r w:rsidRPr="00E01383">
        <w:rPr>
          <w:rFonts w:ascii="Arial" w:hAnsi="Arial" w:cs="Arial"/>
          <w:sz w:val="20"/>
          <w:szCs w:val="20"/>
        </w:rPr>
        <w:t>Impact of Immigration on Public Finance in Portugal in 2001</w:t>
      </w:r>
      <w:r w:rsidRPr="00F763EE">
        <w:rPr>
          <w:rFonts w:ascii="Arial" w:hAnsi="Arial" w:cs="Arial"/>
          <w:sz w:val="20"/>
          <w:szCs w:val="20"/>
        </w:rPr>
        <w:t xml:space="preserve">. </w:t>
      </w:r>
      <w:r w:rsidRPr="00F763EE">
        <w:rPr>
          <w:rFonts w:ascii="Arial" w:hAnsi="Arial" w:cs="Arial"/>
          <w:i/>
          <w:sz w:val="20"/>
          <w:szCs w:val="20"/>
        </w:rPr>
        <w:t>Observatory of Immigration 1</w:t>
      </w:r>
      <w:r w:rsidRPr="00F763EE">
        <w:rPr>
          <w:rFonts w:ascii="Arial" w:hAnsi="Arial" w:cs="Arial"/>
          <w:sz w:val="20"/>
          <w:szCs w:val="20"/>
        </w:rPr>
        <w:t>, 124 pp.</w:t>
      </w:r>
      <w:r w:rsidR="00E01383">
        <w:rPr>
          <w:rFonts w:ascii="Arial" w:hAnsi="Arial" w:cs="Arial"/>
          <w:sz w:val="20"/>
          <w:szCs w:val="20"/>
        </w:rPr>
        <w:t xml:space="preserve"> Available at </w:t>
      </w:r>
      <w:hyperlink r:id="rId32" w:history="1">
        <w:r w:rsidR="00E01383" w:rsidRPr="00977E63">
          <w:rPr>
            <w:rStyle w:val="Hyperlink"/>
            <w:rFonts w:ascii="Arial" w:hAnsi="Arial" w:cs="Arial"/>
            <w:sz w:val="20"/>
            <w:szCs w:val="20"/>
          </w:rPr>
          <w:t>https://bit.ly</w:t>
        </w:r>
        <w:r w:rsidR="00E01383" w:rsidRPr="00977E63">
          <w:rPr>
            <w:rStyle w:val="Hyperlink"/>
            <w:rFonts w:ascii="Arial" w:hAnsi="Arial" w:cs="Arial"/>
            <w:sz w:val="20"/>
            <w:szCs w:val="20"/>
          </w:rPr>
          <w:t>/</w:t>
        </w:r>
        <w:r w:rsidR="00E01383" w:rsidRPr="00977E63">
          <w:rPr>
            <w:rStyle w:val="Hyperlink"/>
            <w:rFonts w:ascii="Arial" w:hAnsi="Arial" w:cs="Arial"/>
            <w:sz w:val="20"/>
            <w:szCs w:val="20"/>
          </w:rPr>
          <w:t>2V76TRm</w:t>
        </w:r>
      </w:hyperlink>
      <w:r w:rsidR="00E01383">
        <w:rPr>
          <w:rFonts w:ascii="Arial" w:hAnsi="Arial" w:cs="Arial"/>
          <w:color w:val="000000" w:themeColor="text1"/>
          <w:sz w:val="20"/>
          <w:szCs w:val="20"/>
        </w:rPr>
        <w:t xml:space="preserve"> </w:t>
      </w:r>
    </w:p>
    <w:p w14:paraId="6DD4D7AD" w14:textId="77777777" w:rsidR="00A37F92" w:rsidRDefault="00A37F92" w:rsidP="0031564F">
      <w:pPr>
        <w:autoSpaceDE w:val="0"/>
        <w:autoSpaceDN w:val="0"/>
        <w:adjustRightInd w:val="0"/>
        <w:rPr>
          <w:rFonts w:ascii="Arial" w:hAnsi="Arial" w:cs="Arial"/>
          <w:b/>
          <w:bCs/>
          <w:color w:val="000000"/>
          <w:sz w:val="20"/>
          <w:szCs w:val="20"/>
        </w:rPr>
      </w:pPr>
    </w:p>
    <w:p w14:paraId="7F83CE29" w14:textId="77777777" w:rsidR="006872A9" w:rsidRDefault="006872A9" w:rsidP="0031564F">
      <w:pPr>
        <w:autoSpaceDE w:val="0"/>
        <w:autoSpaceDN w:val="0"/>
        <w:adjustRightInd w:val="0"/>
        <w:rPr>
          <w:rFonts w:ascii="Arial" w:hAnsi="Arial" w:cs="Arial"/>
          <w:b/>
          <w:bCs/>
          <w:color w:val="000000"/>
          <w:sz w:val="20"/>
          <w:szCs w:val="20"/>
        </w:rPr>
      </w:pPr>
    </w:p>
    <w:p w14:paraId="2960C6E9" w14:textId="00BBB39D" w:rsidR="00B31325" w:rsidRPr="00B31325" w:rsidRDefault="004324C6" w:rsidP="00B31325">
      <w:pPr>
        <w:autoSpaceDE w:val="0"/>
        <w:autoSpaceDN w:val="0"/>
        <w:adjustRightInd w:val="0"/>
        <w:rPr>
          <w:rFonts w:ascii="Arial" w:hAnsi="Arial" w:cs="Arial"/>
          <w:bCs/>
          <w:color w:val="000000"/>
          <w:sz w:val="20"/>
          <w:szCs w:val="20"/>
        </w:rPr>
      </w:pPr>
      <w:r>
        <w:rPr>
          <w:rFonts w:ascii="Arial" w:hAnsi="Arial" w:cs="Arial"/>
          <w:b/>
          <w:bCs/>
          <w:color w:val="000000"/>
          <w:sz w:val="20"/>
          <w:szCs w:val="20"/>
        </w:rPr>
        <w:t>VIII</w:t>
      </w:r>
      <w:r w:rsidR="00637608">
        <w:rPr>
          <w:rFonts w:ascii="Arial" w:hAnsi="Arial" w:cs="Arial"/>
          <w:b/>
          <w:bCs/>
          <w:color w:val="000000"/>
          <w:sz w:val="20"/>
          <w:szCs w:val="20"/>
        </w:rPr>
        <w:t xml:space="preserve">. </w:t>
      </w:r>
      <w:r w:rsidR="00F94DEA">
        <w:rPr>
          <w:rFonts w:ascii="Arial" w:hAnsi="Arial" w:cs="Arial"/>
          <w:b/>
          <w:bCs/>
          <w:color w:val="000000"/>
          <w:sz w:val="20"/>
          <w:szCs w:val="20"/>
        </w:rPr>
        <w:t xml:space="preserve">OTHER </w:t>
      </w:r>
      <w:r w:rsidR="0031564F">
        <w:rPr>
          <w:rFonts w:ascii="Arial" w:hAnsi="Arial" w:cs="Arial"/>
          <w:b/>
          <w:bCs/>
          <w:color w:val="000000"/>
          <w:sz w:val="20"/>
          <w:szCs w:val="20"/>
        </w:rPr>
        <w:t>PUBLICATIONS</w:t>
      </w:r>
      <w:r w:rsidR="00A37F92">
        <w:rPr>
          <w:rFonts w:ascii="Arial" w:hAnsi="Arial" w:cs="Arial"/>
          <w:b/>
          <w:bCs/>
          <w:color w:val="000000"/>
          <w:sz w:val="20"/>
          <w:szCs w:val="20"/>
        </w:rPr>
        <w:t>, REPORTS</w:t>
      </w:r>
      <w:r w:rsidR="003A23CF">
        <w:rPr>
          <w:rFonts w:ascii="Arial" w:hAnsi="Arial" w:cs="Arial"/>
          <w:b/>
          <w:bCs/>
          <w:color w:val="000000"/>
          <w:sz w:val="20"/>
          <w:szCs w:val="20"/>
        </w:rPr>
        <w:t xml:space="preserve"> AND</w:t>
      </w:r>
      <w:r w:rsidR="0031564F">
        <w:rPr>
          <w:rFonts w:ascii="Arial" w:hAnsi="Arial" w:cs="Arial"/>
          <w:b/>
          <w:bCs/>
          <w:color w:val="000000"/>
          <w:sz w:val="20"/>
          <w:szCs w:val="20"/>
        </w:rPr>
        <w:t xml:space="preserve"> TECHNICAL BRIEFS</w:t>
      </w:r>
      <w:r w:rsidR="00ED01F1">
        <w:rPr>
          <w:rFonts w:ascii="Arial" w:hAnsi="Arial" w:cs="Arial"/>
          <w:b/>
          <w:bCs/>
          <w:color w:val="000000"/>
          <w:sz w:val="20"/>
          <w:szCs w:val="20"/>
        </w:rPr>
        <w:t xml:space="preserve"> </w:t>
      </w:r>
      <w:r w:rsidR="00ED01F1" w:rsidRPr="00E01383">
        <w:rPr>
          <w:rFonts w:ascii="Arial" w:hAnsi="Arial" w:cs="Arial"/>
          <w:bCs/>
          <w:color w:val="000000"/>
          <w:sz w:val="20"/>
          <w:szCs w:val="20"/>
        </w:rPr>
        <w:t>(short</w:t>
      </w:r>
      <w:r w:rsidR="00ED01F1">
        <w:rPr>
          <w:rFonts w:ascii="Arial" w:hAnsi="Arial" w:cs="Arial"/>
          <w:bCs/>
          <w:color w:val="000000"/>
          <w:sz w:val="20"/>
          <w:szCs w:val="20"/>
        </w:rPr>
        <w:t>ened</w:t>
      </w:r>
      <w:r w:rsidR="00ED01F1" w:rsidRPr="00E01383">
        <w:rPr>
          <w:rFonts w:ascii="Arial" w:hAnsi="Arial" w:cs="Arial"/>
          <w:bCs/>
          <w:color w:val="000000"/>
          <w:sz w:val="20"/>
          <w:szCs w:val="20"/>
        </w:rPr>
        <w:t xml:space="preserve"> </w:t>
      </w:r>
      <w:r w:rsidR="00D17890">
        <w:rPr>
          <w:rFonts w:ascii="Arial" w:hAnsi="Arial" w:cs="Arial"/>
          <w:bCs/>
          <w:color w:val="000000"/>
          <w:sz w:val="20"/>
          <w:szCs w:val="20"/>
        </w:rPr>
        <w:t>web</w:t>
      </w:r>
      <w:r w:rsidR="00ED01F1">
        <w:rPr>
          <w:rFonts w:ascii="Arial" w:hAnsi="Arial" w:cs="Arial"/>
          <w:bCs/>
          <w:color w:val="000000"/>
          <w:sz w:val="20"/>
          <w:szCs w:val="20"/>
        </w:rPr>
        <w:t xml:space="preserve"> </w:t>
      </w:r>
      <w:r w:rsidR="00ED01F1" w:rsidRPr="00E01383">
        <w:rPr>
          <w:rFonts w:ascii="Arial" w:hAnsi="Arial" w:cs="Arial"/>
          <w:bCs/>
          <w:color w:val="000000"/>
          <w:sz w:val="20"/>
          <w:szCs w:val="20"/>
        </w:rPr>
        <w:t>links included)</w:t>
      </w:r>
    </w:p>
    <w:p w14:paraId="3C867538" w14:textId="39069DD0" w:rsidR="00B31325" w:rsidRPr="00B31325" w:rsidRDefault="00B31325" w:rsidP="00B31325">
      <w:pPr>
        <w:pStyle w:val="NormalWeb"/>
        <w:ind w:left="180" w:hanging="180"/>
        <w:rPr>
          <w:rFonts w:ascii="Arial" w:hAnsi="Arial" w:cs="Arial"/>
          <w:color w:val="0000FF"/>
          <w:sz w:val="20"/>
          <w:szCs w:val="20"/>
          <w:u w:val="single"/>
        </w:rPr>
      </w:pPr>
      <w:r w:rsidRPr="00B31325">
        <w:rPr>
          <w:rFonts w:ascii="Arial" w:hAnsi="Arial" w:cs="Arial"/>
          <w:sz w:val="20"/>
          <w:szCs w:val="20"/>
          <w:lang w:val="pt-PT"/>
        </w:rPr>
        <w:t xml:space="preserve">• </w:t>
      </w:r>
      <w:proofErr w:type="spellStart"/>
      <w:r>
        <w:rPr>
          <w:rFonts w:ascii="Arial" w:hAnsi="Arial" w:cs="Arial"/>
          <w:sz w:val="20"/>
          <w:szCs w:val="20"/>
          <w:lang w:val="pt-PT"/>
        </w:rPr>
        <w:t>Brehm</w:t>
      </w:r>
      <w:proofErr w:type="spellEnd"/>
      <w:r>
        <w:rPr>
          <w:rFonts w:ascii="Arial" w:hAnsi="Arial" w:cs="Arial"/>
          <w:sz w:val="20"/>
          <w:szCs w:val="20"/>
          <w:lang w:val="pt-PT"/>
        </w:rPr>
        <w:t xml:space="preserve"> K., </w:t>
      </w:r>
      <w:proofErr w:type="spellStart"/>
      <w:r>
        <w:rPr>
          <w:rFonts w:ascii="Arial" w:hAnsi="Arial" w:cs="Arial"/>
          <w:sz w:val="20"/>
          <w:szCs w:val="20"/>
          <w:lang w:val="pt-PT"/>
        </w:rPr>
        <w:t>Hirabayashi</w:t>
      </w:r>
      <w:proofErr w:type="spellEnd"/>
      <w:r>
        <w:rPr>
          <w:rFonts w:ascii="Arial" w:hAnsi="Arial" w:cs="Arial"/>
          <w:sz w:val="20"/>
          <w:szCs w:val="20"/>
          <w:lang w:val="pt-PT"/>
        </w:rPr>
        <w:t xml:space="preserve">, M., </w:t>
      </w:r>
      <w:proofErr w:type="spellStart"/>
      <w:r>
        <w:rPr>
          <w:rFonts w:ascii="Arial" w:hAnsi="Arial" w:cs="Arial"/>
          <w:sz w:val="20"/>
          <w:szCs w:val="20"/>
          <w:lang w:val="pt-PT"/>
        </w:rPr>
        <w:t>Langevin</w:t>
      </w:r>
      <w:proofErr w:type="spellEnd"/>
      <w:r>
        <w:rPr>
          <w:rFonts w:ascii="Arial" w:hAnsi="Arial" w:cs="Arial"/>
          <w:sz w:val="20"/>
          <w:szCs w:val="20"/>
          <w:lang w:val="pt-PT"/>
        </w:rPr>
        <w:t xml:space="preserve">, C., </w:t>
      </w:r>
      <w:proofErr w:type="spellStart"/>
      <w:r>
        <w:rPr>
          <w:rFonts w:ascii="Arial" w:hAnsi="Arial" w:cs="Arial"/>
          <w:sz w:val="20"/>
          <w:szCs w:val="20"/>
          <w:lang w:val="pt-PT"/>
        </w:rPr>
        <w:t>Munozcano</w:t>
      </w:r>
      <w:proofErr w:type="spellEnd"/>
      <w:r>
        <w:rPr>
          <w:rFonts w:ascii="Arial" w:hAnsi="Arial" w:cs="Arial"/>
          <w:sz w:val="20"/>
          <w:szCs w:val="20"/>
          <w:lang w:val="pt-PT"/>
        </w:rPr>
        <w:t xml:space="preserve">, B., </w:t>
      </w:r>
      <w:proofErr w:type="spellStart"/>
      <w:r>
        <w:rPr>
          <w:rFonts w:ascii="Arial" w:hAnsi="Arial" w:cs="Arial"/>
          <w:sz w:val="20"/>
          <w:szCs w:val="20"/>
          <w:lang w:val="pt-PT"/>
        </w:rPr>
        <w:t>Sekizawa</w:t>
      </w:r>
      <w:proofErr w:type="spellEnd"/>
      <w:r>
        <w:rPr>
          <w:rFonts w:ascii="Arial" w:hAnsi="Arial" w:cs="Arial"/>
          <w:sz w:val="20"/>
          <w:szCs w:val="20"/>
          <w:lang w:val="pt-PT"/>
        </w:rPr>
        <w:t xml:space="preserve">, K., </w:t>
      </w:r>
      <w:proofErr w:type="spellStart"/>
      <w:r>
        <w:rPr>
          <w:rFonts w:ascii="Arial" w:hAnsi="Arial" w:cs="Arial"/>
          <w:sz w:val="20"/>
          <w:szCs w:val="20"/>
          <w:lang w:val="pt-PT"/>
        </w:rPr>
        <w:t>and</w:t>
      </w:r>
      <w:proofErr w:type="spellEnd"/>
      <w:r>
        <w:rPr>
          <w:rFonts w:ascii="Arial" w:hAnsi="Arial" w:cs="Arial"/>
          <w:sz w:val="20"/>
          <w:szCs w:val="20"/>
          <w:lang w:val="pt-PT"/>
        </w:rPr>
        <w:t xml:space="preserve"> </w:t>
      </w:r>
      <w:proofErr w:type="spellStart"/>
      <w:r>
        <w:rPr>
          <w:rFonts w:ascii="Arial" w:hAnsi="Arial" w:cs="Arial"/>
          <w:sz w:val="20"/>
          <w:szCs w:val="20"/>
          <w:lang w:val="pt-PT"/>
        </w:rPr>
        <w:t>Zhu</w:t>
      </w:r>
      <w:proofErr w:type="spellEnd"/>
      <w:r>
        <w:rPr>
          <w:rFonts w:ascii="Arial" w:hAnsi="Arial" w:cs="Arial"/>
          <w:sz w:val="20"/>
          <w:szCs w:val="20"/>
          <w:lang w:val="pt-PT"/>
        </w:rPr>
        <w:t xml:space="preserve">, J. (2020). </w:t>
      </w:r>
      <w:r w:rsidRPr="00B31325">
        <w:rPr>
          <w:rFonts w:ascii="Arial" w:hAnsi="Arial" w:cs="Arial"/>
          <w:sz w:val="20"/>
          <w:szCs w:val="20"/>
        </w:rPr>
        <w:t xml:space="preserve">The Future of AI in the Brazilian Judicial System: AI mapping, integration and governance. </w:t>
      </w:r>
      <w:r w:rsidR="00D0105B">
        <w:rPr>
          <w:rFonts w:ascii="Arial" w:hAnsi="Arial" w:cs="Arial"/>
          <w:sz w:val="20"/>
          <w:szCs w:val="20"/>
        </w:rPr>
        <w:t xml:space="preserve">Supervised </w:t>
      </w:r>
      <w:r w:rsidRPr="00B31325">
        <w:rPr>
          <w:rFonts w:ascii="Arial" w:hAnsi="Arial" w:cs="Arial"/>
          <w:sz w:val="20"/>
          <w:szCs w:val="20"/>
        </w:rPr>
        <w:t xml:space="preserve">Columbia University Capstone </w:t>
      </w:r>
      <w:r>
        <w:rPr>
          <w:rFonts w:ascii="Arial" w:hAnsi="Arial" w:cs="Arial"/>
          <w:sz w:val="20"/>
          <w:szCs w:val="20"/>
        </w:rPr>
        <w:t>p</w:t>
      </w:r>
      <w:r w:rsidRPr="00B31325">
        <w:rPr>
          <w:rFonts w:ascii="Arial" w:hAnsi="Arial" w:cs="Arial"/>
          <w:sz w:val="20"/>
          <w:szCs w:val="20"/>
        </w:rPr>
        <w:t xml:space="preserve">roject </w:t>
      </w:r>
      <w:bookmarkStart w:id="0" w:name="_GoBack"/>
      <w:bookmarkEnd w:id="0"/>
      <w:r w:rsidRPr="00B31325">
        <w:rPr>
          <w:rFonts w:ascii="Arial" w:hAnsi="Arial" w:cs="Arial"/>
          <w:sz w:val="20"/>
          <w:szCs w:val="20"/>
        </w:rPr>
        <w:t xml:space="preserve">available at </w:t>
      </w:r>
      <w:hyperlink r:id="rId33" w:history="1">
        <w:r w:rsidRPr="001432FC">
          <w:rPr>
            <w:rStyle w:val="Hyperlink"/>
            <w:rFonts w:ascii="Arial" w:hAnsi="Arial" w:cs="Arial"/>
            <w:sz w:val="20"/>
            <w:szCs w:val="20"/>
          </w:rPr>
          <w:t>https://sh</w:t>
        </w:r>
        <w:r w:rsidRPr="001432FC">
          <w:rPr>
            <w:rStyle w:val="Hyperlink"/>
            <w:rFonts w:ascii="Arial" w:hAnsi="Arial" w:cs="Arial"/>
            <w:sz w:val="20"/>
            <w:szCs w:val="20"/>
          </w:rPr>
          <w:t>o</w:t>
        </w:r>
        <w:r w:rsidRPr="001432FC">
          <w:rPr>
            <w:rStyle w:val="Hyperlink"/>
            <w:rFonts w:ascii="Arial" w:hAnsi="Arial" w:cs="Arial"/>
            <w:sz w:val="20"/>
            <w:szCs w:val="20"/>
          </w:rPr>
          <w:t>rturl.at/tzJP5</w:t>
        </w:r>
      </w:hyperlink>
      <w:r>
        <w:rPr>
          <w:rFonts w:ascii="Arial" w:hAnsi="Arial" w:cs="Arial"/>
          <w:sz w:val="20"/>
          <w:szCs w:val="20"/>
        </w:rPr>
        <w:t xml:space="preserve">  </w:t>
      </w:r>
    </w:p>
    <w:p w14:paraId="4F1CB44B" w14:textId="77777777" w:rsidR="00B31325" w:rsidRDefault="000B532C" w:rsidP="00B31325">
      <w:pPr>
        <w:pStyle w:val="NormalWeb"/>
        <w:ind w:left="180" w:hanging="180"/>
        <w:rPr>
          <w:rStyle w:val="Hyperlink"/>
          <w:rFonts w:ascii="Arial" w:hAnsi="Arial" w:cs="Arial"/>
          <w:sz w:val="20"/>
          <w:szCs w:val="20"/>
        </w:rPr>
      </w:pPr>
      <w:r w:rsidRPr="000B532C">
        <w:rPr>
          <w:rFonts w:ascii="Arial" w:hAnsi="Arial" w:cs="Arial"/>
          <w:sz w:val="20"/>
          <w:szCs w:val="20"/>
          <w:lang w:val="pt-PT"/>
        </w:rPr>
        <w:t xml:space="preserve">• Corrêa d’Almeida, A., </w:t>
      </w:r>
      <w:proofErr w:type="spellStart"/>
      <w:r w:rsidRPr="000B532C">
        <w:rPr>
          <w:rFonts w:ascii="Arial" w:hAnsi="Arial" w:cs="Arial"/>
          <w:sz w:val="20"/>
          <w:szCs w:val="20"/>
          <w:lang w:val="pt-PT"/>
        </w:rPr>
        <w:t>and</w:t>
      </w:r>
      <w:proofErr w:type="spellEnd"/>
      <w:r w:rsidRPr="000B532C">
        <w:rPr>
          <w:rFonts w:ascii="Arial" w:hAnsi="Arial" w:cs="Arial"/>
          <w:sz w:val="20"/>
          <w:szCs w:val="20"/>
          <w:lang w:val="pt-PT"/>
        </w:rPr>
        <w:t xml:space="preserve"> António, N. (2014). T</w:t>
      </w:r>
      <w:r w:rsidRPr="000B532C">
        <w:rPr>
          <w:rFonts w:ascii="Arial" w:hAnsi="Arial" w:cs="Arial"/>
          <w:sz w:val="20"/>
          <w:szCs w:val="20"/>
        </w:rPr>
        <w:t>he Political System in Portugal: People’s Demand versus Political Agendas - Pol</w:t>
      </w:r>
      <w:r>
        <w:rPr>
          <w:rFonts w:ascii="Arial" w:hAnsi="Arial" w:cs="Arial"/>
          <w:sz w:val="20"/>
          <w:szCs w:val="20"/>
        </w:rPr>
        <w:t>itical Reputatio</w:t>
      </w:r>
      <w:r w:rsidR="00C83DBC">
        <w:rPr>
          <w:rFonts w:ascii="Arial" w:hAnsi="Arial" w:cs="Arial"/>
          <w:sz w:val="20"/>
          <w:szCs w:val="20"/>
        </w:rPr>
        <w:t>n Can Be Fixed. Working Paper a</w:t>
      </w:r>
      <w:r>
        <w:rPr>
          <w:rFonts w:ascii="Arial" w:hAnsi="Arial" w:cs="Arial"/>
          <w:sz w:val="20"/>
          <w:szCs w:val="20"/>
        </w:rPr>
        <w:t xml:space="preserve">vailable at </w:t>
      </w:r>
      <w:hyperlink r:id="rId34" w:history="1">
        <w:r w:rsidR="008647B5" w:rsidRPr="00977E63">
          <w:rPr>
            <w:rStyle w:val="Hyperlink"/>
            <w:rFonts w:ascii="Arial" w:hAnsi="Arial" w:cs="Arial"/>
            <w:sz w:val="20"/>
            <w:szCs w:val="20"/>
          </w:rPr>
          <w:t>https://bit.ly/2I1RBdd</w:t>
        </w:r>
      </w:hyperlink>
    </w:p>
    <w:p w14:paraId="6B50A373" w14:textId="4114E98E" w:rsidR="000B532C" w:rsidRDefault="000B532C" w:rsidP="00B6459A">
      <w:pPr>
        <w:pStyle w:val="NormalWeb"/>
        <w:ind w:left="180" w:hanging="180"/>
        <w:rPr>
          <w:rFonts w:ascii="Arial" w:hAnsi="Arial" w:cs="Arial"/>
          <w:sz w:val="20"/>
          <w:szCs w:val="20"/>
        </w:rPr>
      </w:pPr>
      <w:r w:rsidRPr="000B532C">
        <w:rPr>
          <w:rFonts w:ascii="Arial" w:hAnsi="Arial" w:cs="Arial"/>
          <w:sz w:val="20"/>
          <w:szCs w:val="20"/>
          <w:lang w:val="pt-PT"/>
        </w:rPr>
        <w:t xml:space="preserve">• Corrêa d’Almeida, A., </w:t>
      </w:r>
      <w:proofErr w:type="spellStart"/>
      <w:r w:rsidRPr="000B532C">
        <w:rPr>
          <w:rFonts w:ascii="Arial" w:hAnsi="Arial" w:cs="Arial"/>
          <w:sz w:val="20"/>
          <w:szCs w:val="20"/>
          <w:lang w:val="pt-PT"/>
        </w:rPr>
        <w:t>and</w:t>
      </w:r>
      <w:proofErr w:type="spellEnd"/>
      <w:r w:rsidRPr="000B532C">
        <w:rPr>
          <w:rFonts w:ascii="Arial" w:hAnsi="Arial" w:cs="Arial"/>
          <w:sz w:val="20"/>
          <w:szCs w:val="20"/>
          <w:lang w:val="pt-PT"/>
        </w:rPr>
        <w:t xml:space="preserve"> António, N. (201</w:t>
      </w:r>
      <w:r>
        <w:rPr>
          <w:rFonts w:ascii="Arial" w:hAnsi="Arial" w:cs="Arial"/>
          <w:sz w:val="20"/>
          <w:szCs w:val="20"/>
          <w:lang w:val="pt-PT"/>
        </w:rPr>
        <w:t>3</w:t>
      </w:r>
      <w:r w:rsidRPr="000B532C">
        <w:rPr>
          <w:rFonts w:ascii="Arial" w:hAnsi="Arial" w:cs="Arial"/>
          <w:sz w:val="20"/>
          <w:szCs w:val="20"/>
          <w:lang w:val="pt-PT"/>
        </w:rPr>
        <w:t>).</w:t>
      </w:r>
      <w:r>
        <w:rPr>
          <w:rFonts w:ascii="Arial" w:hAnsi="Arial" w:cs="Arial"/>
          <w:sz w:val="20"/>
          <w:szCs w:val="20"/>
          <w:lang w:val="pt-PT"/>
        </w:rPr>
        <w:t xml:space="preserve"> </w:t>
      </w:r>
      <w:r w:rsidRPr="000B532C">
        <w:rPr>
          <w:rFonts w:ascii="Arial" w:hAnsi="Arial" w:cs="Arial"/>
          <w:sz w:val="20"/>
          <w:szCs w:val="20"/>
          <w:lang w:val="pt-PT"/>
        </w:rPr>
        <w:t>T</w:t>
      </w:r>
      <w:r w:rsidRPr="000B532C">
        <w:rPr>
          <w:rFonts w:ascii="Arial" w:hAnsi="Arial" w:cs="Arial"/>
          <w:sz w:val="20"/>
          <w:szCs w:val="20"/>
        </w:rPr>
        <w:t xml:space="preserve">he Political System in Portugal: People’s Demand versus Political </w:t>
      </w:r>
      <w:r>
        <w:rPr>
          <w:rFonts w:ascii="Arial" w:hAnsi="Arial" w:cs="Arial"/>
          <w:sz w:val="20"/>
          <w:szCs w:val="20"/>
        </w:rPr>
        <w:t>Parties’ Supply</w:t>
      </w:r>
      <w:r w:rsidRPr="000B532C">
        <w:rPr>
          <w:rFonts w:ascii="Arial" w:hAnsi="Arial" w:cs="Arial"/>
          <w:sz w:val="20"/>
          <w:szCs w:val="20"/>
        </w:rPr>
        <w:t xml:space="preserve"> </w:t>
      </w:r>
      <w:r>
        <w:rPr>
          <w:rFonts w:ascii="Arial" w:hAnsi="Arial" w:cs="Arial"/>
          <w:sz w:val="20"/>
          <w:szCs w:val="20"/>
        </w:rPr>
        <w:t>–</w:t>
      </w:r>
      <w:r w:rsidRPr="000B532C">
        <w:rPr>
          <w:rFonts w:ascii="Arial" w:hAnsi="Arial" w:cs="Arial"/>
          <w:sz w:val="20"/>
          <w:szCs w:val="20"/>
        </w:rPr>
        <w:t xml:space="preserve"> </w:t>
      </w:r>
      <w:r>
        <w:rPr>
          <w:rFonts w:ascii="Arial" w:hAnsi="Arial" w:cs="Arial"/>
          <w:sz w:val="20"/>
          <w:szCs w:val="20"/>
        </w:rPr>
        <w:t>A Contribution to Institutional Analysis and Development</w:t>
      </w:r>
      <w:r w:rsidR="00C83DBC">
        <w:rPr>
          <w:rFonts w:ascii="Arial" w:hAnsi="Arial" w:cs="Arial"/>
          <w:sz w:val="20"/>
          <w:szCs w:val="20"/>
        </w:rPr>
        <w:t>. Working Paper a</w:t>
      </w:r>
      <w:r>
        <w:rPr>
          <w:rFonts w:ascii="Arial" w:hAnsi="Arial" w:cs="Arial"/>
          <w:sz w:val="20"/>
          <w:szCs w:val="20"/>
        </w:rPr>
        <w:t xml:space="preserve">vailable at </w:t>
      </w:r>
      <w:hyperlink r:id="rId35" w:history="1">
        <w:r w:rsidR="008647B5" w:rsidRPr="00977E63">
          <w:rPr>
            <w:rStyle w:val="Hyperlink"/>
            <w:rFonts w:ascii="Arial" w:hAnsi="Arial" w:cs="Arial"/>
            <w:sz w:val="20"/>
            <w:szCs w:val="20"/>
          </w:rPr>
          <w:t>https://bit.ly/2</w:t>
        </w:r>
        <w:r w:rsidR="008647B5" w:rsidRPr="00977E63">
          <w:rPr>
            <w:rStyle w:val="Hyperlink"/>
            <w:rFonts w:ascii="Arial" w:hAnsi="Arial" w:cs="Arial"/>
            <w:sz w:val="20"/>
            <w:szCs w:val="20"/>
          </w:rPr>
          <w:t>J</w:t>
        </w:r>
        <w:r w:rsidR="008647B5" w:rsidRPr="00977E63">
          <w:rPr>
            <w:rStyle w:val="Hyperlink"/>
            <w:rFonts w:ascii="Arial" w:hAnsi="Arial" w:cs="Arial"/>
            <w:sz w:val="20"/>
            <w:szCs w:val="20"/>
          </w:rPr>
          <w:t>R</w:t>
        </w:r>
        <w:r w:rsidR="008647B5" w:rsidRPr="00977E63">
          <w:rPr>
            <w:rStyle w:val="Hyperlink"/>
            <w:rFonts w:ascii="Arial" w:hAnsi="Arial" w:cs="Arial"/>
            <w:sz w:val="20"/>
            <w:szCs w:val="20"/>
          </w:rPr>
          <w:t>b</w:t>
        </w:r>
        <w:r w:rsidR="008647B5" w:rsidRPr="00977E63">
          <w:rPr>
            <w:rStyle w:val="Hyperlink"/>
            <w:rFonts w:ascii="Arial" w:hAnsi="Arial" w:cs="Arial"/>
            <w:sz w:val="20"/>
            <w:szCs w:val="20"/>
          </w:rPr>
          <w:t>42H</w:t>
        </w:r>
      </w:hyperlink>
      <w:r w:rsidR="008647B5">
        <w:rPr>
          <w:rFonts w:ascii="Arial" w:hAnsi="Arial" w:cs="Arial"/>
          <w:sz w:val="20"/>
          <w:szCs w:val="20"/>
        </w:rPr>
        <w:t xml:space="preserve"> </w:t>
      </w:r>
    </w:p>
    <w:p w14:paraId="1AD166CE" w14:textId="33FF1B56" w:rsidR="008F2016" w:rsidRPr="008F2016" w:rsidRDefault="008F2016" w:rsidP="008F2016">
      <w:pPr>
        <w:autoSpaceDE w:val="0"/>
        <w:autoSpaceDN w:val="0"/>
        <w:adjustRightInd w:val="0"/>
        <w:spacing w:after="120"/>
        <w:ind w:left="180" w:hanging="187"/>
        <w:rPr>
          <w:rFonts w:ascii="Arial" w:hAnsi="Arial" w:cs="Arial"/>
          <w:i/>
          <w:iCs/>
          <w:sz w:val="20"/>
          <w:szCs w:val="20"/>
        </w:rPr>
      </w:pPr>
      <w:r w:rsidRPr="000B532C">
        <w:rPr>
          <w:rFonts w:ascii="Arial" w:hAnsi="Arial" w:cs="Arial"/>
          <w:sz w:val="20"/>
          <w:szCs w:val="20"/>
        </w:rPr>
        <w:t xml:space="preserve">• </w:t>
      </w:r>
      <w:proofErr w:type="spellStart"/>
      <w:r w:rsidRPr="000B532C">
        <w:rPr>
          <w:rFonts w:ascii="Arial" w:hAnsi="Arial" w:cs="Arial"/>
          <w:sz w:val="20"/>
          <w:szCs w:val="20"/>
        </w:rPr>
        <w:t>Corrêa</w:t>
      </w:r>
      <w:proofErr w:type="spellEnd"/>
      <w:r w:rsidRPr="000B532C">
        <w:rPr>
          <w:rFonts w:ascii="Arial" w:hAnsi="Arial" w:cs="Arial"/>
          <w:sz w:val="20"/>
          <w:szCs w:val="20"/>
        </w:rPr>
        <w:t xml:space="preserve"> </w:t>
      </w:r>
      <w:proofErr w:type="spellStart"/>
      <w:r w:rsidRPr="000B532C">
        <w:rPr>
          <w:rFonts w:ascii="Arial" w:hAnsi="Arial" w:cs="Arial"/>
          <w:sz w:val="20"/>
          <w:szCs w:val="20"/>
        </w:rPr>
        <w:t>d’Almeida</w:t>
      </w:r>
      <w:proofErr w:type="spellEnd"/>
      <w:r w:rsidRPr="000B532C">
        <w:rPr>
          <w:rFonts w:ascii="Arial" w:hAnsi="Arial" w:cs="Arial"/>
          <w:sz w:val="20"/>
          <w:szCs w:val="20"/>
        </w:rPr>
        <w:t xml:space="preserve">, A. (2013). The Retention of Highly Skilled Returnees in Mozambique: an institutional approach. </w:t>
      </w:r>
      <w:r w:rsidRPr="000B532C">
        <w:rPr>
          <w:rFonts w:ascii="Arial" w:hAnsi="Arial" w:cs="Arial"/>
          <w:i/>
          <w:sz w:val="20"/>
          <w:szCs w:val="20"/>
        </w:rPr>
        <w:t>The African Capacity Building Foundation</w:t>
      </w:r>
      <w:r w:rsidRPr="000B532C">
        <w:rPr>
          <w:rFonts w:ascii="Arial" w:hAnsi="Arial" w:cs="Arial"/>
          <w:sz w:val="20"/>
          <w:szCs w:val="20"/>
        </w:rPr>
        <w:t>, Occasional Papers 20. Available at</w:t>
      </w:r>
      <w:r w:rsidRPr="000B532C">
        <w:rPr>
          <w:rFonts w:ascii="Arial" w:hAnsi="Arial" w:cs="Arial"/>
          <w:i/>
          <w:iCs/>
          <w:sz w:val="20"/>
          <w:szCs w:val="20"/>
        </w:rPr>
        <w:t xml:space="preserve"> </w:t>
      </w:r>
      <w:hyperlink r:id="rId36" w:history="1">
        <w:r w:rsidRPr="000B532C">
          <w:rPr>
            <w:rStyle w:val="Hyperlink"/>
            <w:rFonts w:ascii="Arial" w:hAnsi="Arial" w:cs="Arial"/>
            <w:sz w:val="20"/>
            <w:szCs w:val="20"/>
          </w:rPr>
          <w:t>http://go</w:t>
        </w:r>
        <w:r w:rsidRPr="000B532C">
          <w:rPr>
            <w:rStyle w:val="Hyperlink"/>
            <w:rFonts w:ascii="Arial" w:hAnsi="Arial" w:cs="Arial"/>
            <w:sz w:val="20"/>
            <w:szCs w:val="20"/>
          </w:rPr>
          <w:t>o</w:t>
        </w:r>
        <w:r w:rsidRPr="000B532C">
          <w:rPr>
            <w:rStyle w:val="Hyperlink"/>
            <w:rFonts w:ascii="Arial" w:hAnsi="Arial" w:cs="Arial"/>
            <w:sz w:val="20"/>
            <w:szCs w:val="20"/>
          </w:rPr>
          <w:t>.gl/3dJaaq</w:t>
        </w:r>
      </w:hyperlink>
      <w:r w:rsidRPr="009E701F">
        <w:rPr>
          <w:rStyle w:val="Hyperlink"/>
          <w:rFonts w:ascii="Arial" w:hAnsi="Arial" w:cs="Arial"/>
          <w:sz w:val="20"/>
          <w:szCs w:val="20"/>
          <w:u w:val="none"/>
        </w:rPr>
        <w:t xml:space="preserve"> </w:t>
      </w:r>
      <w:r w:rsidRPr="009E701F">
        <w:rPr>
          <w:rStyle w:val="Hyperlink"/>
          <w:rFonts w:ascii="Arial" w:hAnsi="Arial" w:cs="Arial"/>
          <w:color w:val="auto"/>
          <w:sz w:val="20"/>
          <w:szCs w:val="20"/>
          <w:u w:val="none"/>
        </w:rPr>
        <w:t xml:space="preserve">and </w:t>
      </w:r>
      <w:hyperlink r:id="rId37" w:history="1">
        <w:r>
          <w:rPr>
            <w:rStyle w:val="Hyperlink"/>
            <w:rFonts w:ascii="Tahoma" w:hAnsi="Tahoma" w:cs="Tahoma"/>
            <w:sz w:val="20"/>
            <w:szCs w:val="20"/>
          </w:rPr>
          <w:t>http://elibrary.acbfpact.org/</w:t>
        </w:r>
      </w:hyperlink>
    </w:p>
    <w:p w14:paraId="32642239" w14:textId="7737A926" w:rsidR="00FB523E" w:rsidRPr="00F52712" w:rsidRDefault="00F52712" w:rsidP="003A23CF">
      <w:pPr>
        <w:pStyle w:val="Default"/>
        <w:spacing w:after="120"/>
        <w:ind w:left="180" w:hanging="187"/>
        <w:rPr>
          <w:rFonts w:ascii="Arial" w:hAnsi="Arial" w:cs="Arial"/>
          <w:color w:val="auto"/>
          <w:sz w:val="20"/>
          <w:szCs w:val="20"/>
        </w:rPr>
      </w:pPr>
      <w:r w:rsidRPr="0098036F">
        <w:rPr>
          <w:rFonts w:ascii="Arial" w:hAnsi="Arial" w:cs="Arial"/>
          <w:sz w:val="20"/>
          <w:szCs w:val="20"/>
        </w:rPr>
        <w:t xml:space="preserve">• </w:t>
      </w:r>
      <w:proofErr w:type="spellStart"/>
      <w:r w:rsidR="00292FDC" w:rsidRPr="0098036F">
        <w:rPr>
          <w:rFonts w:ascii="Arial" w:hAnsi="Arial" w:cs="Arial"/>
          <w:color w:val="auto"/>
          <w:sz w:val="20"/>
          <w:szCs w:val="20"/>
        </w:rPr>
        <w:t>Baroang</w:t>
      </w:r>
      <w:proofErr w:type="spellEnd"/>
      <w:r w:rsidR="00D62C2E" w:rsidRPr="0098036F">
        <w:rPr>
          <w:rFonts w:ascii="Arial" w:hAnsi="Arial" w:cs="Arial"/>
          <w:color w:val="auto"/>
          <w:sz w:val="20"/>
          <w:szCs w:val="20"/>
        </w:rPr>
        <w:t>, K., and</w:t>
      </w:r>
      <w:r w:rsidR="00292FDC" w:rsidRPr="0098036F">
        <w:rPr>
          <w:rFonts w:ascii="Arial" w:hAnsi="Arial" w:cs="Arial"/>
          <w:color w:val="auto"/>
          <w:sz w:val="20"/>
          <w:szCs w:val="20"/>
        </w:rPr>
        <w:t xml:space="preserve"> </w:t>
      </w:r>
      <w:proofErr w:type="spellStart"/>
      <w:r w:rsidR="00292FDC" w:rsidRPr="0098036F">
        <w:rPr>
          <w:rFonts w:ascii="Arial" w:hAnsi="Arial" w:cs="Arial"/>
          <w:color w:val="auto"/>
          <w:sz w:val="20"/>
          <w:szCs w:val="20"/>
        </w:rPr>
        <w:t>Corrêa</w:t>
      </w:r>
      <w:proofErr w:type="spellEnd"/>
      <w:r w:rsidR="00292FDC" w:rsidRPr="0098036F">
        <w:rPr>
          <w:rFonts w:ascii="Arial" w:hAnsi="Arial" w:cs="Arial"/>
          <w:color w:val="auto"/>
          <w:sz w:val="20"/>
          <w:szCs w:val="20"/>
        </w:rPr>
        <w:t xml:space="preserve"> </w:t>
      </w:r>
      <w:proofErr w:type="spellStart"/>
      <w:r w:rsidR="00292FDC" w:rsidRPr="0098036F">
        <w:rPr>
          <w:rFonts w:ascii="Arial" w:hAnsi="Arial" w:cs="Arial"/>
          <w:color w:val="auto"/>
          <w:sz w:val="20"/>
          <w:szCs w:val="20"/>
        </w:rPr>
        <w:t>d’Almeida</w:t>
      </w:r>
      <w:proofErr w:type="spellEnd"/>
      <w:r w:rsidR="00D62C2E">
        <w:rPr>
          <w:rFonts w:ascii="Arial" w:hAnsi="Arial" w:cs="Arial"/>
          <w:color w:val="auto"/>
          <w:sz w:val="20"/>
          <w:szCs w:val="20"/>
        </w:rPr>
        <w:t>, A.</w:t>
      </w:r>
      <w:r w:rsidR="00292FDC" w:rsidRPr="00D62C2E">
        <w:rPr>
          <w:rFonts w:ascii="Arial" w:hAnsi="Arial" w:cs="Arial"/>
          <w:color w:val="auto"/>
          <w:sz w:val="20"/>
          <w:szCs w:val="20"/>
        </w:rPr>
        <w:t xml:space="preserve"> (2013)</w:t>
      </w:r>
      <w:r w:rsidR="00D62C2E">
        <w:rPr>
          <w:rFonts w:ascii="Arial" w:hAnsi="Arial" w:cs="Arial"/>
          <w:color w:val="auto"/>
          <w:sz w:val="20"/>
          <w:szCs w:val="20"/>
        </w:rPr>
        <w:t xml:space="preserve">. </w:t>
      </w:r>
      <w:r w:rsidR="00D62C2E" w:rsidRPr="005D2969">
        <w:rPr>
          <w:rFonts w:ascii="Arial" w:hAnsi="Arial" w:cs="Arial"/>
          <w:color w:val="auto"/>
          <w:sz w:val="20"/>
          <w:szCs w:val="20"/>
        </w:rPr>
        <w:t>Eg</w:t>
      </w:r>
      <w:r w:rsidR="00D62C2E" w:rsidRPr="00D62C2E">
        <w:rPr>
          <w:rFonts w:ascii="Arial" w:hAnsi="Arial" w:cs="Arial"/>
          <w:color w:val="auto"/>
          <w:sz w:val="20"/>
          <w:szCs w:val="20"/>
        </w:rPr>
        <w:t>ypt’s National Strategies for Sustainable Development and Adaptation to Climate Change.</w:t>
      </w:r>
      <w:r w:rsidR="00D62C2E">
        <w:rPr>
          <w:rFonts w:ascii="Arial" w:hAnsi="Arial" w:cs="Arial"/>
          <w:color w:val="auto"/>
          <w:sz w:val="20"/>
          <w:szCs w:val="20"/>
        </w:rPr>
        <w:t xml:space="preserve"> </w:t>
      </w:r>
      <w:r w:rsidR="00D62C2E" w:rsidRPr="00D62C2E">
        <w:rPr>
          <w:rFonts w:ascii="Arial" w:hAnsi="Arial" w:cs="Arial"/>
          <w:i/>
          <w:sz w:val="20"/>
          <w:szCs w:val="20"/>
        </w:rPr>
        <w:t>Ministry of State for Environmental Affairs</w:t>
      </w:r>
      <w:r w:rsidR="00D62C2E">
        <w:rPr>
          <w:rFonts w:ascii="Arial" w:hAnsi="Arial" w:cs="Arial"/>
          <w:iCs/>
          <w:sz w:val="20"/>
          <w:szCs w:val="20"/>
        </w:rPr>
        <w:t xml:space="preserve">, </w:t>
      </w:r>
      <w:r w:rsidR="00D62C2E" w:rsidRPr="00D62C2E">
        <w:rPr>
          <w:rFonts w:ascii="Arial" w:hAnsi="Arial" w:cs="Arial"/>
          <w:iCs/>
          <w:sz w:val="20"/>
          <w:szCs w:val="20"/>
        </w:rPr>
        <w:t>Government of Egypt.</w:t>
      </w:r>
    </w:p>
    <w:p w14:paraId="463B230C" w14:textId="77777777" w:rsidR="00296861" w:rsidRPr="0079309D" w:rsidRDefault="001622BC" w:rsidP="0031564F">
      <w:pPr>
        <w:pStyle w:val="Default"/>
        <w:spacing w:after="120"/>
        <w:ind w:left="180" w:hanging="187"/>
      </w:pPr>
      <w:r w:rsidRPr="00FA5C10">
        <w:rPr>
          <w:rFonts w:ascii="Arial" w:hAnsi="Arial" w:cs="Arial"/>
          <w:sz w:val="20"/>
          <w:szCs w:val="20"/>
        </w:rPr>
        <w:t xml:space="preserve">• </w:t>
      </w:r>
      <w:proofErr w:type="spellStart"/>
      <w:r w:rsidRPr="00FA5C10">
        <w:rPr>
          <w:rFonts w:ascii="Arial" w:hAnsi="Arial" w:cs="Arial"/>
          <w:sz w:val="20"/>
          <w:szCs w:val="20"/>
        </w:rPr>
        <w:t>Corrêa</w:t>
      </w:r>
      <w:proofErr w:type="spellEnd"/>
      <w:r w:rsidRPr="00FA5C10">
        <w:rPr>
          <w:rFonts w:ascii="Arial" w:hAnsi="Arial" w:cs="Arial"/>
          <w:sz w:val="20"/>
          <w:szCs w:val="20"/>
        </w:rPr>
        <w:t xml:space="preserve"> </w:t>
      </w:r>
      <w:proofErr w:type="spellStart"/>
      <w:r w:rsidRPr="00FA5C10">
        <w:rPr>
          <w:rFonts w:ascii="Arial" w:hAnsi="Arial" w:cs="Arial"/>
          <w:sz w:val="20"/>
          <w:szCs w:val="20"/>
        </w:rPr>
        <w:t>d’Almeida</w:t>
      </w:r>
      <w:proofErr w:type="spellEnd"/>
      <w:r w:rsidRPr="00FA5C10">
        <w:rPr>
          <w:rFonts w:ascii="Arial" w:hAnsi="Arial" w:cs="Arial"/>
          <w:sz w:val="20"/>
          <w:szCs w:val="20"/>
        </w:rPr>
        <w:t>, A. (</w:t>
      </w:r>
      <w:r w:rsidRPr="0079309D">
        <w:rPr>
          <w:rFonts w:ascii="Arial" w:hAnsi="Arial" w:cs="Arial"/>
          <w:sz w:val="20"/>
          <w:szCs w:val="20"/>
        </w:rPr>
        <w:t>2012).</w:t>
      </w:r>
      <w:r w:rsidR="0079309D" w:rsidRPr="0079309D">
        <w:rPr>
          <w:rFonts w:ascii="Arial" w:hAnsi="Arial" w:cs="Arial"/>
          <w:sz w:val="20"/>
          <w:szCs w:val="20"/>
        </w:rPr>
        <w:t xml:space="preserve"> </w:t>
      </w:r>
      <w:r w:rsidR="0079309D" w:rsidRPr="0079309D">
        <w:rPr>
          <w:rFonts w:ascii="Arial" w:hAnsi="Arial" w:cs="Arial"/>
          <w:iCs/>
          <w:sz w:val="20"/>
          <w:szCs w:val="20"/>
        </w:rPr>
        <w:t>Advancing Executive Training on Sustainable Development Practice</w:t>
      </w:r>
      <w:r w:rsidR="00CE0655">
        <w:rPr>
          <w:rFonts w:ascii="Arial" w:hAnsi="Arial" w:cs="Arial"/>
          <w:iCs/>
          <w:sz w:val="20"/>
          <w:szCs w:val="20"/>
        </w:rPr>
        <w:t xml:space="preserve">. </w:t>
      </w:r>
      <w:r w:rsidR="00CE0655" w:rsidRPr="00E80980">
        <w:rPr>
          <w:rFonts w:ascii="Arial" w:hAnsi="Arial" w:cs="Arial"/>
          <w:i/>
          <w:iCs/>
          <w:sz w:val="20"/>
          <w:szCs w:val="20"/>
        </w:rPr>
        <w:t>Ministry of Planning and International Cooperation</w:t>
      </w:r>
      <w:r w:rsidR="00CE0655">
        <w:rPr>
          <w:rFonts w:ascii="Arial" w:hAnsi="Arial" w:cs="Arial"/>
          <w:iCs/>
          <w:sz w:val="20"/>
          <w:szCs w:val="20"/>
        </w:rPr>
        <w:t>, Government of Jordan.</w:t>
      </w:r>
    </w:p>
    <w:p w14:paraId="6F3AC501" w14:textId="2E696BD1" w:rsidR="00D40C36" w:rsidRPr="00F876CA" w:rsidRDefault="00BF581A" w:rsidP="0031564F">
      <w:pPr>
        <w:spacing w:after="120"/>
        <w:ind w:left="180" w:hanging="187"/>
        <w:outlineLvl w:val="2"/>
        <w:rPr>
          <w:rFonts w:ascii="Arial" w:hAnsi="Arial" w:cs="Arial"/>
          <w:sz w:val="20"/>
          <w:szCs w:val="20"/>
        </w:rPr>
      </w:pPr>
      <w:r w:rsidRPr="00F763EE">
        <w:rPr>
          <w:rFonts w:ascii="Arial" w:hAnsi="Arial" w:cs="Arial"/>
          <w:sz w:val="20"/>
          <w:szCs w:val="20"/>
        </w:rPr>
        <w:t xml:space="preserve">• </w:t>
      </w:r>
      <w:proofErr w:type="spellStart"/>
      <w:r w:rsidRPr="00F763EE">
        <w:rPr>
          <w:rFonts w:ascii="Arial" w:hAnsi="Arial" w:cs="Arial"/>
          <w:sz w:val="20"/>
          <w:szCs w:val="20"/>
        </w:rPr>
        <w:t>Corrêa</w:t>
      </w:r>
      <w:proofErr w:type="spellEnd"/>
      <w:r w:rsidRPr="00F763EE">
        <w:rPr>
          <w:rFonts w:ascii="Arial" w:hAnsi="Arial" w:cs="Arial"/>
          <w:sz w:val="20"/>
          <w:szCs w:val="20"/>
        </w:rPr>
        <w:t xml:space="preserve"> </w:t>
      </w:r>
      <w:proofErr w:type="spellStart"/>
      <w:r w:rsidRPr="00F763EE">
        <w:rPr>
          <w:rFonts w:ascii="Arial" w:hAnsi="Arial" w:cs="Arial"/>
          <w:sz w:val="20"/>
          <w:szCs w:val="20"/>
        </w:rPr>
        <w:t>d’Almeida</w:t>
      </w:r>
      <w:proofErr w:type="spellEnd"/>
      <w:r w:rsidRPr="00F763EE">
        <w:rPr>
          <w:rFonts w:ascii="Arial" w:hAnsi="Arial" w:cs="Arial"/>
          <w:sz w:val="20"/>
          <w:szCs w:val="20"/>
        </w:rPr>
        <w:t xml:space="preserve">, A., and Garfield, R. (2011). A Case-Study </w:t>
      </w:r>
      <w:r w:rsidR="00D40C36" w:rsidRPr="00F763EE">
        <w:rPr>
          <w:rFonts w:ascii="Arial" w:hAnsi="Arial" w:cs="Arial"/>
          <w:sz w:val="20"/>
          <w:szCs w:val="20"/>
        </w:rPr>
        <w:t xml:space="preserve">Writing Methodology for </w:t>
      </w:r>
      <w:r w:rsidR="00543980">
        <w:rPr>
          <w:rFonts w:ascii="Arial" w:hAnsi="Arial" w:cs="Arial"/>
          <w:sz w:val="20"/>
          <w:szCs w:val="20"/>
        </w:rPr>
        <w:t xml:space="preserve">the Master of Public Administration in </w:t>
      </w:r>
      <w:r w:rsidRPr="00F763EE">
        <w:rPr>
          <w:rFonts w:ascii="Arial" w:hAnsi="Arial" w:cs="Arial"/>
          <w:sz w:val="20"/>
          <w:szCs w:val="20"/>
        </w:rPr>
        <w:t>D</w:t>
      </w:r>
      <w:r w:rsidR="00D40C36" w:rsidRPr="00F763EE">
        <w:rPr>
          <w:rFonts w:ascii="Arial" w:hAnsi="Arial" w:cs="Arial"/>
          <w:sz w:val="20"/>
          <w:szCs w:val="20"/>
        </w:rPr>
        <w:t xml:space="preserve">evelopment </w:t>
      </w:r>
      <w:r w:rsidRPr="00F763EE">
        <w:rPr>
          <w:rFonts w:ascii="Arial" w:hAnsi="Arial" w:cs="Arial"/>
          <w:sz w:val="20"/>
          <w:szCs w:val="20"/>
        </w:rPr>
        <w:t>P</w:t>
      </w:r>
      <w:r w:rsidR="00D40C36" w:rsidRPr="00F763EE">
        <w:rPr>
          <w:rFonts w:ascii="Arial" w:hAnsi="Arial" w:cs="Arial"/>
          <w:sz w:val="20"/>
          <w:szCs w:val="20"/>
        </w:rPr>
        <w:t>ractice</w:t>
      </w:r>
      <w:r w:rsidR="00543980">
        <w:rPr>
          <w:rFonts w:ascii="Arial" w:hAnsi="Arial" w:cs="Arial"/>
          <w:sz w:val="20"/>
          <w:szCs w:val="20"/>
        </w:rPr>
        <w:t xml:space="preserve">, </w:t>
      </w:r>
      <w:r w:rsidRPr="00F763EE">
        <w:rPr>
          <w:rFonts w:ascii="Arial" w:hAnsi="Arial" w:cs="Arial"/>
          <w:sz w:val="20"/>
          <w:szCs w:val="20"/>
        </w:rPr>
        <w:t>Columbia Uni</w:t>
      </w:r>
      <w:r w:rsidR="002F6A2D" w:rsidRPr="00F763EE">
        <w:rPr>
          <w:rFonts w:ascii="Arial" w:hAnsi="Arial" w:cs="Arial"/>
          <w:sz w:val="20"/>
          <w:szCs w:val="20"/>
        </w:rPr>
        <w:t xml:space="preserve">versity. </w:t>
      </w:r>
      <w:r w:rsidR="00F83F3D">
        <w:rPr>
          <w:rFonts w:ascii="Arial" w:hAnsi="Arial" w:cs="Arial"/>
          <w:sz w:val="20"/>
          <w:szCs w:val="20"/>
        </w:rPr>
        <w:t xml:space="preserve">Available at </w:t>
      </w:r>
      <w:hyperlink r:id="rId38" w:history="1">
        <w:r w:rsidR="008647B5" w:rsidRPr="00977E63">
          <w:rPr>
            <w:rStyle w:val="Hyperlink"/>
            <w:rFonts w:ascii="Arial" w:hAnsi="Arial" w:cs="Arial"/>
            <w:sz w:val="20"/>
            <w:szCs w:val="20"/>
          </w:rPr>
          <w:t>http</w:t>
        </w:r>
        <w:r w:rsidR="008647B5" w:rsidRPr="00977E63">
          <w:rPr>
            <w:rStyle w:val="Hyperlink"/>
            <w:rFonts w:ascii="Arial" w:hAnsi="Arial" w:cs="Arial"/>
            <w:sz w:val="20"/>
            <w:szCs w:val="20"/>
          </w:rPr>
          <w:t>s</w:t>
        </w:r>
        <w:r w:rsidR="008647B5" w:rsidRPr="00977E63">
          <w:rPr>
            <w:rStyle w:val="Hyperlink"/>
            <w:rFonts w:ascii="Arial" w:hAnsi="Arial" w:cs="Arial"/>
            <w:sz w:val="20"/>
            <w:szCs w:val="20"/>
          </w:rPr>
          <w:t>://bit.ly/2YDLzFx</w:t>
        </w:r>
      </w:hyperlink>
      <w:r w:rsidR="008647B5">
        <w:rPr>
          <w:rFonts w:ascii="Arial" w:hAnsi="Arial" w:cs="Arial"/>
          <w:sz w:val="20"/>
          <w:szCs w:val="20"/>
        </w:rPr>
        <w:t xml:space="preserve"> </w:t>
      </w:r>
    </w:p>
    <w:p w14:paraId="3F5019E2" w14:textId="77777777" w:rsidR="00B26EE6" w:rsidRPr="00F763EE" w:rsidRDefault="0073042C" w:rsidP="0031564F">
      <w:pPr>
        <w:spacing w:after="120"/>
        <w:ind w:left="180" w:hanging="187"/>
        <w:outlineLvl w:val="2"/>
        <w:rPr>
          <w:rFonts w:ascii="Arial" w:hAnsi="Arial" w:cs="Arial"/>
          <w:b/>
          <w:bCs/>
          <w:sz w:val="20"/>
          <w:szCs w:val="20"/>
        </w:rPr>
      </w:pPr>
      <w:r w:rsidRPr="00F763EE">
        <w:rPr>
          <w:rFonts w:ascii="Arial" w:hAnsi="Arial" w:cs="Arial"/>
          <w:sz w:val="20"/>
          <w:szCs w:val="20"/>
        </w:rPr>
        <w:t xml:space="preserve">• </w:t>
      </w:r>
      <w:proofErr w:type="spellStart"/>
      <w:r w:rsidR="00D40C36" w:rsidRPr="00F763EE">
        <w:rPr>
          <w:rFonts w:ascii="Arial" w:hAnsi="Arial" w:cs="Arial"/>
          <w:sz w:val="20"/>
          <w:szCs w:val="20"/>
        </w:rPr>
        <w:t>Corrêa</w:t>
      </w:r>
      <w:proofErr w:type="spellEnd"/>
      <w:r w:rsidR="00D40C36" w:rsidRPr="00F763EE">
        <w:rPr>
          <w:rFonts w:ascii="Arial" w:hAnsi="Arial" w:cs="Arial"/>
          <w:sz w:val="20"/>
          <w:szCs w:val="20"/>
        </w:rPr>
        <w:t xml:space="preserve"> </w:t>
      </w:r>
      <w:proofErr w:type="spellStart"/>
      <w:r w:rsidR="00D40C36" w:rsidRPr="00F763EE">
        <w:rPr>
          <w:rFonts w:ascii="Arial" w:hAnsi="Arial" w:cs="Arial"/>
          <w:sz w:val="20"/>
          <w:szCs w:val="20"/>
        </w:rPr>
        <w:t>d'Almeida</w:t>
      </w:r>
      <w:proofErr w:type="spellEnd"/>
      <w:r w:rsidR="00D40C36" w:rsidRPr="00F763EE">
        <w:rPr>
          <w:rFonts w:ascii="Arial" w:hAnsi="Arial" w:cs="Arial"/>
          <w:sz w:val="20"/>
          <w:szCs w:val="20"/>
        </w:rPr>
        <w:t>, A. (</w:t>
      </w:r>
      <w:r w:rsidR="00B26EE6" w:rsidRPr="00F763EE">
        <w:rPr>
          <w:rFonts w:ascii="Arial" w:hAnsi="Arial" w:cs="Arial"/>
          <w:sz w:val="20"/>
          <w:szCs w:val="20"/>
        </w:rPr>
        <w:t xml:space="preserve">2008). Skilled Migrants’ Dynamics and Social Capital Innovation: A Conceptual and Analytical Framework to Assess Patterns of (re)Integration. </w:t>
      </w:r>
      <w:r w:rsidR="00B26EE6" w:rsidRPr="00F763EE">
        <w:rPr>
          <w:rFonts w:ascii="Arial" w:hAnsi="Arial" w:cs="Arial"/>
          <w:i/>
          <w:sz w:val="20"/>
          <w:szCs w:val="20"/>
        </w:rPr>
        <w:t>Poster presented at the Harvard Networks in Political Science Conference</w:t>
      </w:r>
      <w:r w:rsidR="00B26EE6" w:rsidRPr="00F763EE">
        <w:rPr>
          <w:rFonts w:ascii="Arial" w:hAnsi="Arial" w:cs="Arial"/>
          <w:sz w:val="20"/>
          <w:szCs w:val="20"/>
        </w:rPr>
        <w:t>.</w:t>
      </w:r>
      <w:r w:rsidR="008F7ACA" w:rsidRPr="00F763EE">
        <w:rPr>
          <w:rFonts w:ascii="Arial" w:hAnsi="Arial" w:cs="Arial"/>
          <w:sz w:val="20"/>
          <w:szCs w:val="20"/>
        </w:rPr>
        <w:t xml:space="preserve"> Kennedy School of Government, Harvard University, Cambridge: MA.</w:t>
      </w:r>
    </w:p>
    <w:p w14:paraId="7EFDDA93" w14:textId="77777777" w:rsidR="00B26EE6" w:rsidRPr="00F763EE" w:rsidRDefault="0073042C" w:rsidP="0031564F">
      <w:pPr>
        <w:spacing w:after="120"/>
        <w:ind w:left="180" w:hanging="187"/>
        <w:outlineLvl w:val="2"/>
        <w:rPr>
          <w:rFonts w:ascii="Arial" w:hAnsi="Arial" w:cs="Arial"/>
          <w:sz w:val="20"/>
          <w:szCs w:val="20"/>
        </w:rPr>
      </w:pPr>
      <w:r w:rsidRPr="00F763EE">
        <w:rPr>
          <w:rFonts w:ascii="Arial" w:hAnsi="Arial" w:cs="Arial"/>
          <w:sz w:val="20"/>
          <w:szCs w:val="20"/>
        </w:rPr>
        <w:t xml:space="preserve">• </w:t>
      </w:r>
      <w:proofErr w:type="spellStart"/>
      <w:r w:rsidR="00B26EE6" w:rsidRPr="00F763EE">
        <w:rPr>
          <w:rFonts w:ascii="Arial" w:hAnsi="Arial" w:cs="Arial"/>
          <w:sz w:val="20"/>
          <w:szCs w:val="20"/>
        </w:rPr>
        <w:t>Corrêa</w:t>
      </w:r>
      <w:proofErr w:type="spellEnd"/>
      <w:r w:rsidR="00B26EE6" w:rsidRPr="00F763EE">
        <w:rPr>
          <w:rFonts w:ascii="Arial" w:hAnsi="Arial" w:cs="Arial"/>
          <w:sz w:val="20"/>
          <w:szCs w:val="20"/>
        </w:rPr>
        <w:t xml:space="preserve"> </w:t>
      </w:r>
      <w:proofErr w:type="spellStart"/>
      <w:r w:rsidR="00B26EE6" w:rsidRPr="00F763EE">
        <w:rPr>
          <w:rFonts w:ascii="Arial" w:hAnsi="Arial" w:cs="Arial"/>
          <w:sz w:val="20"/>
          <w:szCs w:val="20"/>
        </w:rPr>
        <w:t>d'Almeida</w:t>
      </w:r>
      <w:proofErr w:type="spellEnd"/>
      <w:r w:rsidR="00B26EE6" w:rsidRPr="00F763EE">
        <w:rPr>
          <w:rFonts w:ascii="Arial" w:hAnsi="Arial" w:cs="Arial"/>
          <w:sz w:val="20"/>
          <w:szCs w:val="20"/>
        </w:rPr>
        <w:t xml:space="preserve">, A. (2007). Review on "Performance-Pay for Teachers" Literature. Colorado </w:t>
      </w:r>
      <w:r w:rsidR="008F7ACA" w:rsidRPr="00F763EE">
        <w:rPr>
          <w:rFonts w:ascii="Arial" w:hAnsi="Arial" w:cs="Arial"/>
          <w:sz w:val="20"/>
          <w:szCs w:val="20"/>
        </w:rPr>
        <w:t>Department of Education, Denver: CO.</w:t>
      </w:r>
    </w:p>
    <w:p w14:paraId="09B41A7E" w14:textId="6619DD01" w:rsidR="00A37F92" w:rsidRDefault="00395B78" w:rsidP="00106FB0">
      <w:pPr>
        <w:spacing w:after="120"/>
        <w:ind w:left="180" w:hanging="187"/>
        <w:outlineLvl w:val="2"/>
        <w:rPr>
          <w:rFonts w:ascii="Arial" w:hAnsi="Arial" w:cs="Arial"/>
          <w:iCs/>
          <w:sz w:val="20"/>
          <w:szCs w:val="20"/>
        </w:rPr>
      </w:pPr>
      <w:r w:rsidRPr="00F763EE">
        <w:rPr>
          <w:rFonts w:ascii="Arial" w:hAnsi="Arial" w:cs="Arial"/>
          <w:sz w:val="20"/>
          <w:szCs w:val="20"/>
          <w:lang w:val="pt-PT"/>
        </w:rPr>
        <w:t xml:space="preserve">• </w:t>
      </w:r>
      <w:r w:rsidRPr="00F763EE">
        <w:rPr>
          <w:rFonts w:ascii="Arial" w:hAnsi="Arial" w:cs="Arial"/>
          <w:iCs/>
          <w:sz w:val="20"/>
          <w:szCs w:val="20"/>
          <w:lang w:val="pt-PT"/>
        </w:rPr>
        <w:t xml:space="preserve">Oliveira, C. </w:t>
      </w:r>
      <w:proofErr w:type="spellStart"/>
      <w:r w:rsidRPr="00F763EE">
        <w:rPr>
          <w:rFonts w:ascii="Arial" w:hAnsi="Arial" w:cs="Arial"/>
          <w:iCs/>
          <w:sz w:val="20"/>
          <w:szCs w:val="20"/>
          <w:lang w:val="pt-PT"/>
        </w:rPr>
        <w:t>and</w:t>
      </w:r>
      <w:proofErr w:type="spellEnd"/>
      <w:r w:rsidRPr="00F763EE">
        <w:rPr>
          <w:rFonts w:ascii="Arial" w:hAnsi="Arial" w:cs="Arial"/>
          <w:iCs/>
          <w:sz w:val="20"/>
          <w:szCs w:val="20"/>
          <w:lang w:val="pt-PT"/>
        </w:rPr>
        <w:t xml:space="preserve"> Corrêa d’Almeida, A. (2005). </w:t>
      </w:r>
      <w:r w:rsidRPr="00F763EE">
        <w:rPr>
          <w:rFonts w:ascii="Arial" w:hAnsi="Arial" w:cs="Arial"/>
          <w:iCs/>
          <w:sz w:val="20"/>
          <w:szCs w:val="20"/>
        </w:rPr>
        <w:t xml:space="preserve">Immigrant’s Labor Accidents in Portugal. </w:t>
      </w:r>
      <w:r w:rsidRPr="00F763EE">
        <w:rPr>
          <w:rFonts w:ascii="Arial" w:hAnsi="Arial" w:cs="Arial"/>
          <w:i/>
          <w:iCs/>
          <w:sz w:val="20"/>
          <w:szCs w:val="20"/>
        </w:rPr>
        <w:t>Observatory of Immigration</w:t>
      </w:r>
      <w:r w:rsidR="0031576D" w:rsidRPr="00F763EE">
        <w:rPr>
          <w:rFonts w:ascii="Arial" w:hAnsi="Arial" w:cs="Arial"/>
          <w:i/>
          <w:iCs/>
          <w:sz w:val="20"/>
          <w:szCs w:val="20"/>
        </w:rPr>
        <w:t xml:space="preserve"> </w:t>
      </w:r>
      <w:r w:rsidRPr="00F763EE">
        <w:rPr>
          <w:rFonts w:ascii="Arial" w:hAnsi="Arial" w:cs="Arial"/>
          <w:i/>
          <w:iCs/>
          <w:sz w:val="20"/>
          <w:szCs w:val="20"/>
        </w:rPr>
        <w:t>Working Papers</w:t>
      </w:r>
      <w:r w:rsidRPr="00F763EE">
        <w:rPr>
          <w:rFonts w:ascii="Arial" w:hAnsi="Arial" w:cs="Arial"/>
          <w:iCs/>
          <w:sz w:val="20"/>
          <w:szCs w:val="20"/>
        </w:rPr>
        <w:t>, Lisbon: Portugal.</w:t>
      </w:r>
    </w:p>
    <w:p w14:paraId="5DF1855D" w14:textId="614CD582" w:rsidR="00AF1391" w:rsidRPr="001C53F6" w:rsidRDefault="00AF1391" w:rsidP="001C53F6">
      <w:pPr>
        <w:spacing w:after="120"/>
        <w:ind w:left="142" w:hanging="142"/>
      </w:pPr>
      <w:r w:rsidRPr="00F763EE">
        <w:rPr>
          <w:rFonts w:ascii="Arial" w:hAnsi="Arial" w:cs="Arial"/>
          <w:sz w:val="20"/>
          <w:szCs w:val="20"/>
          <w:lang w:val="pt-PT"/>
        </w:rPr>
        <w:t>•</w:t>
      </w:r>
      <w:r>
        <w:rPr>
          <w:rFonts w:ascii="Arial" w:hAnsi="Arial" w:cs="Arial"/>
          <w:sz w:val="20"/>
          <w:szCs w:val="20"/>
          <w:lang w:val="pt-PT"/>
        </w:rPr>
        <w:t xml:space="preserve"> </w:t>
      </w:r>
      <w:r w:rsidRPr="00F763EE">
        <w:rPr>
          <w:rFonts w:ascii="Arial" w:hAnsi="Arial" w:cs="Arial"/>
          <w:iCs/>
          <w:sz w:val="20"/>
          <w:szCs w:val="20"/>
          <w:lang w:val="pt-PT"/>
        </w:rPr>
        <w:t>Corrêa d’Almeida, A. (200</w:t>
      </w:r>
      <w:r>
        <w:rPr>
          <w:rFonts w:ascii="Arial" w:hAnsi="Arial" w:cs="Arial"/>
          <w:iCs/>
          <w:sz w:val="20"/>
          <w:szCs w:val="20"/>
          <w:lang w:val="pt-PT"/>
        </w:rPr>
        <w:t xml:space="preserve">4). (Ed). </w:t>
      </w:r>
      <w:r w:rsidRPr="001C53F6">
        <w:rPr>
          <w:rFonts w:ascii="Arial" w:hAnsi="Arial" w:cs="Arial"/>
          <w:iCs/>
          <w:sz w:val="20"/>
          <w:szCs w:val="20"/>
          <w:lang w:val="pt-PT"/>
        </w:rPr>
        <w:t>O Impacto da Imigração nas Sociedades da Europa: o caso Português</w:t>
      </w:r>
      <w:r>
        <w:rPr>
          <w:rFonts w:ascii="Arial" w:hAnsi="Arial" w:cs="Arial"/>
          <w:iCs/>
          <w:sz w:val="20"/>
          <w:szCs w:val="20"/>
          <w:lang w:val="pt-PT"/>
        </w:rPr>
        <w:t xml:space="preserve">. Rede Europeia das Migrações. </w:t>
      </w:r>
      <w:proofErr w:type="spellStart"/>
      <w:r>
        <w:rPr>
          <w:rFonts w:ascii="Arial" w:hAnsi="Arial" w:cs="Arial"/>
          <w:iCs/>
          <w:sz w:val="20"/>
          <w:szCs w:val="20"/>
          <w:lang w:val="pt-PT"/>
        </w:rPr>
        <w:t>Brussels</w:t>
      </w:r>
      <w:proofErr w:type="spellEnd"/>
      <w:r>
        <w:rPr>
          <w:rFonts w:ascii="Arial" w:hAnsi="Arial" w:cs="Arial"/>
          <w:iCs/>
          <w:sz w:val="20"/>
          <w:szCs w:val="20"/>
          <w:lang w:val="pt-PT"/>
        </w:rPr>
        <w:t xml:space="preserve">. </w:t>
      </w:r>
      <w:proofErr w:type="spellStart"/>
      <w:r w:rsidR="001C53F6">
        <w:rPr>
          <w:rFonts w:ascii="Arial" w:hAnsi="Arial" w:cs="Arial"/>
          <w:iCs/>
          <w:sz w:val="20"/>
          <w:szCs w:val="20"/>
          <w:lang w:val="pt-PT"/>
        </w:rPr>
        <w:t>Available</w:t>
      </w:r>
      <w:proofErr w:type="spellEnd"/>
      <w:r w:rsidR="001C53F6">
        <w:rPr>
          <w:rFonts w:ascii="Arial" w:hAnsi="Arial" w:cs="Arial"/>
          <w:iCs/>
          <w:sz w:val="20"/>
          <w:szCs w:val="20"/>
          <w:lang w:val="pt-PT"/>
        </w:rPr>
        <w:t xml:space="preserve"> </w:t>
      </w:r>
      <w:proofErr w:type="spellStart"/>
      <w:r w:rsidR="001C53F6">
        <w:rPr>
          <w:rFonts w:ascii="Arial" w:hAnsi="Arial" w:cs="Arial"/>
          <w:iCs/>
          <w:sz w:val="20"/>
          <w:szCs w:val="20"/>
          <w:lang w:val="pt-PT"/>
        </w:rPr>
        <w:t>at</w:t>
      </w:r>
      <w:proofErr w:type="spellEnd"/>
      <w:r w:rsidR="001C53F6">
        <w:rPr>
          <w:rFonts w:ascii="Arial" w:hAnsi="Arial" w:cs="Arial"/>
          <w:iCs/>
          <w:sz w:val="20"/>
          <w:szCs w:val="20"/>
          <w:lang w:val="pt-PT"/>
        </w:rPr>
        <w:t xml:space="preserve"> </w:t>
      </w:r>
      <w:hyperlink r:id="rId39" w:history="1">
        <w:r w:rsidR="001C53F6" w:rsidRPr="00977E63">
          <w:rPr>
            <w:rStyle w:val="Hyperlink"/>
            <w:rFonts w:ascii="Arial" w:hAnsi="Arial" w:cs="Arial"/>
            <w:sz w:val="20"/>
            <w:szCs w:val="20"/>
          </w:rPr>
          <w:t>https://bit.ly</w:t>
        </w:r>
        <w:r w:rsidR="001C53F6" w:rsidRPr="00977E63">
          <w:rPr>
            <w:rStyle w:val="Hyperlink"/>
            <w:rFonts w:ascii="Arial" w:hAnsi="Arial" w:cs="Arial"/>
            <w:sz w:val="20"/>
            <w:szCs w:val="20"/>
          </w:rPr>
          <w:t>/</w:t>
        </w:r>
        <w:r w:rsidR="001C53F6" w:rsidRPr="00977E63">
          <w:rPr>
            <w:rStyle w:val="Hyperlink"/>
            <w:rFonts w:ascii="Arial" w:hAnsi="Arial" w:cs="Arial"/>
            <w:sz w:val="20"/>
            <w:szCs w:val="20"/>
          </w:rPr>
          <w:t>2JNzWbw</w:t>
        </w:r>
      </w:hyperlink>
      <w:r w:rsidR="001C53F6">
        <w:rPr>
          <w:rFonts w:ascii="Arial" w:hAnsi="Arial" w:cs="Arial"/>
          <w:color w:val="000000" w:themeColor="text1"/>
          <w:sz w:val="20"/>
          <w:szCs w:val="20"/>
        </w:rPr>
        <w:t xml:space="preserve"> </w:t>
      </w:r>
    </w:p>
    <w:p w14:paraId="349E86DA" w14:textId="62CF5F44" w:rsidR="00C75418" w:rsidRPr="00F763EE" w:rsidRDefault="0073042C" w:rsidP="001C53F6">
      <w:pPr>
        <w:spacing w:after="120"/>
        <w:ind w:left="180" w:hanging="180"/>
        <w:outlineLvl w:val="2"/>
        <w:rPr>
          <w:rFonts w:ascii="Arial" w:hAnsi="Arial" w:cs="Arial"/>
          <w:sz w:val="20"/>
          <w:szCs w:val="20"/>
        </w:rPr>
      </w:pPr>
      <w:r w:rsidRPr="00F763EE">
        <w:rPr>
          <w:rFonts w:ascii="Arial" w:hAnsi="Arial" w:cs="Arial"/>
          <w:sz w:val="20"/>
          <w:szCs w:val="20"/>
        </w:rPr>
        <w:lastRenderedPageBreak/>
        <w:t xml:space="preserve">• </w:t>
      </w:r>
      <w:proofErr w:type="spellStart"/>
      <w:r w:rsidR="002C4DCB" w:rsidRPr="00F763EE">
        <w:rPr>
          <w:rFonts w:ascii="Arial" w:hAnsi="Arial" w:cs="Arial"/>
          <w:sz w:val="20"/>
          <w:szCs w:val="20"/>
        </w:rPr>
        <w:t>Corrêa</w:t>
      </w:r>
      <w:proofErr w:type="spellEnd"/>
      <w:r w:rsidR="002C4DCB" w:rsidRPr="00F763EE">
        <w:rPr>
          <w:rFonts w:ascii="Arial" w:hAnsi="Arial" w:cs="Arial"/>
          <w:sz w:val="20"/>
          <w:szCs w:val="20"/>
        </w:rPr>
        <w:t xml:space="preserve"> </w:t>
      </w:r>
      <w:proofErr w:type="spellStart"/>
      <w:r w:rsidR="002C4DCB" w:rsidRPr="00F763EE">
        <w:rPr>
          <w:rFonts w:ascii="Arial" w:hAnsi="Arial" w:cs="Arial"/>
          <w:sz w:val="20"/>
          <w:szCs w:val="20"/>
        </w:rPr>
        <w:t>d'Almeida</w:t>
      </w:r>
      <w:proofErr w:type="spellEnd"/>
      <w:r w:rsidR="002C4DCB" w:rsidRPr="00F763EE">
        <w:rPr>
          <w:rFonts w:ascii="Arial" w:hAnsi="Arial" w:cs="Arial"/>
          <w:sz w:val="20"/>
          <w:szCs w:val="20"/>
        </w:rPr>
        <w:t>, A. (200</w:t>
      </w:r>
      <w:r w:rsidR="00934695" w:rsidRPr="00F763EE">
        <w:rPr>
          <w:rFonts w:ascii="Arial" w:hAnsi="Arial" w:cs="Arial"/>
          <w:sz w:val="20"/>
          <w:szCs w:val="20"/>
        </w:rPr>
        <w:t>3</w:t>
      </w:r>
      <w:r w:rsidR="002C4DCB" w:rsidRPr="00F763EE">
        <w:rPr>
          <w:rFonts w:ascii="Arial" w:hAnsi="Arial" w:cs="Arial"/>
          <w:sz w:val="20"/>
          <w:szCs w:val="20"/>
        </w:rPr>
        <w:t xml:space="preserve">). </w:t>
      </w:r>
      <w:r w:rsidR="00A53B97" w:rsidRPr="00F763EE">
        <w:rPr>
          <w:rFonts w:ascii="Arial" w:hAnsi="Arial" w:cs="Arial"/>
          <w:sz w:val="20"/>
          <w:szCs w:val="20"/>
        </w:rPr>
        <w:t>International Benchmarking o</w:t>
      </w:r>
      <w:r w:rsidR="00FE01C4" w:rsidRPr="00F763EE">
        <w:rPr>
          <w:rFonts w:ascii="Arial" w:hAnsi="Arial" w:cs="Arial"/>
          <w:sz w:val="20"/>
          <w:szCs w:val="20"/>
        </w:rPr>
        <w:t>n Immigrat</w:t>
      </w:r>
      <w:r w:rsidR="00E42D87" w:rsidRPr="00F763EE">
        <w:rPr>
          <w:rFonts w:ascii="Arial" w:hAnsi="Arial" w:cs="Arial"/>
          <w:sz w:val="20"/>
          <w:szCs w:val="20"/>
        </w:rPr>
        <w:t xml:space="preserve">ion </w:t>
      </w:r>
      <w:r w:rsidR="00A53B97" w:rsidRPr="00F763EE">
        <w:rPr>
          <w:rFonts w:ascii="Arial" w:hAnsi="Arial" w:cs="Arial"/>
          <w:sz w:val="20"/>
          <w:szCs w:val="20"/>
        </w:rPr>
        <w:t xml:space="preserve">Policy and </w:t>
      </w:r>
      <w:r w:rsidR="00C74C72" w:rsidRPr="00F763EE">
        <w:rPr>
          <w:rFonts w:ascii="Arial" w:hAnsi="Arial" w:cs="Arial"/>
          <w:sz w:val="20"/>
          <w:szCs w:val="20"/>
        </w:rPr>
        <w:t>Law</w:t>
      </w:r>
      <w:r w:rsidR="00934695" w:rsidRPr="00F763EE">
        <w:rPr>
          <w:rFonts w:ascii="Arial" w:hAnsi="Arial" w:cs="Arial"/>
          <w:sz w:val="20"/>
          <w:szCs w:val="20"/>
        </w:rPr>
        <w:t>.</w:t>
      </w:r>
      <w:r w:rsidR="0044075F" w:rsidRPr="00F763EE">
        <w:rPr>
          <w:rFonts w:ascii="Arial" w:hAnsi="Arial" w:cs="Arial"/>
          <w:sz w:val="20"/>
          <w:szCs w:val="20"/>
        </w:rPr>
        <w:t xml:space="preserve"> </w:t>
      </w:r>
      <w:r w:rsidR="00A53B97" w:rsidRPr="00F763EE">
        <w:rPr>
          <w:rFonts w:ascii="Arial" w:hAnsi="Arial" w:cs="Arial"/>
          <w:i/>
          <w:sz w:val="20"/>
          <w:szCs w:val="20"/>
        </w:rPr>
        <w:t>ACIME</w:t>
      </w:r>
      <w:r w:rsidR="0050561E">
        <w:rPr>
          <w:rFonts w:ascii="Arial" w:hAnsi="Arial" w:cs="Arial"/>
          <w:i/>
          <w:sz w:val="20"/>
          <w:szCs w:val="20"/>
        </w:rPr>
        <w:t xml:space="preserve">  </w:t>
      </w:r>
      <w:r w:rsidR="00934695" w:rsidRPr="00F763EE">
        <w:rPr>
          <w:rFonts w:ascii="Arial" w:hAnsi="Arial" w:cs="Arial"/>
          <w:i/>
          <w:sz w:val="20"/>
          <w:szCs w:val="20"/>
        </w:rPr>
        <w:t>Working Papers</w:t>
      </w:r>
      <w:r w:rsidR="00A53B97" w:rsidRPr="00F763EE">
        <w:rPr>
          <w:rFonts w:ascii="Arial" w:hAnsi="Arial" w:cs="Arial"/>
          <w:sz w:val="20"/>
          <w:szCs w:val="20"/>
        </w:rPr>
        <w:t>, Lisbon.</w:t>
      </w:r>
    </w:p>
    <w:p w14:paraId="0F9273C1" w14:textId="77777777" w:rsidR="00C85A26" w:rsidRPr="00F763EE" w:rsidRDefault="001A1F2B" w:rsidP="0031564F">
      <w:pPr>
        <w:autoSpaceDE w:val="0"/>
        <w:autoSpaceDN w:val="0"/>
        <w:adjustRightInd w:val="0"/>
        <w:spacing w:after="120"/>
        <w:ind w:left="180" w:hanging="187"/>
        <w:rPr>
          <w:rFonts w:ascii="Arial" w:hAnsi="Arial" w:cs="Arial"/>
          <w:sz w:val="20"/>
          <w:szCs w:val="20"/>
        </w:rPr>
      </w:pPr>
      <w:r w:rsidRPr="0098781A">
        <w:rPr>
          <w:rFonts w:ascii="Arial" w:hAnsi="Arial" w:cs="Arial"/>
          <w:sz w:val="20"/>
          <w:szCs w:val="20"/>
        </w:rPr>
        <w:t xml:space="preserve">• </w:t>
      </w:r>
      <w:proofErr w:type="spellStart"/>
      <w:r w:rsidRPr="0098781A">
        <w:rPr>
          <w:rFonts w:ascii="Arial" w:hAnsi="Arial" w:cs="Arial"/>
          <w:sz w:val="20"/>
          <w:szCs w:val="20"/>
        </w:rPr>
        <w:t>Corrêa</w:t>
      </w:r>
      <w:proofErr w:type="spellEnd"/>
      <w:r w:rsidRPr="0098781A">
        <w:rPr>
          <w:rFonts w:ascii="Arial" w:hAnsi="Arial" w:cs="Arial"/>
          <w:sz w:val="20"/>
          <w:szCs w:val="20"/>
        </w:rPr>
        <w:t xml:space="preserve"> </w:t>
      </w:r>
      <w:proofErr w:type="spellStart"/>
      <w:r w:rsidRPr="0098781A">
        <w:rPr>
          <w:rFonts w:ascii="Arial" w:hAnsi="Arial" w:cs="Arial"/>
          <w:sz w:val="20"/>
          <w:szCs w:val="20"/>
        </w:rPr>
        <w:t>d'Almeida</w:t>
      </w:r>
      <w:proofErr w:type="spellEnd"/>
      <w:r w:rsidRPr="0098781A">
        <w:rPr>
          <w:rFonts w:ascii="Arial" w:hAnsi="Arial" w:cs="Arial"/>
          <w:sz w:val="20"/>
          <w:szCs w:val="20"/>
        </w:rPr>
        <w:t xml:space="preserve">, A. (1999). </w:t>
      </w:r>
      <w:r w:rsidRPr="00F763EE">
        <w:rPr>
          <w:rFonts w:ascii="Arial" w:hAnsi="Arial" w:cs="Arial"/>
          <w:sz w:val="20"/>
          <w:szCs w:val="20"/>
        </w:rPr>
        <w:t xml:space="preserve">The Real Estate Market in Hong-Kong: an econometric price-modeling approach. </w:t>
      </w:r>
      <w:r w:rsidR="001E1BA1" w:rsidRPr="00F763EE">
        <w:rPr>
          <w:rFonts w:ascii="Arial" w:hAnsi="Arial" w:cs="Arial"/>
          <w:sz w:val="20"/>
          <w:szCs w:val="20"/>
        </w:rPr>
        <w:t xml:space="preserve">Master Thesis. </w:t>
      </w:r>
      <w:r w:rsidRPr="00F763EE">
        <w:rPr>
          <w:rFonts w:ascii="Arial" w:hAnsi="Arial" w:cs="Arial"/>
          <w:i/>
          <w:sz w:val="20"/>
          <w:szCs w:val="20"/>
        </w:rPr>
        <w:t>Inter-University Institute of Macau</w:t>
      </w:r>
      <w:r w:rsidR="001E1BA1" w:rsidRPr="00F763EE">
        <w:rPr>
          <w:rFonts w:ascii="Arial" w:hAnsi="Arial" w:cs="Arial"/>
          <w:sz w:val="20"/>
          <w:szCs w:val="20"/>
        </w:rPr>
        <w:t>,</w:t>
      </w:r>
      <w:r w:rsidRPr="00F763EE">
        <w:rPr>
          <w:rFonts w:ascii="Arial" w:hAnsi="Arial" w:cs="Arial"/>
          <w:sz w:val="20"/>
          <w:szCs w:val="20"/>
        </w:rPr>
        <w:t xml:space="preserve"> China: </w:t>
      </w:r>
      <w:r w:rsidRPr="00F763EE">
        <w:rPr>
          <w:rFonts w:ascii="Arial" w:hAnsi="Arial" w:cs="Arial"/>
          <w:bCs/>
          <w:sz w:val="20"/>
          <w:szCs w:val="20"/>
        </w:rPr>
        <w:t>Macau</w:t>
      </w:r>
      <w:r w:rsidRPr="00F763EE">
        <w:rPr>
          <w:rFonts w:ascii="Arial" w:hAnsi="Arial" w:cs="Arial"/>
          <w:sz w:val="20"/>
          <w:szCs w:val="20"/>
        </w:rPr>
        <w:t>.</w:t>
      </w:r>
    </w:p>
    <w:p w14:paraId="53334C86" w14:textId="5214983B" w:rsidR="00B615CC" w:rsidRPr="00E70490" w:rsidRDefault="00C85A26" w:rsidP="00E70490">
      <w:pPr>
        <w:autoSpaceDE w:val="0"/>
        <w:autoSpaceDN w:val="0"/>
        <w:adjustRightInd w:val="0"/>
        <w:ind w:left="181" w:hanging="187"/>
        <w:rPr>
          <w:rFonts w:ascii="Arial" w:hAnsi="Arial" w:cs="Arial"/>
          <w:sz w:val="20"/>
          <w:szCs w:val="20"/>
        </w:rPr>
      </w:pPr>
      <w:r w:rsidRPr="00F763EE">
        <w:rPr>
          <w:rFonts w:ascii="Arial" w:hAnsi="Arial" w:cs="Arial"/>
          <w:sz w:val="20"/>
          <w:szCs w:val="20"/>
        </w:rPr>
        <w:t xml:space="preserve">• </w:t>
      </w:r>
      <w:proofErr w:type="spellStart"/>
      <w:r w:rsidRPr="00F763EE">
        <w:rPr>
          <w:rFonts w:ascii="Arial" w:hAnsi="Arial" w:cs="Arial"/>
          <w:sz w:val="20"/>
          <w:szCs w:val="20"/>
        </w:rPr>
        <w:t>Corrêa</w:t>
      </w:r>
      <w:proofErr w:type="spellEnd"/>
      <w:r w:rsidRPr="00F763EE">
        <w:rPr>
          <w:rFonts w:ascii="Arial" w:hAnsi="Arial" w:cs="Arial"/>
          <w:sz w:val="20"/>
          <w:szCs w:val="20"/>
        </w:rPr>
        <w:t xml:space="preserve"> </w:t>
      </w:r>
      <w:proofErr w:type="spellStart"/>
      <w:r w:rsidRPr="00F763EE">
        <w:rPr>
          <w:rFonts w:ascii="Arial" w:hAnsi="Arial" w:cs="Arial"/>
          <w:sz w:val="20"/>
          <w:szCs w:val="20"/>
        </w:rPr>
        <w:t>d'Almeida</w:t>
      </w:r>
      <w:proofErr w:type="spellEnd"/>
      <w:r w:rsidRPr="00F763EE">
        <w:rPr>
          <w:rFonts w:ascii="Arial" w:hAnsi="Arial" w:cs="Arial"/>
          <w:sz w:val="20"/>
          <w:szCs w:val="20"/>
        </w:rPr>
        <w:t xml:space="preserve">, A. (1998). Models of Multi-criteria Decision-Making. III Conference of Portuguese Speaking Economists, Volume III. </w:t>
      </w:r>
      <w:r w:rsidRPr="00F763EE">
        <w:rPr>
          <w:rFonts w:ascii="Arial" w:hAnsi="Arial" w:cs="Arial"/>
          <w:i/>
          <w:sz w:val="20"/>
          <w:szCs w:val="20"/>
        </w:rPr>
        <w:t xml:space="preserve">University of </w:t>
      </w:r>
      <w:r w:rsidRPr="00F763EE">
        <w:rPr>
          <w:rFonts w:ascii="Arial" w:hAnsi="Arial" w:cs="Arial"/>
          <w:bCs/>
          <w:i/>
          <w:sz w:val="20"/>
          <w:szCs w:val="20"/>
        </w:rPr>
        <w:t>Macau</w:t>
      </w:r>
      <w:r w:rsidRPr="00F763EE">
        <w:rPr>
          <w:rFonts w:ascii="Arial" w:hAnsi="Arial" w:cs="Arial"/>
          <w:bCs/>
          <w:sz w:val="20"/>
          <w:szCs w:val="20"/>
        </w:rPr>
        <w:t xml:space="preserve">, </w:t>
      </w:r>
      <w:r w:rsidRPr="00F763EE">
        <w:rPr>
          <w:rFonts w:ascii="Arial" w:hAnsi="Arial" w:cs="Arial"/>
          <w:sz w:val="20"/>
          <w:szCs w:val="20"/>
        </w:rPr>
        <w:t>China: Macau.</w:t>
      </w:r>
    </w:p>
    <w:p w14:paraId="5A6324A2" w14:textId="77777777" w:rsidR="0063322F" w:rsidRDefault="0063322F" w:rsidP="0063322F">
      <w:pPr>
        <w:autoSpaceDE w:val="0"/>
        <w:autoSpaceDN w:val="0"/>
        <w:adjustRightInd w:val="0"/>
        <w:ind w:left="181" w:hanging="187"/>
        <w:rPr>
          <w:rFonts w:ascii="Arial" w:hAnsi="Arial" w:cs="Arial"/>
          <w:sz w:val="20"/>
          <w:szCs w:val="20"/>
        </w:rPr>
      </w:pPr>
    </w:p>
    <w:p w14:paraId="0CEE7E9A" w14:textId="77777777" w:rsidR="002F40E2" w:rsidRDefault="002F40E2" w:rsidP="0063322F">
      <w:pPr>
        <w:autoSpaceDE w:val="0"/>
        <w:autoSpaceDN w:val="0"/>
        <w:adjustRightInd w:val="0"/>
        <w:ind w:left="181" w:hanging="187"/>
        <w:rPr>
          <w:rFonts w:ascii="Arial" w:hAnsi="Arial" w:cs="Arial"/>
          <w:sz w:val="20"/>
          <w:szCs w:val="20"/>
        </w:rPr>
      </w:pPr>
    </w:p>
    <w:p w14:paraId="39A507F9" w14:textId="6EF2F75F" w:rsidR="008017A1" w:rsidRDefault="004324C6" w:rsidP="003728DA">
      <w:pPr>
        <w:autoSpaceDE w:val="0"/>
        <w:autoSpaceDN w:val="0"/>
        <w:adjustRightInd w:val="0"/>
        <w:ind w:left="187" w:hanging="187"/>
        <w:rPr>
          <w:rFonts w:ascii="Arial" w:hAnsi="Arial" w:cs="Arial"/>
          <w:sz w:val="20"/>
          <w:szCs w:val="20"/>
        </w:rPr>
      </w:pPr>
      <w:r>
        <w:rPr>
          <w:rFonts w:ascii="Arial" w:hAnsi="Arial" w:cs="Arial"/>
          <w:b/>
          <w:bCs/>
          <w:color w:val="000000"/>
          <w:sz w:val="20"/>
          <w:szCs w:val="20"/>
        </w:rPr>
        <w:t>I</w:t>
      </w:r>
      <w:r w:rsidR="0083366F">
        <w:rPr>
          <w:rFonts w:ascii="Arial" w:hAnsi="Arial" w:cs="Arial"/>
          <w:b/>
          <w:bCs/>
          <w:color w:val="000000"/>
          <w:sz w:val="20"/>
          <w:szCs w:val="20"/>
        </w:rPr>
        <w:t>X</w:t>
      </w:r>
      <w:r w:rsidR="004001B5" w:rsidRPr="00D3656F">
        <w:rPr>
          <w:rFonts w:ascii="Arial" w:hAnsi="Arial" w:cs="Arial"/>
          <w:b/>
          <w:bCs/>
          <w:color w:val="000000"/>
          <w:sz w:val="20"/>
          <w:szCs w:val="20"/>
        </w:rPr>
        <w:t>.</w:t>
      </w:r>
      <w:r w:rsidR="004001B5">
        <w:rPr>
          <w:rFonts w:ascii="Arial" w:hAnsi="Arial" w:cs="Arial"/>
          <w:b/>
          <w:bCs/>
          <w:color w:val="000000"/>
          <w:sz w:val="20"/>
          <w:szCs w:val="20"/>
        </w:rPr>
        <w:t xml:space="preserve"> SELECTED </w:t>
      </w:r>
      <w:r w:rsidR="00E70490">
        <w:rPr>
          <w:rFonts w:ascii="Arial" w:hAnsi="Arial" w:cs="Arial"/>
          <w:b/>
          <w:bCs/>
          <w:color w:val="000000"/>
          <w:sz w:val="20"/>
          <w:szCs w:val="20"/>
        </w:rPr>
        <w:t xml:space="preserve">CONFERENCES AND </w:t>
      </w:r>
      <w:r w:rsidR="004001B5">
        <w:rPr>
          <w:rFonts w:ascii="Arial" w:hAnsi="Arial" w:cs="Arial"/>
          <w:b/>
          <w:bCs/>
          <w:color w:val="000000"/>
          <w:sz w:val="20"/>
          <w:szCs w:val="20"/>
        </w:rPr>
        <w:t>TALKS</w:t>
      </w:r>
    </w:p>
    <w:tbl>
      <w:tblPr>
        <w:tblStyle w:val="TableGrid"/>
        <w:tblW w:w="0" w:type="auto"/>
        <w:tblInd w:w="1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2"/>
        <w:gridCol w:w="2077"/>
        <w:gridCol w:w="6344"/>
      </w:tblGrid>
      <w:tr w:rsidR="00924D51" w:rsidRPr="00107A85" w14:paraId="76FC238F" w14:textId="77777777" w:rsidTr="00C54A2F">
        <w:tc>
          <w:tcPr>
            <w:tcW w:w="742" w:type="dxa"/>
            <w:shd w:val="clear" w:color="auto" w:fill="D9D9D9" w:themeFill="background1" w:themeFillShade="D9"/>
          </w:tcPr>
          <w:p w14:paraId="7701EBFA" w14:textId="0BCC1119" w:rsidR="00B10FA5" w:rsidRPr="00107A85" w:rsidRDefault="00B10FA5" w:rsidP="00B10FA5">
            <w:pPr>
              <w:autoSpaceDE w:val="0"/>
              <w:autoSpaceDN w:val="0"/>
              <w:adjustRightInd w:val="0"/>
              <w:jc w:val="center"/>
              <w:rPr>
                <w:rFonts w:ascii="Arial" w:hAnsi="Arial" w:cs="Arial"/>
                <w:b/>
                <w:sz w:val="18"/>
                <w:szCs w:val="18"/>
              </w:rPr>
            </w:pPr>
            <w:r w:rsidRPr="00107A85">
              <w:rPr>
                <w:rFonts w:ascii="Arial" w:hAnsi="Arial" w:cs="Arial"/>
                <w:b/>
                <w:sz w:val="18"/>
                <w:szCs w:val="18"/>
              </w:rPr>
              <w:t>Year</w:t>
            </w:r>
          </w:p>
        </w:tc>
        <w:tc>
          <w:tcPr>
            <w:tcW w:w="2082" w:type="dxa"/>
            <w:shd w:val="clear" w:color="auto" w:fill="D9D9D9" w:themeFill="background1" w:themeFillShade="D9"/>
          </w:tcPr>
          <w:p w14:paraId="1FC6DB58" w14:textId="2EB892F9" w:rsidR="00B10FA5" w:rsidRPr="00107A85" w:rsidRDefault="00B10FA5" w:rsidP="00B10FA5">
            <w:pPr>
              <w:autoSpaceDE w:val="0"/>
              <w:autoSpaceDN w:val="0"/>
              <w:adjustRightInd w:val="0"/>
              <w:jc w:val="center"/>
              <w:rPr>
                <w:rFonts w:ascii="Arial" w:hAnsi="Arial" w:cs="Arial"/>
                <w:b/>
                <w:sz w:val="18"/>
                <w:szCs w:val="18"/>
              </w:rPr>
            </w:pPr>
            <w:r w:rsidRPr="00107A85">
              <w:rPr>
                <w:rFonts w:ascii="Arial" w:hAnsi="Arial" w:cs="Arial"/>
                <w:b/>
                <w:sz w:val="18"/>
                <w:szCs w:val="18"/>
              </w:rPr>
              <w:t>Location</w:t>
            </w:r>
          </w:p>
        </w:tc>
        <w:tc>
          <w:tcPr>
            <w:tcW w:w="6367" w:type="dxa"/>
            <w:shd w:val="clear" w:color="auto" w:fill="D9D9D9" w:themeFill="background1" w:themeFillShade="D9"/>
          </w:tcPr>
          <w:p w14:paraId="2AD98CD2" w14:textId="79EB2F57" w:rsidR="00B10FA5" w:rsidRPr="00107A85" w:rsidRDefault="00B10FA5" w:rsidP="00B10FA5">
            <w:pPr>
              <w:autoSpaceDE w:val="0"/>
              <w:autoSpaceDN w:val="0"/>
              <w:adjustRightInd w:val="0"/>
              <w:jc w:val="center"/>
              <w:rPr>
                <w:rFonts w:ascii="Arial" w:hAnsi="Arial" w:cs="Arial"/>
                <w:b/>
                <w:sz w:val="18"/>
                <w:szCs w:val="18"/>
              </w:rPr>
            </w:pPr>
            <w:r w:rsidRPr="00107A85">
              <w:rPr>
                <w:rFonts w:ascii="Arial" w:hAnsi="Arial" w:cs="Arial"/>
                <w:b/>
                <w:sz w:val="18"/>
                <w:szCs w:val="18"/>
              </w:rPr>
              <w:t>Topic</w:t>
            </w:r>
          </w:p>
        </w:tc>
      </w:tr>
      <w:tr w:rsidR="008276C3" w:rsidRPr="00107A85" w14:paraId="09B003FA" w14:textId="77777777" w:rsidTr="00C54A2F">
        <w:tc>
          <w:tcPr>
            <w:tcW w:w="742" w:type="dxa"/>
          </w:tcPr>
          <w:p w14:paraId="16E018A0" w14:textId="295D8AA4" w:rsidR="008276C3" w:rsidRDefault="008276C3" w:rsidP="008017A1">
            <w:pPr>
              <w:autoSpaceDE w:val="0"/>
              <w:autoSpaceDN w:val="0"/>
              <w:adjustRightInd w:val="0"/>
              <w:rPr>
                <w:rFonts w:ascii="Arial" w:hAnsi="Arial" w:cs="Arial"/>
                <w:sz w:val="18"/>
                <w:szCs w:val="18"/>
              </w:rPr>
            </w:pPr>
            <w:r>
              <w:rPr>
                <w:rFonts w:ascii="Arial" w:hAnsi="Arial" w:cs="Arial"/>
                <w:sz w:val="18"/>
                <w:szCs w:val="18"/>
              </w:rPr>
              <w:t>2020</w:t>
            </w:r>
          </w:p>
        </w:tc>
        <w:tc>
          <w:tcPr>
            <w:tcW w:w="2082" w:type="dxa"/>
          </w:tcPr>
          <w:p w14:paraId="2E1D81C7" w14:textId="5C2E378D" w:rsidR="008276C3" w:rsidRDefault="008276C3" w:rsidP="00DC2791">
            <w:pPr>
              <w:autoSpaceDE w:val="0"/>
              <w:autoSpaceDN w:val="0"/>
              <w:adjustRightInd w:val="0"/>
              <w:rPr>
                <w:rFonts w:ascii="Arial" w:hAnsi="Arial" w:cs="Arial"/>
                <w:sz w:val="18"/>
                <w:szCs w:val="18"/>
              </w:rPr>
            </w:pPr>
            <w:r>
              <w:rPr>
                <w:rFonts w:ascii="Arial" w:hAnsi="Arial" w:cs="Arial"/>
                <w:sz w:val="18"/>
                <w:szCs w:val="18"/>
              </w:rPr>
              <w:t>Lisbon, Portugal</w:t>
            </w:r>
          </w:p>
        </w:tc>
        <w:tc>
          <w:tcPr>
            <w:tcW w:w="6367" w:type="dxa"/>
          </w:tcPr>
          <w:p w14:paraId="3D087CFE" w14:textId="33EE59F2" w:rsidR="008276C3" w:rsidRDefault="008276C3" w:rsidP="0083362A">
            <w:pPr>
              <w:widowControl w:val="0"/>
              <w:autoSpaceDE w:val="0"/>
              <w:autoSpaceDN w:val="0"/>
              <w:adjustRightInd w:val="0"/>
              <w:rPr>
                <w:rFonts w:ascii="Arial" w:hAnsi="Arial" w:cs="Arial"/>
                <w:sz w:val="18"/>
                <w:szCs w:val="18"/>
              </w:rPr>
            </w:pPr>
            <w:r>
              <w:rPr>
                <w:rFonts w:ascii="Arial" w:hAnsi="Arial" w:cs="Arial"/>
                <w:sz w:val="18"/>
                <w:szCs w:val="18"/>
              </w:rPr>
              <w:t xml:space="preserve">Talk on </w:t>
            </w:r>
            <w:r w:rsidRPr="008276C3">
              <w:rPr>
                <w:rFonts w:ascii="Arial" w:hAnsi="Arial" w:cs="Arial"/>
                <w:i/>
                <w:sz w:val="18"/>
                <w:szCs w:val="18"/>
              </w:rPr>
              <w:t>Institutional Innovation and Cities</w:t>
            </w:r>
            <w:r>
              <w:rPr>
                <w:rFonts w:ascii="Arial" w:hAnsi="Arial" w:cs="Arial"/>
                <w:sz w:val="18"/>
                <w:szCs w:val="18"/>
              </w:rPr>
              <w:t xml:space="preserve"> for the </w:t>
            </w:r>
            <w:proofErr w:type="spellStart"/>
            <w:r>
              <w:rPr>
                <w:rFonts w:ascii="Arial" w:hAnsi="Arial" w:cs="Arial"/>
                <w:sz w:val="18"/>
                <w:szCs w:val="18"/>
              </w:rPr>
              <w:t>Planetiers</w:t>
            </w:r>
            <w:proofErr w:type="spellEnd"/>
            <w:r>
              <w:rPr>
                <w:rFonts w:ascii="Arial" w:hAnsi="Arial" w:cs="Arial"/>
                <w:sz w:val="18"/>
                <w:szCs w:val="18"/>
              </w:rPr>
              <w:t xml:space="preserve"> World Gathering</w:t>
            </w:r>
          </w:p>
        </w:tc>
      </w:tr>
      <w:tr w:rsidR="008276C3" w:rsidRPr="00107A85" w14:paraId="3445C5D6" w14:textId="77777777" w:rsidTr="00C54A2F">
        <w:tc>
          <w:tcPr>
            <w:tcW w:w="742" w:type="dxa"/>
          </w:tcPr>
          <w:p w14:paraId="1FD787D8" w14:textId="7F231402" w:rsidR="008276C3" w:rsidRDefault="008276C3" w:rsidP="008017A1">
            <w:pPr>
              <w:autoSpaceDE w:val="0"/>
              <w:autoSpaceDN w:val="0"/>
              <w:adjustRightInd w:val="0"/>
              <w:rPr>
                <w:rFonts w:ascii="Arial" w:hAnsi="Arial" w:cs="Arial"/>
                <w:sz w:val="18"/>
                <w:szCs w:val="18"/>
              </w:rPr>
            </w:pPr>
            <w:r>
              <w:rPr>
                <w:rFonts w:ascii="Arial" w:hAnsi="Arial" w:cs="Arial"/>
                <w:sz w:val="18"/>
                <w:szCs w:val="18"/>
              </w:rPr>
              <w:t>2020</w:t>
            </w:r>
          </w:p>
        </w:tc>
        <w:tc>
          <w:tcPr>
            <w:tcW w:w="2082" w:type="dxa"/>
          </w:tcPr>
          <w:p w14:paraId="2A831AEC" w14:textId="1C9FDD4F" w:rsidR="008276C3" w:rsidRDefault="00CF1A8D" w:rsidP="00DC2791">
            <w:pPr>
              <w:autoSpaceDE w:val="0"/>
              <w:autoSpaceDN w:val="0"/>
              <w:adjustRightInd w:val="0"/>
              <w:rPr>
                <w:rFonts w:ascii="Arial" w:hAnsi="Arial" w:cs="Arial"/>
                <w:sz w:val="18"/>
                <w:szCs w:val="18"/>
              </w:rPr>
            </w:pPr>
            <w:r>
              <w:rPr>
                <w:rFonts w:ascii="Arial" w:hAnsi="Arial" w:cs="Arial"/>
                <w:sz w:val="18"/>
                <w:szCs w:val="18"/>
              </w:rPr>
              <w:t>Rio Grande do Sul, Brazil</w:t>
            </w:r>
          </w:p>
        </w:tc>
        <w:tc>
          <w:tcPr>
            <w:tcW w:w="6367" w:type="dxa"/>
          </w:tcPr>
          <w:p w14:paraId="02ACA515" w14:textId="3A788CFC" w:rsidR="008276C3" w:rsidRPr="00CF1A8D" w:rsidRDefault="00CF1A8D" w:rsidP="0083362A">
            <w:pPr>
              <w:widowControl w:val="0"/>
              <w:autoSpaceDE w:val="0"/>
              <w:autoSpaceDN w:val="0"/>
              <w:adjustRightInd w:val="0"/>
              <w:rPr>
                <w:rFonts w:ascii="Arial" w:hAnsi="Arial" w:cs="Arial"/>
                <w:i/>
                <w:sz w:val="18"/>
                <w:szCs w:val="18"/>
              </w:rPr>
            </w:pPr>
            <w:r w:rsidRPr="00CF1A8D">
              <w:rPr>
                <w:rFonts w:ascii="Arial" w:hAnsi="Arial" w:cs="Arial"/>
                <w:sz w:val="18"/>
                <w:szCs w:val="18"/>
              </w:rPr>
              <w:t>Talk on</w:t>
            </w:r>
            <w:r>
              <w:rPr>
                <w:rFonts w:ascii="Arial" w:hAnsi="Arial" w:cs="Arial"/>
                <w:i/>
                <w:sz w:val="18"/>
                <w:szCs w:val="18"/>
              </w:rPr>
              <w:t xml:space="preserve"> </w:t>
            </w:r>
            <w:r w:rsidRPr="00CF1A8D">
              <w:rPr>
                <w:rFonts w:ascii="Arial" w:hAnsi="Arial" w:cs="Arial"/>
                <w:i/>
                <w:sz w:val="18"/>
                <w:szCs w:val="18"/>
              </w:rPr>
              <w:t>The Future of Artificial Intelligence in the Brazilian Judicia</w:t>
            </w:r>
            <w:r w:rsidR="0021109C">
              <w:rPr>
                <w:rFonts w:ascii="Arial" w:hAnsi="Arial" w:cs="Arial"/>
                <w:i/>
                <w:sz w:val="18"/>
                <w:szCs w:val="18"/>
              </w:rPr>
              <w:t>l</w:t>
            </w:r>
            <w:r w:rsidR="00590E33">
              <w:rPr>
                <w:rFonts w:ascii="Arial" w:hAnsi="Arial" w:cs="Arial"/>
                <w:i/>
                <w:sz w:val="18"/>
                <w:szCs w:val="18"/>
              </w:rPr>
              <w:br/>
            </w:r>
            <w:r w:rsidRPr="00CF1A8D">
              <w:rPr>
                <w:rFonts w:ascii="Arial" w:hAnsi="Arial" w:cs="Arial"/>
                <w:i/>
                <w:sz w:val="18"/>
                <w:szCs w:val="18"/>
              </w:rPr>
              <w:t xml:space="preserve"> System</w:t>
            </w:r>
            <w:r>
              <w:rPr>
                <w:rFonts w:ascii="Arial" w:hAnsi="Arial" w:cs="Arial"/>
                <w:i/>
                <w:sz w:val="18"/>
                <w:szCs w:val="18"/>
              </w:rPr>
              <w:t xml:space="preserve"> </w:t>
            </w:r>
            <w:r w:rsidR="00317766" w:rsidRPr="00317766">
              <w:rPr>
                <w:rFonts w:ascii="Arial" w:hAnsi="Arial" w:cs="Arial"/>
                <w:sz w:val="18"/>
                <w:szCs w:val="18"/>
              </w:rPr>
              <w:t>for</w:t>
            </w:r>
            <w:r>
              <w:rPr>
                <w:rFonts w:ascii="Arial" w:hAnsi="Arial" w:cs="Arial"/>
                <w:sz w:val="18"/>
                <w:szCs w:val="18"/>
              </w:rPr>
              <w:t xml:space="preserve"> the </w:t>
            </w:r>
            <w:proofErr w:type="spellStart"/>
            <w:r>
              <w:rPr>
                <w:rFonts w:ascii="Arial" w:hAnsi="Arial" w:cs="Arial"/>
                <w:sz w:val="18"/>
                <w:szCs w:val="18"/>
              </w:rPr>
              <w:t>Universidade</w:t>
            </w:r>
            <w:proofErr w:type="spellEnd"/>
            <w:r>
              <w:rPr>
                <w:rFonts w:ascii="Arial" w:hAnsi="Arial" w:cs="Arial"/>
                <w:sz w:val="18"/>
                <w:szCs w:val="18"/>
              </w:rPr>
              <w:t xml:space="preserve"> Regional </w:t>
            </w:r>
            <w:proofErr w:type="spellStart"/>
            <w:r>
              <w:rPr>
                <w:rFonts w:ascii="Arial" w:hAnsi="Arial" w:cs="Arial"/>
                <w:sz w:val="18"/>
                <w:szCs w:val="18"/>
              </w:rPr>
              <w:t>Integrada</w:t>
            </w:r>
            <w:proofErr w:type="spellEnd"/>
            <w:r w:rsidRPr="00CF1A8D">
              <w:rPr>
                <w:rFonts w:ascii="Arial" w:hAnsi="Arial" w:cs="Arial"/>
                <w:i/>
                <w:sz w:val="18"/>
                <w:szCs w:val="18"/>
              </w:rPr>
              <w:t xml:space="preserve"> </w:t>
            </w:r>
          </w:p>
        </w:tc>
      </w:tr>
      <w:tr w:rsidR="0021390B" w:rsidRPr="00107A85" w14:paraId="03BE9698" w14:textId="77777777" w:rsidTr="00C54A2F">
        <w:tc>
          <w:tcPr>
            <w:tcW w:w="742" w:type="dxa"/>
          </w:tcPr>
          <w:p w14:paraId="002E6DED" w14:textId="41A3E776" w:rsidR="0021390B" w:rsidRDefault="0021390B" w:rsidP="008017A1">
            <w:pPr>
              <w:autoSpaceDE w:val="0"/>
              <w:autoSpaceDN w:val="0"/>
              <w:adjustRightInd w:val="0"/>
              <w:rPr>
                <w:rFonts w:ascii="Arial" w:hAnsi="Arial" w:cs="Arial"/>
                <w:sz w:val="18"/>
                <w:szCs w:val="18"/>
              </w:rPr>
            </w:pPr>
            <w:r>
              <w:rPr>
                <w:rFonts w:ascii="Arial" w:hAnsi="Arial" w:cs="Arial"/>
                <w:sz w:val="18"/>
                <w:szCs w:val="18"/>
              </w:rPr>
              <w:t>2019</w:t>
            </w:r>
          </w:p>
        </w:tc>
        <w:tc>
          <w:tcPr>
            <w:tcW w:w="2082" w:type="dxa"/>
          </w:tcPr>
          <w:p w14:paraId="103BBF7E" w14:textId="47F37415" w:rsidR="0021390B" w:rsidRDefault="0021390B" w:rsidP="00DC2791">
            <w:pPr>
              <w:autoSpaceDE w:val="0"/>
              <w:autoSpaceDN w:val="0"/>
              <w:adjustRightInd w:val="0"/>
              <w:rPr>
                <w:rFonts w:ascii="Arial" w:hAnsi="Arial" w:cs="Arial"/>
                <w:sz w:val="18"/>
                <w:szCs w:val="18"/>
              </w:rPr>
            </w:pPr>
            <w:r>
              <w:rPr>
                <w:rFonts w:ascii="Arial" w:hAnsi="Arial" w:cs="Arial"/>
                <w:sz w:val="18"/>
                <w:szCs w:val="18"/>
              </w:rPr>
              <w:t>New York City, U.S.</w:t>
            </w:r>
          </w:p>
        </w:tc>
        <w:tc>
          <w:tcPr>
            <w:tcW w:w="6367" w:type="dxa"/>
          </w:tcPr>
          <w:p w14:paraId="5F2E068F" w14:textId="410D25B2" w:rsidR="0021390B" w:rsidRPr="00DC2791" w:rsidRDefault="00D15AFF" w:rsidP="0083362A">
            <w:pPr>
              <w:widowControl w:val="0"/>
              <w:autoSpaceDE w:val="0"/>
              <w:autoSpaceDN w:val="0"/>
              <w:adjustRightInd w:val="0"/>
              <w:rPr>
                <w:rFonts w:ascii="Arial" w:hAnsi="Arial" w:cs="Arial"/>
                <w:sz w:val="18"/>
                <w:szCs w:val="18"/>
              </w:rPr>
            </w:pPr>
            <w:r>
              <w:rPr>
                <w:rFonts w:ascii="Arial" w:hAnsi="Arial" w:cs="Arial"/>
                <w:sz w:val="18"/>
                <w:szCs w:val="18"/>
              </w:rPr>
              <w:t xml:space="preserve">Talk on Circular Data and Shared AI Developments for the </w:t>
            </w:r>
            <w:r w:rsidR="0021390B">
              <w:rPr>
                <w:rFonts w:ascii="Arial" w:hAnsi="Arial" w:cs="Arial"/>
                <w:sz w:val="18"/>
                <w:szCs w:val="18"/>
              </w:rPr>
              <w:t xml:space="preserve">United Nations Department of </w:t>
            </w:r>
            <w:r>
              <w:rPr>
                <w:rFonts w:ascii="Arial" w:hAnsi="Arial" w:cs="Arial"/>
                <w:sz w:val="18"/>
                <w:szCs w:val="18"/>
              </w:rPr>
              <w:t>Operational Support</w:t>
            </w:r>
          </w:p>
        </w:tc>
      </w:tr>
      <w:tr w:rsidR="00854754" w:rsidRPr="00107A85" w14:paraId="1EA96C48" w14:textId="77777777" w:rsidTr="00C54A2F">
        <w:tc>
          <w:tcPr>
            <w:tcW w:w="742" w:type="dxa"/>
          </w:tcPr>
          <w:p w14:paraId="4A9DC2EE" w14:textId="64ABD8CD" w:rsidR="00854754" w:rsidRDefault="00854754" w:rsidP="008017A1">
            <w:pPr>
              <w:autoSpaceDE w:val="0"/>
              <w:autoSpaceDN w:val="0"/>
              <w:adjustRightInd w:val="0"/>
              <w:rPr>
                <w:rFonts w:ascii="Arial" w:hAnsi="Arial" w:cs="Arial"/>
                <w:sz w:val="18"/>
                <w:szCs w:val="18"/>
              </w:rPr>
            </w:pPr>
            <w:r>
              <w:rPr>
                <w:rFonts w:ascii="Arial" w:hAnsi="Arial" w:cs="Arial"/>
                <w:sz w:val="18"/>
                <w:szCs w:val="18"/>
              </w:rPr>
              <w:t>2019</w:t>
            </w:r>
          </w:p>
        </w:tc>
        <w:tc>
          <w:tcPr>
            <w:tcW w:w="2082" w:type="dxa"/>
          </w:tcPr>
          <w:p w14:paraId="214BF77C" w14:textId="7B7C6CEB" w:rsidR="00DC2791" w:rsidRDefault="00854754" w:rsidP="00DC2791">
            <w:pPr>
              <w:autoSpaceDE w:val="0"/>
              <w:autoSpaceDN w:val="0"/>
              <w:adjustRightInd w:val="0"/>
              <w:rPr>
                <w:rFonts w:ascii="Arial" w:hAnsi="Arial" w:cs="Arial"/>
                <w:sz w:val="18"/>
                <w:szCs w:val="18"/>
              </w:rPr>
            </w:pPr>
            <w:r>
              <w:rPr>
                <w:rFonts w:ascii="Arial" w:hAnsi="Arial" w:cs="Arial"/>
                <w:sz w:val="18"/>
                <w:szCs w:val="18"/>
              </w:rPr>
              <w:t>Paris, France</w:t>
            </w:r>
          </w:p>
        </w:tc>
        <w:tc>
          <w:tcPr>
            <w:tcW w:w="6367" w:type="dxa"/>
          </w:tcPr>
          <w:p w14:paraId="7A620D69" w14:textId="3CFF96C5" w:rsidR="00854754" w:rsidRPr="00DC2791" w:rsidRDefault="00DC2791" w:rsidP="0083362A">
            <w:pPr>
              <w:widowControl w:val="0"/>
              <w:autoSpaceDE w:val="0"/>
              <w:autoSpaceDN w:val="0"/>
              <w:adjustRightInd w:val="0"/>
              <w:rPr>
                <w:rFonts w:ascii="Arial" w:hAnsi="Arial" w:cs="Arial"/>
                <w:sz w:val="18"/>
                <w:szCs w:val="18"/>
              </w:rPr>
            </w:pPr>
            <w:r w:rsidRPr="00DC2791">
              <w:rPr>
                <w:rFonts w:ascii="Arial" w:hAnsi="Arial" w:cs="Arial"/>
                <w:sz w:val="18"/>
                <w:szCs w:val="18"/>
              </w:rPr>
              <w:t xml:space="preserve">High Level Expert Workshop on </w:t>
            </w:r>
            <w:r w:rsidRPr="00DC2791">
              <w:rPr>
                <w:rFonts w:ascii="Arial" w:hAnsi="Arial" w:cs="Arial"/>
                <w:bCs/>
                <w:sz w:val="18"/>
                <w:szCs w:val="18"/>
              </w:rPr>
              <w:t>Managing the Transition to the Circular Economy</w:t>
            </w:r>
            <w:r>
              <w:rPr>
                <w:rFonts w:ascii="Arial" w:hAnsi="Arial" w:cs="Arial"/>
                <w:bCs/>
                <w:sz w:val="18"/>
                <w:szCs w:val="18"/>
              </w:rPr>
              <w:t>, OECD</w:t>
            </w:r>
          </w:p>
        </w:tc>
      </w:tr>
      <w:tr w:rsidR="009D2E6B" w:rsidRPr="00107A85" w14:paraId="7A074199" w14:textId="77777777" w:rsidTr="00C54A2F">
        <w:tc>
          <w:tcPr>
            <w:tcW w:w="742" w:type="dxa"/>
          </w:tcPr>
          <w:p w14:paraId="0DEE8BD6" w14:textId="6AF5BB6B" w:rsidR="009D2E6B" w:rsidRDefault="00A8136E" w:rsidP="008017A1">
            <w:pPr>
              <w:autoSpaceDE w:val="0"/>
              <w:autoSpaceDN w:val="0"/>
              <w:adjustRightInd w:val="0"/>
              <w:rPr>
                <w:rFonts w:ascii="Arial" w:hAnsi="Arial" w:cs="Arial"/>
                <w:sz w:val="18"/>
                <w:szCs w:val="18"/>
              </w:rPr>
            </w:pPr>
            <w:r>
              <w:rPr>
                <w:rFonts w:ascii="Arial" w:hAnsi="Arial" w:cs="Arial"/>
                <w:sz w:val="18"/>
                <w:szCs w:val="18"/>
              </w:rPr>
              <w:t>2019</w:t>
            </w:r>
          </w:p>
        </w:tc>
        <w:tc>
          <w:tcPr>
            <w:tcW w:w="2082" w:type="dxa"/>
          </w:tcPr>
          <w:p w14:paraId="13775169" w14:textId="162A1711" w:rsidR="00F9163F" w:rsidRDefault="00C153BF" w:rsidP="008017A1">
            <w:pPr>
              <w:autoSpaceDE w:val="0"/>
              <w:autoSpaceDN w:val="0"/>
              <w:adjustRightInd w:val="0"/>
              <w:rPr>
                <w:rFonts w:ascii="Arial" w:hAnsi="Arial" w:cs="Arial"/>
                <w:sz w:val="18"/>
                <w:szCs w:val="18"/>
              </w:rPr>
            </w:pPr>
            <w:r>
              <w:rPr>
                <w:rFonts w:ascii="Arial" w:hAnsi="Arial" w:cs="Arial"/>
                <w:sz w:val="18"/>
                <w:szCs w:val="18"/>
              </w:rPr>
              <w:t>New York City, U.S.</w:t>
            </w:r>
          </w:p>
        </w:tc>
        <w:tc>
          <w:tcPr>
            <w:tcW w:w="6367" w:type="dxa"/>
          </w:tcPr>
          <w:p w14:paraId="637AD341" w14:textId="20F28123" w:rsidR="009D2E6B" w:rsidRPr="00F03738" w:rsidRDefault="000D2969" w:rsidP="0083362A">
            <w:pPr>
              <w:widowControl w:val="0"/>
              <w:autoSpaceDE w:val="0"/>
              <w:autoSpaceDN w:val="0"/>
              <w:adjustRightInd w:val="0"/>
              <w:rPr>
                <w:rFonts w:ascii="Arial" w:hAnsi="Arial" w:cs="Arial"/>
                <w:sz w:val="18"/>
                <w:szCs w:val="18"/>
              </w:rPr>
            </w:pPr>
            <w:r>
              <w:rPr>
                <w:rFonts w:ascii="Arial" w:hAnsi="Arial" w:cs="Arial"/>
                <w:sz w:val="18"/>
                <w:szCs w:val="18"/>
              </w:rPr>
              <w:t>Double talk at the</w:t>
            </w:r>
            <w:r w:rsidR="007D02B5" w:rsidRPr="00F03738">
              <w:rPr>
                <w:rFonts w:ascii="Arial" w:hAnsi="Arial" w:cs="Arial"/>
                <w:sz w:val="18"/>
                <w:szCs w:val="18"/>
              </w:rPr>
              <w:t> </w:t>
            </w:r>
            <w:r w:rsidR="007D02B5" w:rsidRPr="00CC12F5">
              <w:rPr>
                <w:rFonts w:ascii="Arial" w:hAnsi="Arial" w:cs="Arial"/>
                <w:color w:val="000000" w:themeColor="text1"/>
                <w:sz w:val="18"/>
                <w:szCs w:val="18"/>
              </w:rPr>
              <w:t>Smart Cities New York</w:t>
            </w:r>
            <w:r w:rsidRPr="00CC12F5">
              <w:rPr>
                <w:rFonts w:ascii="Arial" w:hAnsi="Arial" w:cs="Arial"/>
                <w:color w:val="000000" w:themeColor="text1"/>
                <w:sz w:val="18"/>
                <w:szCs w:val="18"/>
              </w:rPr>
              <w:t xml:space="preserve"> </w:t>
            </w:r>
            <w:r w:rsidRPr="00CC12F5">
              <w:rPr>
                <w:rFonts w:ascii="Arial" w:hAnsi="Arial" w:cs="Arial"/>
                <w:sz w:val="18"/>
                <w:szCs w:val="18"/>
              </w:rPr>
              <w:t>Conference</w:t>
            </w:r>
            <w:r w:rsidR="00023547">
              <w:rPr>
                <w:rFonts w:ascii="Arial" w:hAnsi="Arial" w:cs="Arial"/>
                <w:sz w:val="18"/>
                <w:szCs w:val="18"/>
              </w:rPr>
              <w:t xml:space="preserve"> on</w:t>
            </w:r>
            <w:r w:rsidR="0083362A">
              <w:rPr>
                <w:rFonts w:ascii="Arial" w:hAnsi="Arial" w:cs="Arial"/>
                <w:sz w:val="18"/>
                <w:szCs w:val="18"/>
              </w:rPr>
              <w:t xml:space="preserve"> </w:t>
            </w:r>
            <w:r w:rsidR="0083362A" w:rsidRPr="0083362A">
              <w:rPr>
                <w:rFonts w:ascii="Arial" w:hAnsi="Arial" w:cs="Arial"/>
                <w:i/>
                <w:sz w:val="18"/>
                <w:szCs w:val="18"/>
              </w:rPr>
              <w:t>Circular Data City</w:t>
            </w:r>
            <w:r w:rsidR="0083362A">
              <w:rPr>
                <w:rFonts w:ascii="Arial" w:hAnsi="Arial" w:cs="Arial"/>
                <w:sz w:val="18"/>
                <w:szCs w:val="18"/>
              </w:rPr>
              <w:t xml:space="preserve"> and </w:t>
            </w:r>
            <w:r w:rsidR="00854754">
              <w:rPr>
                <w:rFonts w:ascii="Arial" w:hAnsi="Arial" w:cs="Arial"/>
                <w:i/>
                <w:sz w:val="18"/>
                <w:szCs w:val="18"/>
              </w:rPr>
              <w:t>How Local Governments</w:t>
            </w:r>
            <w:r w:rsidR="0083362A" w:rsidRPr="0083362A">
              <w:rPr>
                <w:rFonts w:ascii="Arial" w:hAnsi="Arial" w:cs="Arial"/>
                <w:i/>
                <w:sz w:val="18"/>
                <w:szCs w:val="18"/>
              </w:rPr>
              <w:t xml:space="preserve"> Innovate</w:t>
            </w:r>
          </w:p>
        </w:tc>
      </w:tr>
      <w:tr w:rsidR="007F64E6" w:rsidRPr="00107A85" w14:paraId="6F88A26A" w14:textId="77777777" w:rsidTr="00C54A2F">
        <w:tc>
          <w:tcPr>
            <w:tcW w:w="742" w:type="dxa"/>
          </w:tcPr>
          <w:p w14:paraId="38F2A518" w14:textId="6ABCE04C" w:rsidR="007F64E6" w:rsidRDefault="00A8136E" w:rsidP="008017A1">
            <w:pPr>
              <w:autoSpaceDE w:val="0"/>
              <w:autoSpaceDN w:val="0"/>
              <w:adjustRightInd w:val="0"/>
              <w:rPr>
                <w:rFonts w:ascii="Arial" w:hAnsi="Arial" w:cs="Arial"/>
                <w:sz w:val="18"/>
                <w:szCs w:val="18"/>
              </w:rPr>
            </w:pPr>
            <w:r>
              <w:rPr>
                <w:rFonts w:ascii="Arial" w:hAnsi="Arial" w:cs="Arial"/>
                <w:sz w:val="18"/>
                <w:szCs w:val="18"/>
              </w:rPr>
              <w:t>2019</w:t>
            </w:r>
          </w:p>
        </w:tc>
        <w:tc>
          <w:tcPr>
            <w:tcW w:w="2082" w:type="dxa"/>
          </w:tcPr>
          <w:p w14:paraId="4FB4656E" w14:textId="295D324C" w:rsidR="00F9163F" w:rsidRDefault="00C153BF" w:rsidP="008017A1">
            <w:pPr>
              <w:autoSpaceDE w:val="0"/>
              <w:autoSpaceDN w:val="0"/>
              <w:adjustRightInd w:val="0"/>
              <w:rPr>
                <w:rFonts w:ascii="Arial" w:hAnsi="Arial" w:cs="Arial"/>
                <w:sz w:val="18"/>
                <w:szCs w:val="18"/>
              </w:rPr>
            </w:pPr>
            <w:r>
              <w:rPr>
                <w:rFonts w:ascii="Arial" w:hAnsi="Arial" w:cs="Arial"/>
                <w:sz w:val="18"/>
                <w:szCs w:val="18"/>
              </w:rPr>
              <w:t>New York City, U.S.</w:t>
            </w:r>
          </w:p>
        </w:tc>
        <w:tc>
          <w:tcPr>
            <w:tcW w:w="6367" w:type="dxa"/>
          </w:tcPr>
          <w:p w14:paraId="56A41363" w14:textId="4F17D93F" w:rsidR="007F64E6" w:rsidRPr="00F03738" w:rsidRDefault="00136E7C" w:rsidP="00C153BF">
            <w:pPr>
              <w:widowControl w:val="0"/>
              <w:autoSpaceDE w:val="0"/>
              <w:autoSpaceDN w:val="0"/>
              <w:adjustRightInd w:val="0"/>
              <w:rPr>
                <w:rFonts w:ascii="Arial" w:hAnsi="Arial" w:cs="Arial"/>
                <w:sz w:val="18"/>
                <w:szCs w:val="18"/>
              </w:rPr>
            </w:pPr>
            <w:r>
              <w:rPr>
                <w:rFonts w:ascii="Arial" w:hAnsi="Arial" w:cs="Arial"/>
                <w:sz w:val="18"/>
                <w:szCs w:val="18"/>
              </w:rPr>
              <w:t xml:space="preserve">Talk on </w:t>
            </w:r>
            <w:r w:rsidRPr="00AA44CF">
              <w:rPr>
                <w:rFonts w:ascii="Arial" w:hAnsi="Arial" w:cs="Arial"/>
                <w:i/>
                <w:sz w:val="18"/>
                <w:szCs w:val="18"/>
              </w:rPr>
              <w:t>Circular City Data</w:t>
            </w:r>
            <w:r>
              <w:rPr>
                <w:rFonts w:ascii="Arial" w:hAnsi="Arial" w:cs="Arial"/>
                <w:sz w:val="18"/>
                <w:szCs w:val="18"/>
              </w:rPr>
              <w:t xml:space="preserve"> at</w:t>
            </w:r>
            <w:r w:rsidRPr="00F03738">
              <w:rPr>
                <w:rFonts w:ascii="Arial" w:hAnsi="Arial" w:cs="Arial"/>
                <w:sz w:val="18"/>
                <w:szCs w:val="18"/>
              </w:rPr>
              <w:t> NYU's </w:t>
            </w:r>
            <w:r>
              <w:rPr>
                <w:rFonts w:ascii="Arial" w:hAnsi="Arial" w:cs="Arial"/>
                <w:color w:val="000000" w:themeColor="text1"/>
                <w:sz w:val="18"/>
                <w:szCs w:val="18"/>
              </w:rPr>
              <w:t xml:space="preserve">Center for Urban </w:t>
            </w:r>
            <w:proofErr w:type="spellStart"/>
            <w:r w:rsidRPr="007D02B5">
              <w:rPr>
                <w:rFonts w:ascii="Arial" w:hAnsi="Arial" w:cs="Arial"/>
                <w:color w:val="000000" w:themeColor="text1"/>
                <w:sz w:val="18"/>
                <w:szCs w:val="18"/>
              </w:rPr>
              <w:t>Science+Progress</w:t>
            </w:r>
            <w:proofErr w:type="spellEnd"/>
            <w:r>
              <w:rPr>
                <w:rFonts w:ascii="Arial" w:hAnsi="Arial" w:cs="Arial"/>
                <w:sz w:val="18"/>
                <w:szCs w:val="18"/>
              </w:rPr>
              <w:t> (CUSP)</w:t>
            </w:r>
          </w:p>
        </w:tc>
      </w:tr>
      <w:tr w:rsidR="007F64E6" w:rsidRPr="00107A85" w14:paraId="393DDAA2" w14:textId="77777777" w:rsidTr="00C54A2F">
        <w:tc>
          <w:tcPr>
            <w:tcW w:w="742" w:type="dxa"/>
          </w:tcPr>
          <w:p w14:paraId="44180B7D" w14:textId="78EE5842" w:rsidR="007F64E6" w:rsidRDefault="00A8136E" w:rsidP="008017A1">
            <w:pPr>
              <w:autoSpaceDE w:val="0"/>
              <w:autoSpaceDN w:val="0"/>
              <w:adjustRightInd w:val="0"/>
              <w:rPr>
                <w:rFonts w:ascii="Arial" w:hAnsi="Arial" w:cs="Arial"/>
                <w:sz w:val="18"/>
                <w:szCs w:val="18"/>
              </w:rPr>
            </w:pPr>
            <w:r>
              <w:rPr>
                <w:rFonts w:ascii="Arial" w:hAnsi="Arial" w:cs="Arial"/>
                <w:sz w:val="18"/>
                <w:szCs w:val="18"/>
              </w:rPr>
              <w:t>2019</w:t>
            </w:r>
          </w:p>
        </w:tc>
        <w:tc>
          <w:tcPr>
            <w:tcW w:w="2082" w:type="dxa"/>
          </w:tcPr>
          <w:p w14:paraId="697DA508" w14:textId="62AA60CA" w:rsidR="00F9163F" w:rsidRDefault="004013F5" w:rsidP="008017A1">
            <w:pPr>
              <w:autoSpaceDE w:val="0"/>
              <w:autoSpaceDN w:val="0"/>
              <w:adjustRightInd w:val="0"/>
              <w:rPr>
                <w:rFonts w:ascii="Arial" w:hAnsi="Arial" w:cs="Arial"/>
                <w:sz w:val="18"/>
                <w:szCs w:val="18"/>
              </w:rPr>
            </w:pPr>
            <w:r>
              <w:rPr>
                <w:rFonts w:ascii="Arial" w:hAnsi="Arial" w:cs="Arial"/>
                <w:sz w:val="18"/>
                <w:szCs w:val="18"/>
              </w:rPr>
              <w:t>New York City, U.S.</w:t>
            </w:r>
          </w:p>
        </w:tc>
        <w:tc>
          <w:tcPr>
            <w:tcW w:w="6367" w:type="dxa"/>
          </w:tcPr>
          <w:p w14:paraId="14310FF5" w14:textId="5973EB54" w:rsidR="007F64E6" w:rsidRPr="00F03738" w:rsidRDefault="00136E7C" w:rsidP="00044DAA">
            <w:pPr>
              <w:widowControl w:val="0"/>
              <w:autoSpaceDE w:val="0"/>
              <w:autoSpaceDN w:val="0"/>
              <w:adjustRightInd w:val="0"/>
              <w:rPr>
                <w:rFonts w:ascii="Arial" w:hAnsi="Arial" w:cs="Arial"/>
                <w:sz w:val="18"/>
                <w:szCs w:val="18"/>
              </w:rPr>
            </w:pPr>
            <w:r>
              <w:rPr>
                <w:rFonts w:ascii="Arial" w:hAnsi="Arial" w:cs="Arial"/>
                <w:sz w:val="18"/>
                <w:szCs w:val="18"/>
              </w:rPr>
              <w:t xml:space="preserve">Book discussion on </w:t>
            </w:r>
            <w:r w:rsidRPr="00C153BF">
              <w:rPr>
                <w:rFonts w:ascii="Arial" w:hAnsi="Arial" w:cs="Arial"/>
                <w:i/>
                <w:color w:val="000000" w:themeColor="text1"/>
                <w:sz w:val="18"/>
                <w:szCs w:val="18"/>
              </w:rPr>
              <w:t>Smarter New York City: How City Agencies Innovate</w:t>
            </w:r>
            <w:r w:rsidRPr="00C153BF">
              <w:rPr>
                <w:rFonts w:ascii="Arial" w:hAnsi="Arial" w:cs="Arial"/>
                <w:color w:val="000000" w:themeColor="text1"/>
                <w:sz w:val="18"/>
                <w:szCs w:val="18"/>
              </w:rPr>
              <w:t> </w:t>
            </w:r>
            <w:r>
              <w:rPr>
                <w:rFonts w:ascii="Arial" w:hAnsi="Arial" w:cs="Arial"/>
                <w:sz w:val="18"/>
                <w:szCs w:val="18"/>
              </w:rPr>
              <w:t>at</w:t>
            </w:r>
            <w:r w:rsidRPr="00F03738">
              <w:rPr>
                <w:rFonts w:ascii="Arial" w:hAnsi="Arial" w:cs="Arial"/>
                <w:sz w:val="18"/>
                <w:szCs w:val="18"/>
              </w:rPr>
              <w:t xml:space="preserve"> </w:t>
            </w:r>
            <w:r>
              <w:rPr>
                <w:rFonts w:ascii="Arial" w:hAnsi="Arial" w:cs="Arial"/>
                <w:sz w:val="18"/>
                <w:szCs w:val="18"/>
              </w:rPr>
              <w:t xml:space="preserve">the Harvard Club </w:t>
            </w:r>
            <w:r w:rsidRPr="00F03738">
              <w:rPr>
                <w:rFonts w:ascii="Arial" w:hAnsi="Arial" w:cs="Arial"/>
                <w:sz w:val="18"/>
                <w:szCs w:val="18"/>
              </w:rPr>
              <w:t xml:space="preserve">with </w:t>
            </w:r>
            <w:r>
              <w:rPr>
                <w:rFonts w:ascii="Arial" w:hAnsi="Arial" w:cs="Arial"/>
                <w:sz w:val="18"/>
                <w:szCs w:val="18"/>
              </w:rPr>
              <w:t>the host</w:t>
            </w:r>
            <w:r w:rsidRPr="00F03738">
              <w:rPr>
                <w:rFonts w:ascii="Arial" w:hAnsi="Arial" w:cs="Arial"/>
                <w:sz w:val="18"/>
                <w:szCs w:val="18"/>
              </w:rPr>
              <w:t xml:space="preserve"> </w:t>
            </w:r>
            <w:proofErr w:type="spellStart"/>
            <w:r w:rsidRPr="00F03738">
              <w:rPr>
                <w:rFonts w:ascii="Arial" w:hAnsi="Arial" w:cs="Arial"/>
                <w:sz w:val="18"/>
                <w:szCs w:val="18"/>
              </w:rPr>
              <w:t>Nermin</w:t>
            </w:r>
            <w:proofErr w:type="spellEnd"/>
            <w:r w:rsidRPr="00F03738">
              <w:rPr>
                <w:rFonts w:ascii="Arial" w:hAnsi="Arial" w:cs="Arial"/>
                <w:sz w:val="18"/>
                <w:szCs w:val="18"/>
              </w:rPr>
              <w:t xml:space="preserve"> Ahmad</w:t>
            </w:r>
          </w:p>
        </w:tc>
      </w:tr>
      <w:tr w:rsidR="007F64E6" w:rsidRPr="00107A85" w14:paraId="20E03306" w14:textId="77777777" w:rsidTr="00C54A2F">
        <w:tc>
          <w:tcPr>
            <w:tcW w:w="742" w:type="dxa"/>
          </w:tcPr>
          <w:p w14:paraId="506D7582" w14:textId="2ABB9275" w:rsidR="007F64E6" w:rsidRDefault="00A8136E" w:rsidP="008017A1">
            <w:pPr>
              <w:autoSpaceDE w:val="0"/>
              <w:autoSpaceDN w:val="0"/>
              <w:adjustRightInd w:val="0"/>
              <w:rPr>
                <w:rFonts w:ascii="Arial" w:hAnsi="Arial" w:cs="Arial"/>
                <w:sz w:val="18"/>
                <w:szCs w:val="18"/>
              </w:rPr>
            </w:pPr>
            <w:r>
              <w:rPr>
                <w:rFonts w:ascii="Arial" w:hAnsi="Arial" w:cs="Arial"/>
                <w:sz w:val="18"/>
                <w:szCs w:val="18"/>
              </w:rPr>
              <w:t>2019</w:t>
            </w:r>
          </w:p>
        </w:tc>
        <w:tc>
          <w:tcPr>
            <w:tcW w:w="2082" w:type="dxa"/>
          </w:tcPr>
          <w:p w14:paraId="1241DBB0" w14:textId="6B855545" w:rsidR="00F9163F" w:rsidRDefault="004013F5" w:rsidP="004013F5">
            <w:pPr>
              <w:autoSpaceDE w:val="0"/>
              <w:autoSpaceDN w:val="0"/>
              <w:adjustRightInd w:val="0"/>
              <w:rPr>
                <w:rFonts w:ascii="Arial" w:hAnsi="Arial" w:cs="Arial"/>
                <w:sz w:val="18"/>
                <w:szCs w:val="18"/>
              </w:rPr>
            </w:pPr>
            <w:r>
              <w:rPr>
                <w:rFonts w:ascii="Arial" w:hAnsi="Arial" w:cs="Arial"/>
                <w:sz w:val="18"/>
                <w:szCs w:val="18"/>
              </w:rPr>
              <w:t>San Diego, U.S.</w:t>
            </w:r>
          </w:p>
        </w:tc>
        <w:tc>
          <w:tcPr>
            <w:tcW w:w="6367" w:type="dxa"/>
          </w:tcPr>
          <w:p w14:paraId="0395B227" w14:textId="574C10D1" w:rsidR="007F64E6" w:rsidRPr="00F03738" w:rsidRDefault="004013F5" w:rsidP="004013F5">
            <w:pPr>
              <w:autoSpaceDE w:val="0"/>
              <w:autoSpaceDN w:val="0"/>
              <w:adjustRightInd w:val="0"/>
              <w:rPr>
                <w:rFonts w:ascii="Arial" w:hAnsi="Arial" w:cs="Arial"/>
                <w:sz w:val="18"/>
                <w:szCs w:val="18"/>
              </w:rPr>
            </w:pPr>
            <w:r>
              <w:rPr>
                <w:rFonts w:ascii="Arial" w:hAnsi="Arial" w:cs="Arial"/>
                <w:sz w:val="18"/>
                <w:szCs w:val="18"/>
              </w:rPr>
              <w:t>Keynote Speaker for the</w:t>
            </w:r>
            <w:r w:rsidRPr="00F03738">
              <w:rPr>
                <w:rFonts w:ascii="Arial" w:hAnsi="Arial" w:cs="Arial"/>
                <w:sz w:val="18"/>
                <w:szCs w:val="18"/>
              </w:rPr>
              <w:t xml:space="preserve"> </w:t>
            </w:r>
            <w:r w:rsidRPr="00044DAA">
              <w:rPr>
                <w:rFonts w:ascii="Arial" w:hAnsi="Arial" w:cs="Arial"/>
                <w:color w:val="000000" w:themeColor="text1"/>
                <w:sz w:val="18"/>
                <w:szCs w:val="18"/>
              </w:rPr>
              <w:t xml:space="preserve">Smart Cities </w:t>
            </w:r>
            <w:r>
              <w:rPr>
                <w:rFonts w:ascii="Arial" w:hAnsi="Arial" w:cs="Arial"/>
                <w:color w:val="000000" w:themeColor="text1"/>
                <w:sz w:val="18"/>
                <w:szCs w:val="18"/>
              </w:rPr>
              <w:t xml:space="preserve">Council on </w:t>
            </w:r>
            <w:r w:rsidRPr="00AA44CF">
              <w:rPr>
                <w:rFonts w:ascii="Arial" w:hAnsi="Arial" w:cs="Arial"/>
                <w:i/>
                <w:color w:val="000000" w:themeColor="text1"/>
                <w:sz w:val="18"/>
                <w:szCs w:val="18"/>
              </w:rPr>
              <w:t xml:space="preserve">City Data for the Common Good </w:t>
            </w:r>
          </w:p>
        </w:tc>
      </w:tr>
      <w:tr w:rsidR="007F64E6" w:rsidRPr="00107A85" w14:paraId="20089BDA" w14:textId="77777777" w:rsidTr="00C54A2F">
        <w:tc>
          <w:tcPr>
            <w:tcW w:w="742" w:type="dxa"/>
          </w:tcPr>
          <w:p w14:paraId="6349840D" w14:textId="7D6870C8" w:rsidR="007F64E6" w:rsidRDefault="00A8136E" w:rsidP="008017A1">
            <w:pPr>
              <w:autoSpaceDE w:val="0"/>
              <w:autoSpaceDN w:val="0"/>
              <w:adjustRightInd w:val="0"/>
              <w:rPr>
                <w:rFonts w:ascii="Arial" w:hAnsi="Arial" w:cs="Arial"/>
                <w:sz w:val="18"/>
                <w:szCs w:val="18"/>
              </w:rPr>
            </w:pPr>
            <w:r>
              <w:rPr>
                <w:rFonts w:ascii="Arial" w:hAnsi="Arial" w:cs="Arial"/>
                <w:sz w:val="18"/>
                <w:szCs w:val="18"/>
              </w:rPr>
              <w:t>2019</w:t>
            </w:r>
          </w:p>
        </w:tc>
        <w:tc>
          <w:tcPr>
            <w:tcW w:w="2082" w:type="dxa"/>
          </w:tcPr>
          <w:p w14:paraId="165BCFB3" w14:textId="7FEA688E" w:rsidR="00F9163F" w:rsidRDefault="007D02B5" w:rsidP="008017A1">
            <w:pPr>
              <w:autoSpaceDE w:val="0"/>
              <w:autoSpaceDN w:val="0"/>
              <w:adjustRightInd w:val="0"/>
              <w:rPr>
                <w:rFonts w:ascii="Arial" w:hAnsi="Arial" w:cs="Arial"/>
                <w:sz w:val="18"/>
                <w:szCs w:val="18"/>
              </w:rPr>
            </w:pPr>
            <w:r>
              <w:rPr>
                <w:rFonts w:ascii="Arial" w:hAnsi="Arial" w:cs="Arial"/>
                <w:sz w:val="18"/>
                <w:szCs w:val="18"/>
              </w:rPr>
              <w:t>New York City, U.S.</w:t>
            </w:r>
          </w:p>
        </w:tc>
        <w:tc>
          <w:tcPr>
            <w:tcW w:w="6367" w:type="dxa"/>
          </w:tcPr>
          <w:p w14:paraId="5B3BCBDC" w14:textId="728ABED9" w:rsidR="007F64E6" w:rsidRPr="00F03738" w:rsidRDefault="007D02B5" w:rsidP="007D02B5">
            <w:pPr>
              <w:widowControl w:val="0"/>
              <w:autoSpaceDE w:val="0"/>
              <w:autoSpaceDN w:val="0"/>
              <w:adjustRightInd w:val="0"/>
              <w:rPr>
                <w:rFonts w:ascii="Arial" w:hAnsi="Arial" w:cs="Arial"/>
                <w:sz w:val="18"/>
                <w:szCs w:val="18"/>
              </w:rPr>
            </w:pPr>
            <w:r w:rsidRPr="007D02B5">
              <w:rPr>
                <w:rFonts w:ascii="Arial" w:hAnsi="Arial" w:cs="Arial"/>
                <w:i/>
                <w:color w:val="000000" w:themeColor="text1"/>
                <w:sz w:val="18"/>
                <w:szCs w:val="18"/>
              </w:rPr>
              <w:t>Smarter New York City: How City Agencies Innovate</w:t>
            </w:r>
            <w:r w:rsidRPr="007D02B5">
              <w:rPr>
                <w:rFonts w:ascii="Arial" w:hAnsi="Arial" w:cs="Arial"/>
                <w:color w:val="000000" w:themeColor="text1"/>
                <w:sz w:val="18"/>
                <w:szCs w:val="18"/>
              </w:rPr>
              <w:t> </w:t>
            </w:r>
            <w:r w:rsidRPr="00F03738">
              <w:rPr>
                <w:rFonts w:ascii="Arial" w:hAnsi="Arial" w:cs="Arial"/>
                <w:sz w:val="18"/>
                <w:szCs w:val="18"/>
              </w:rPr>
              <w:t xml:space="preserve">book </w:t>
            </w:r>
            <w:r>
              <w:rPr>
                <w:rFonts w:ascii="Arial" w:hAnsi="Arial" w:cs="Arial"/>
                <w:sz w:val="18"/>
                <w:szCs w:val="18"/>
              </w:rPr>
              <w:t xml:space="preserve">discussion </w:t>
            </w:r>
            <w:r w:rsidRPr="00F03738">
              <w:rPr>
                <w:rFonts w:ascii="Arial" w:hAnsi="Arial" w:cs="Arial"/>
                <w:sz w:val="18"/>
                <w:szCs w:val="18"/>
              </w:rPr>
              <w:t xml:space="preserve">with Mayor Steve Benjamin </w:t>
            </w:r>
            <w:r>
              <w:rPr>
                <w:rFonts w:ascii="Arial" w:hAnsi="Arial" w:cs="Arial"/>
                <w:sz w:val="18"/>
                <w:szCs w:val="18"/>
              </w:rPr>
              <w:t xml:space="preserve">hosted by </w:t>
            </w:r>
            <w:r w:rsidR="00CC12F5">
              <w:rPr>
                <w:rFonts w:ascii="Arial" w:hAnsi="Arial" w:cs="Arial"/>
                <w:sz w:val="18"/>
                <w:szCs w:val="18"/>
              </w:rPr>
              <w:t xml:space="preserve">former Mayor </w:t>
            </w:r>
            <w:r>
              <w:rPr>
                <w:rFonts w:ascii="Arial" w:hAnsi="Arial" w:cs="Arial"/>
                <w:sz w:val="18"/>
                <w:szCs w:val="18"/>
              </w:rPr>
              <w:t xml:space="preserve">Michael </w:t>
            </w:r>
            <w:proofErr w:type="spellStart"/>
            <w:r>
              <w:rPr>
                <w:rFonts w:ascii="Arial" w:hAnsi="Arial" w:cs="Arial"/>
                <w:sz w:val="18"/>
                <w:szCs w:val="18"/>
              </w:rPr>
              <w:t>Nutter</w:t>
            </w:r>
            <w:proofErr w:type="spellEnd"/>
            <w:r>
              <w:rPr>
                <w:rFonts w:ascii="Arial" w:hAnsi="Arial" w:cs="Arial"/>
                <w:sz w:val="18"/>
                <w:szCs w:val="18"/>
              </w:rPr>
              <w:t xml:space="preserve"> at the Columbia University’s </w:t>
            </w:r>
            <w:r w:rsidRPr="00F03738">
              <w:rPr>
                <w:rFonts w:ascii="Arial" w:hAnsi="Arial" w:cs="Arial"/>
                <w:sz w:val="18"/>
                <w:szCs w:val="18"/>
              </w:rPr>
              <w:t xml:space="preserve">School of </w:t>
            </w:r>
            <w:r>
              <w:rPr>
                <w:rFonts w:ascii="Arial" w:hAnsi="Arial" w:cs="Arial"/>
                <w:sz w:val="18"/>
                <w:szCs w:val="18"/>
              </w:rPr>
              <w:t xml:space="preserve">International </w:t>
            </w:r>
            <w:proofErr w:type="spellStart"/>
            <w:r>
              <w:rPr>
                <w:rFonts w:ascii="Arial" w:hAnsi="Arial" w:cs="Arial"/>
                <w:sz w:val="18"/>
                <w:szCs w:val="18"/>
              </w:rPr>
              <w:t>an</w:t>
            </w:r>
            <w:proofErr w:type="spellEnd"/>
            <w:r>
              <w:rPr>
                <w:rFonts w:ascii="Arial" w:hAnsi="Arial" w:cs="Arial"/>
                <w:sz w:val="18"/>
                <w:szCs w:val="18"/>
              </w:rPr>
              <w:t xml:space="preserve"> Public Affairs</w:t>
            </w:r>
            <w:r w:rsidRPr="00F03738">
              <w:rPr>
                <w:rFonts w:ascii="Arial" w:hAnsi="Arial" w:cs="Arial"/>
                <w:sz w:val="18"/>
                <w:szCs w:val="18"/>
              </w:rPr>
              <w:t xml:space="preserve"> </w:t>
            </w:r>
          </w:p>
        </w:tc>
      </w:tr>
      <w:tr w:rsidR="007F64E6" w:rsidRPr="00107A85" w14:paraId="6722B218" w14:textId="77777777" w:rsidTr="00C54A2F">
        <w:tc>
          <w:tcPr>
            <w:tcW w:w="742" w:type="dxa"/>
          </w:tcPr>
          <w:p w14:paraId="5B55C47E" w14:textId="3A878E3C" w:rsidR="007F64E6" w:rsidRDefault="00A8136E" w:rsidP="008017A1">
            <w:pPr>
              <w:autoSpaceDE w:val="0"/>
              <w:autoSpaceDN w:val="0"/>
              <w:adjustRightInd w:val="0"/>
              <w:rPr>
                <w:rFonts w:ascii="Arial" w:hAnsi="Arial" w:cs="Arial"/>
                <w:sz w:val="18"/>
                <w:szCs w:val="18"/>
              </w:rPr>
            </w:pPr>
            <w:r>
              <w:rPr>
                <w:rFonts w:ascii="Arial" w:hAnsi="Arial" w:cs="Arial"/>
                <w:sz w:val="18"/>
                <w:szCs w:val="18"/>
              </w:rPr>
              <w:t>2019</w:t>
            </w:r>
          </w:p>
        </w:tc>
        <w:tc>
          <w:tcPr>
            <w:tcW w:w="2082" w:type="dxa"/>
          </w:tcPr>
          <w:p w14:paraId="04600B44" w14:textId="412739A8" w:rsidR="00F9163F" w:rsidRDefault="007D02B5" w:rsidP="008017A1">
            <w:pPr>
              <w:autoSpaceDE w:val="0"/>
              <w:autoSpaceDN w:val="0"/>
              <w:adjustRightInd w:val="0"/>
              <w:rPr>
                <w:rFonts w:ascii="Arial" w:hAnsi="Arial" w:cs="Arial"/>
                <w:sz w:val="18"/>
                <w:szCs w:val="18"/>
              </w:rPr>
            </w:pPr>
            <w:r>
              <w:rPr>
                <w:rFonts w:ascii="Arial" w:hAnsi="Arial" w:cs="Arial"/>
                <w:sz w:val="18"/>
                <w:szCs w:val="18"/>
              </w:rPr>
              <w:t>New York City, U.S.</w:t>
            </w:r>
          </w:p>
        </w:tc>
        <w:tc>
          <w:tcPr>
            <w:tcW w:w="6367" w:type="dxa"/>
          </w:tcPr>
          <w:p w14:paraId="739CF2FC" w14:textId="59C75E65" w:rsidR="007F64E6" w:rsidRPr="00F03738" w:rsidRDefault="007D02B5" w:rsidP="00845D86">
            <w:pPr>
              <w:widowControl w:val="0"/>
              <w:autoSpaceDE w:val="0"/>
              <w:autoSpaceDN w:val="0"/>
              <w:adjustRightInd w:val="0"/>
              <w:rPr>
                <w:rFonts w:ascii="Arial" w:hAnsi="Arial" w:cs="Arial"/>
                <w:sz w:val="18"/>
                <w:szCs w:val="18"/>
              </w:rPr>
            </w:pPr>
            <w:r w:rsidRPr="00F03738">
              <w:rPr>
                <w:rFonts w:ascii="Arial" w:hAnsi="Arial" w:cs="Arial"/>
                <w:sz w:val="18"/>
                <w:szCs w:val="18"/>
              </w:rPr>
              <w:t xml:space="preserve">Public Showcase of the Circular City Program designed and implemented by </w:t>
            </w:r>
            <w:proofErr w:type="spellStart"/>
            <w:r w:rsidRPr="00F03738">
              <w:rPr>
                <w:rFonts w:ascii="Arial" w:hAnsi="Arial" w:cs="Arial"/>
                <w:sz w:val="18"/>
                <w:szCs w:val="18"/>
              </w:rPr>
              <w:t>ARCx</w:t>
            </w:r>
            <w:proofErr w:type="spellEnd"/>
            <w:r w:rsidRPr="00F03738">
              <w:rPr>
                <w:rFonts w:ascii="Arial" w:hAnsi="Arial" w:cs="Arial"/>
                <w:sz w:val="18"/>
                <w:szCs w:val="18"/>
              </w:rPr>
              <w:t xml:space="preserve"> for </w:t>
            </w:r>
            <w:r w:rsidRPr="007D02B5">
              <w:rPr>
                <w:rFonts w:ascii="Arial" w:hAnsi="Arial" w:cs="Arial"/>
                <w:color w:val="000000" w:themeColor="text1"/>
                <w:sz w:val="18"/>
                <w:szCs w:val="18"/>
              </w:rPr>
              <w:t>New Lab</w:t>
            </w:r>
            <w:r>
              <w:rPr>
                <w:rFonts w:ascii="Arial" w:hAnsi="Arial" w:cs="Arial"/>
                <w:color w:val="000000" w:themeColor="text1"/>
                <w:sz w:val="18"/>
                <w:szCs w:val="18"/>
              </w:rPr>
              <w:t>,</w:t>
            </w:r>
            <w:r w:rsidR="00CC12F5">
              <w:rPr>
                <w:rFonts w:ascii="Arial" w:hAnsi="Arial" w:cs="Arial"/>
                <w:color w:val="000000" w:themeColor="text1"/>
                <w:sz w:val="18"/>
                <w:szCs w:val="18"/>
              </w:rPr>
              <w:t xml:space="preserve"> plus launch of t</w:t>
            </w:r>
            <w:r w:rsidRPr="007D02B5">
              <w:rPr>
                <w:rFonts w:ascii="Arial" w:hAnsi="Arial" w:cs="Arial"/>
                <w:color w:val="000000" w:themeColor="text1"/>
                <w:sz w:val="18"/>
                <w:szCs w:val="18"/>
              </w:rPr>
              <w:t>he Circular City Research Journal</w:t>
            </w:r>
          </w:p>
        </w:tc>
      </w:tr>
      <w:tr w:rsidR="007F64E6" w:rsidRPr="00107A85" w14:paraId="3E183CD3" w14:textId="77777777" w:rsidTr="00C54A2F">
        <w:tc>
          <w:tcPr>
            <w:tcW w:w="742" w:type="dxa"/>
          </w:tcPr>
          <w:p w14:paraId="5FB1B80E" w14:textId="01DCC45F" w:rsidR="007F64E6" w:rsidRDefault="00A8136E" w:rsidP="008017A1">
            <w:pPr>
              <w:autoSpaceDE w:val="0"/>
              <w:autoSpaceDN w:val="0"/>
              <w:adjustRightInd w:val="0"/>
              <w:rPr>
                <w:rFonts w:ascii="Arial" w:hAnsi="Arial" w:cs="Arial"/>
                <w:sz w:val="18"/>
                <w:szCs w:val="18"/>
              </w:rPr>
            </w:pPr>
            <w:r>
              <w:rPr>
                <w:rFonts w:ascii="Arial" w:hAnsi="Arial" w:cs="Arial"/>
                <w:sz w:val="18"/>
                <w:szCs w:val="18"/>
              </w:rPr>
              <w:t>2018</w:t>
            </w:r>
          </w:p>
        </w:tc>
        <w:tc>
          <w:tcPr>
            <w:tcW w:w="2082" w:type="dxa"/>
          </w:tcPr>
          <w:p w14:paraId="3FEED80A" w14:textId="000F035E" w:rsidR="007F64E6" w:rsidRDefault="00A8136E" w:rsidP="008017A1">
            <w:pPr>
              <w:autoSpaceDE w:val="0"/>
              <w:autoSpaceDN w:val="0"/>
              <w:adjustRightInd w:val="0"/>
              <w:rPr>
                <w:rFonts w:ascii="Arial" w:hAnsi="Arial" w:cs="Arial"/>
                <w:sz w:val="18"/>
                <w:szCs w:val="18"/>
              </w:rPr>
            </w:pPr>
            <w:r>
              <w:rPr>
                <w:rFonts w:ascii="Arial" w:hAnsi="Arial" w:cs="Arial"/>
                <w:sz w:val="18"/>
                <w:szCs w:val="18"/>
              </w:rPr>
              <w:t>New York City, U</w:t>
            </w:r>
            <w:r w:rsidR="007D02B5">
              <w:rPr>
                <w:rFonts w:ascii="Arial" w:hAnsi="Arial" w:cs="Arial"/>
                <w:sz w:val="18"/>
                <w:szCs w:val="18"/>
              </w:rPr>
              <w:t>.</w:t>
            </w:r>
            <w:r>
              <w:rPr>
                <w:rFonts w:ascii="Arial" w:hAnsi="Arial" w:cs="Arial"/>
                <w:sz w:val="18"/>
                <w:szCs w:val="18"/>
              </w:rPr>
              <w:t>S</w:t>
            </w:r>
            <w:r w:rsidR="007D02B5">
              <w:rPr>
                <w:rFonts w:ascii="Arial" w:hAnsi="Arial" w:cs="Arial"/>
                <w:sz w:val="18"/>
                <w:szCs w:val="18"/>
              </w:rPr>
              <w:t>.</w:t>
            </w:r>
          </w:p>
        </w:tc>
        <w:tc>
          <w:tcPr>
            <w:tcW w:w="6367" w:type="dxa"/>
          </w:tcPr>
          <w:p w14:paraId="48E2C123" w14:textId="17ABF29F" w:rsidR="007F64E6" w:rsidRPr="00F03738" w:rsidRDefault="00A8136E" w:rsidP="00A8136E">
            <w:pPr>
              <w:widowControl w:val="0"/>
              <w:autoSpaceDE w:val="0"/>
              <w:autoSpaceDN w:val="0"/>
              <w:adjustRightInd w:val="0"/>
              <w:rPr>
                <w:rFonts w:ascii="Arial" w:hAnsi="Arial" w:cs="Arial"/>
                <w:sz w:val="18"/>
                <w:szCs w:val="18"/>
              </w:rPr>
            </w:pPr>
            <w:r>
              <w:rPr>
                <w:rFonts w:ascii="Arial" w:hAnsi="Arial" w:cs="Arial"/>
                <w:sz w:val="18"/>
                <w:szCs w:val="18"/>
              </w:rPr>
              <w:t>Book signing at the</w:t>
            </w:r>
            <w:r w:rsidRPr="00F03738">
              <w:rPr>
                <w:rFonts w:ascii="Arial" w:hAnsi="Arial" w:cs="Arial"/>
                <w:sz w:val="18"/>
                <w:szCs w:val="18"/>
              </w:rPr>
              <w:t xml:space="preserve"> </w:t>
            </w:r>
            <w:r w:rsidRPr="00A8136E">
              <w:rPr>
                <w:rFonts w:ascii="Arial" w:hAnsi="Arial" w:cs="Arial"/>
                <w:color w:val="000000" w:themeColor="text1"/>
                <w:sz w:val="18"/>
                <w:szCs w:val="18"/>
              </w:rPr>
              <w:t>International Conference on Sustainable Development</w:t>
            </w:r>
            <w:r w:rsidRPr="00F03738">
              <w:rPr>
                <w:rFonts w:ascii="Arial" w:hAnsi="Arial" w:cs="Arial"/>
                <w:sz w:val="18"/>
                <w:szCs w:val="18"/>
              </w:rPr>
              <w:t>, Columbia University</w:t>
            </w:r>
          </w:p>
        </w:tc>
      </w:tr>
      <w:tr w:rsidR="007F64E6" w:rsidRPr="00107A85" w14:paraId="5D10299E" w14:textId="77777777" w:rsidTr="00C54A2F">
        <w:tc>
          <w:tcPr>
            <w:tcW w:w="742" w:type="dxa"/>
          </w:tcPr>
          <w:p w14:paraId="7EA91ACF" w14:textId="0E072241" w:rsidR="007F64E6" w:rsidRDefault="00845D86" w:rsidP="008017A1">
            <w:pPr>
              <w:autoSpaceDE w:val="0"/>
              <w:autoSpaceDN w:val="0"/>
              <w:adjustRightInd w:val="0"/>
              <w:rPr>
                <w:rFonts w:ascii="Arial" w:hAnsi="Arial" w:cs="Arial"/>
                <w:sz w:val="18"/>
                <w:szCs w:val="18"/>
              </w:rPr>
            </w:pPr>
            <w:r>
              <w:rPr>
                <w:rFonts w:ascii="Arial" w:hAnsi="Arial" w:cs="Arial"/>
                <w:sz w:val="18"/>
                <w:szCs w:val="18"/>
              </w:rPr>
              <w:t>2018</w:t>
            </w:r>
          </w:p>
        </w:tc>
        <w:tc>
          <w:tcPr>
            <w:tcW w:w="2082" w:type="dxa"/>
          </w:tcPr>
          <w:p w14:paraId="387680FE" w14:textId="48EEBBCE" w:rsidR="007F64E6" w:rsidRDefault="00845D86" w:rsidP="008017A1">
            <w:pPr>
              <w:autoSpaceDE w:val="0"/>
              <w:autoSpaceDN w:val="0"/>
              <w:adjustRightInd w:val="0"/>
              <w:rPr>
                <w:rFonts w:ascii="Arial" w:hAnsi="Arial" w:cs="Arial"/>
                <w:sz w:val="18"/>
                <w:szCs w:val="18"/>
              </w:rPr>
            </w:pPr>
            <w:r>
              <w:rPr>
                <w:rFonts w:ascii="Arial" w:hAnsi="Arial" w:cs="Arial"/>
                <w:sz w:val="18"/>
                <w:szCs w:val="18"/>
              </w:rPr>
              <w:t>New York City, U</w:t>
            </w:r>
            <w:r w:rsidR="007D02B5">
              <w:rPr>
                <w:rFonts w:ascii="Arial" w:hAnsi="Arial" w:cs="Arial"/>
                <w:sz w:val="18"/>
                <w:szCs w:val="18"/>
              </w:rPr>
              <w:t>.</w:t>
            </w:r>
            <w:r>
              <w:rPr>
                <w:rFonts w:ascii="Arial" w:hAnsi="Arial" w:cs="Arial"/>
                <w:sz w:val="18"/>
                <w:szCs w:val="18"/>
              </w:rPr>
              <w:t>S</w:t>
            </w:r>
            <w:r w:rsidR="007D02B5">
              <w:rPr>
                <w:rFonts w:ascii="Arial" w:hAnsi="Arial" w:cs="Arial"/>
                <w:sz w:val="18"/>
                <w:szCs w:val="18"/>
              </w:rPr>
              <w:t>.</w:t>
            </w:r>
          </w:p>
        </w:tc>
        <w:tc>
          <w:tcPr>
            <w:tcW w:w="6367" w:type="dxa"/>
          </w:tcPr>
          <w:p w14:paraId="353F6B9D" w14:textId="6D24B22E" w:rsidR="007F64E6" w:rsidRPr="00F03738" w:rsidRDefault="00845D86" w:rsidP="00845D86">
            <w:pPr>
              <w:autoSpaceDE w:val="0"/>
              <w:autoSpaceDN w:val="0"/>
              <w:adjustRightInd w:val="0"/>
              <w:rPr>
                <w:rFonts w:ascii="Arial" w:hAnsi="Arial" w:cs="Arial"/>
                <w:sz w:val="18"/>
                <w:szCs w:val="18"/>
              </w:rPr>
            </w:pPr>
            <w:r w:rsidRPr="00845D86">
              <w:rPr>
                <w:rFonts w:ascii="Arial" w:hAnsi="Arial" w:cs="Arial"/>
                <w:color w:val="000000" w:themeColor="text1"/>
                <w:sz w:val="18"/>
                <w:szCs w:val="18"/>
              </w:rPr>
              <w:t xml:space="preserve">Book talk </w:t>
            </w:r>
            <w:r w:rsidRPr="00845D86">
              <w:rPr>
                <w:rFonts w:ascii="Arial" w:hAnsi="Arial" w:cs="Arial"/>
                <w:i/>
                <w:color w:val="000000" w:themeColor="text1"/>
                <w:sz w:val="18"/>
                <w:szCs w:val="18"/>
              </w:rPr>
              <w:t>Smarter New York City: How City Agencies Innovate</w:t>
            </w:r>
            <w:r w:rsidRPr="00845D86">
              <w:rPr>
                <w:rFonts w:ascii="Arial" w:hAnsi="Arial" w:cs="Arial"/>
                <w:color w:val="000000" w:themeColor="text1"/>
                <w:sz w:val="18"/>
                <w:szCs w:val="18"/>
              </w:rPr>
              <w:t xml:space="preserve"> </w:t>
            </w:r>
            <w:r>
              <w:rPr>
                <w:rFonts w:ascii="Arial" w:hAnsi="Arial" w:cs="Arial"/>
                <w:sz w:val="18"/>
                <w:szCs w:val="18"/>
              </w:rPr>
              <w:t xml:space="preserve">at NYU’s </w:t>
            </w:r>
            <w:r w:rsidRPr="00845D86">
              <w:rPr>
                <w:rFonts w:ascii="Arial" w:hAnsi="Arial" w:cs="Arial"/>
                <w:color w:val="000000" w:themeColor="text1"/>
                <w:sz w:val="18"/>
                <w:szCs w:val="18"/>
              </w:rPr>
              <w:t xml:space="preserve">Center for Urban </w:t>
            </w:r>
            <w:proofErr w:type="spellStart"/>
            <w:r w:rsidRPr="00845D86">
              <w:rPr>
                <w:rFonts w:ascii="Arial" w:hAnsi="Arial" w:cs="Arial"/>
                <w:color w:val="000000" w:themeColor="text1"/>
                <w:sz w:val="18"/>
                <w:szCs w:val="18"/>
              </w:rPr>
              <w:t>Science+Progress</w:t>
            </w:r>
            <w:proofErr w:type="spellEnd"/>
            <w:r w:rsidRPr="00CC12F5">
              <w:rPr>
                <w:rFonts w:ascii="Arial" w:hAnsi="Arial" w:cs="Arial"/>
                <w:color w:val="000000" w:themeColor="text1"/>
                <w:sz w:val="18"/>
                <w:szCs w:val="18"/>
              </w:rPr>
              <w:t xml:space="preserve"> (CUSP)</w:t>
            </w:r>
          </w:p>
        </w:tc>
      </w:tr>
      <w:tr w:rsidR="00845D86" w:rsidRPr="00107A85" w14:paraId="798A5443" w14:textId="77777777" w:rsidTr="00C54A2F">
        <w:tc>
          <w:tcPr>
            <w:tcW w:w="742" w:type="dxa"/>
          </w:tcPr>
          <w:p w14:paraId="1E141A0E" w14:textId="4C753E58" w:rsidR="00845D86" w:rsidRDefault="00845D86" w:rsidP="008017A1">
            <w:pPr>
              <w:autoSpaceDE w:val="0"/>
              <w:autoSpaceDN w:val="0"/>
              <w:adjustRightInd w:val="0"/>
              <w:rPr>
                <w:rFonts w:ascii="Arial" w:hAnsi="Arial" w:cs="Arial"/>
                <w:sz w:val="18"/>
                <w:szCs w:val="18"/>
              </w:rPr>
            </w:pPr>
            <w:r>
              <w:rPr>
                <w:rFonts w:ascii="Arial" w:hAnsi="Arial" w:cs="Arial"/>
                <w:sz w:val="18"/>
                <w:szCs w:val="18"/>
              </w:rPr>
              <w:t>2018</w:t>
            </w:r>
          </w:p>
        </w:tc>
        <w:tc>
          <w:tcPr>
            <w:tcW w:w="2082" w:type="dxa"/>
          </w:tcPr>
          <w:p w14:paraId="04385F3C" w14:textId="48E5A41D" w:rsidR="00845D86" w:rsidRDefault="00845D86" w:rsidP="008017A1">
            <w:pPr>
              <w:autoSpaceDE w:val="0"/>
              <w:autoSpaceDN w:val="0"/>
              <w:adjustRightInd w:val="0"/>
              <w:rPr>
                <w:rFonts w:ascii="Arial" w:hAnsi="Arial" w:cs="Arial"/>
                <w:sz w:val="18"/>
                <w:szCs w:val="18"/>
              </w:rPr>
            </w:pPr>
            <w:r>
              <w:rPr>
                <w:rFonts w:ascii="Arial" w:hAnsi="Arial" w:cs="Arial"/>
                <w:sz w:val="18"/>
                <w:szCs w:val="18"/>
              </w:rPr>
              <w:t>Barcelona, Spain</w:t>
            </w:r>
          </w:p>
        </w:tc>
        <w:tc>
          <w:tcPr>
            <w:tcW w:w="6367" w:type="dxa"/>
          </w:tcPr>
          <w:p w14:paraId="01AA339A" w14:textId="2CD5C6D3" w:rsidR="00845D86" w:rsidRPr="00F03738" w:rsidRDefault="00845D86" w:rsidP="00C925F3">
            <w:pPr>
              <w:widowControl w:val="0"/>
              <w:autoSpaceDE w:val="0"/>
              <w:autoSpaceDN w:val="0"/>
              <w:adjustRightInd w:val="0"/>
              <w:rPr>
                <w:rFonts w:ascii="Arial" w:hAnsi="Arial" w:cs="Arial"/>
                <w:sz w:val="18"/>
                <w:szCs w:val="18"/>
              </w:rPr>
            </w:pPr>
            <w:r>
              <w:rPr>
                <w:rFonts w:ascii="Arial" w:hAnsi="Arial" w:cs="Arial"/>
                <w:sz w:val="18"/>
                <w:szCs w:val="18"/>
              </w:rPr>
              <w:t xml:space="preserve">Book talk </w:t>
            </w:r>
            <w:r w:rsidRPr="00C925F3">
              <w:rPr>
                <w:rFonts w:ascii="Arial" w:hAnsi="Arial" w:cs="Arial"/>
                <w:i/>
                <w:color w:val="000000" w:themeColor="text1"/>
                <w:sz w:val="18"/>
                <w:szCs w:val="18"/>
              </w:rPr>
              <w:t>How City Agencies Innovat</w:t>
            </w:r>
            <w:r>
              <w:rPr>
                <w:rFonts w:ascii="Arial" w:hAnsi="Arial" w:cs="Arial"/>
                <w:i/>
                <w:color w:val="000000" w:themeColor="text1"/>
                <w:sz w:val="18"/>
                <w:szCs w:val="18"/>
              </w:rPr>
              <w:t xml:space="preserve">e </w:t>
            </w:r>
            <w:r w:rsidRPr="00C925F3">
              <w:rPr>
                <w:rFonts w:ascii="Arial" w:hAnsi="Arial" w:cs="Arial"/>
                <w:color w:val="000000" w:themeColor="text1"/>
                <w:sz w:val="18"/>
                <w:szCs w:val="18"/>
              </w:rPr>
              <w:t>plus</w:t>
            </w:r>
            <w:r>
              <w:rPr>
                <w:rFonts w:ascii="Arial" w:hAnsi="Arial" w:cs="Arial"/>
                <w:color w:val="000000" w:themeColor="text1"/>
                <w:sz w:val="18"/>
                <w:szCs w:val="18"/>
              </w:rPr>
              <w:t xml:space="preserve"> presentation of </w:t>
            </w:r>
            <w:proofErr w:type="spellStart"/>
            <w:r w:rsidRPr="00F03738">
              <w:rPr>
                <w:rFonts w:ascii="Arial" w:hAnsi="Arial" w:cs="Arial"/>
                <w:sz w:val="18"/>
                <w:szCs w:val="18"/>
              </w:rPr>
              <w:t>ARCx’s</w:t>
            </w:r>
            <w:proofErr w:type="spellEnd"/>
            <w:r w:rsidRPr="00F03738">
              <w:rPr>
                <w:rFonts w:ascii="Arial" w:hAnsi="Arial" w:cs="Arial"/>
                <w:sz w:val="18"/>
                <w:szCs w:val="18"/>
              </w:rPr>
              <w:t xml:space="preserve"> Circular City Data program for </w:t>
            </w:r>
            <w:r w:rsidRPr="00C925F3">
              <w:rPr>
                <w:rFonts w:ascii="Arial" w:hAnsi="Arial" w:cs="Arial"/>
                <w:color w:val="000000" w:themeColor="text1"/>
                <w:sz w:val="18"/>
                <w:szCs w:val="18"/>
              </w:rPr>
              <w:t>New Lab at the SCEWC 2018</w:t>
            </w:r>
          </w:p>
        </w:tc>
      </w:tr>
      <w:tr w:rsidR="00845D86" w:rsidRPr="00107A85" w14:paraId="75486DCE" w14:textId="77777777" w:rsidTr="00C54A2F">
        <w:tc>
          <w:tcPr>
            <w:tcW w:w="742" w:type="dxa"/>
          </w:tcPr>
          <w:p w14:paraId="6C1E5D23" w14:textId="203961C6" w:rsidR="00845D86" w:rsidRDefault="00845D86" w:rsidP="008017A1">
            <w:pPr>
              <w:autoSpaceDE w:val="0"/>
              <w:autoSpaceDN w:val="0"/>
              <w:adjustRightInd w:val="0"/>
              <w:rPr>
                <w:rFonts w:ascii="Arial" w:hAnsi="Arial" w:cs="Arial"/>
                <w:sz w:val="18"/>
                <w:szCs w:val="18"/>
              </w:rPr>
            </w:pPr>
            <w:r>
              <w:rPr>
                <w:rFonts w:ascii="Arial" w:hAnsi="Arial" w:cs="Arial"/>
                <w:sz w:val="18"/>
                <w:szCs w:val="18"/>
              </w:rPr>
              <w:t>2018</w:t>
            </w:r>
          </w:p>
        </w:tc>
        <w:tc>
          <w:tcPr>
            <w:tcW w:w="2082" w:type="dxa"/>
          </w:tcPr>
          <w:p w14:paraId="63E7F03D" w14:textId="0253ACF1" w:rsidR="00845D86" w:rsidRDefault="00845D86" w:rsidP="008017A1">
            <w:pPr>
              <w:autoSpaceDE w:val="0"/>
              <w:autoSpaceDN w:val="0"/>
              <w:adjustRightInd w:val="0"/>
              <w:rPr>
                <w:rFonts w:ascii="Arial" w:hAnsi="Arial" w:cs="Arial"/>
                <w:sz w:val="18"/>
                <w:szCs w:val="18"/>
              </w:rPr>
            </w:pPr>
            <w:r>
              <w:rPr>
                <w:rFonts w:ascii="Arial" w:hAnsi="Arial" w:cs="Arial"/>
                <w:sz w:val="18"/>
                <w:szCs w:val="18"/>
              </w:rPr>
              <w:t>New York City, U</w:t>
            </w:r>
            <w:r w:rsidR="007D02B5">
              <w:rPr>
                <w:rFonts w:ascii="Arial" w:hAnsi="Arial" w:cs="Arial"/>
                <w:sz w:val="18"/>
                <w:szCs w:val="18"/>
              </w:rPr>
              <w:t>.</w:t>
            </w:r>
            <w:r>
              <w:rPr>
                <w:rFonts w:ascii="Arial" w:hAnsi="Arial" w:cs="Arial"/>
                <w:sz w:val="18"/>
                <w:szCs w:val="18"/>
              </w:rPr>
              <w:t>S</w:t>
            </w:r>
            <w:r w:rsidR="007D02B5">
              <w:rPr>
                <w:rFonts w:ascii="Arial" w:hAnsi="Arial" w:cs="Arial"/>
                <w:sz w:val="18"/>
                <w:szCs w:val="18"/>
              </w:rPr>
              <w:t>.</w:t>
            </w:r>
          </w:p>
        </w:tc>
        <w:tc>
          <w:tcPr>
            <w:tcW w:w="6367" w:type="dxa"/>
          </w:tcPr>
          <w:p w14:paraId="53F83CFC" w14:textId="62A278F4" w:rsidR="00845D86" w:rsidRPr="00F03738" w:rsidRDefault="00845D86" w:rsidP="00845D86">
            <w:pPr>
              <w:widowControl w:val="0"/>
              <w:autoSpaceDE w:val="0"/>
              <w:autoSpaceDN w:val="0"/>
              <w:adjustRightInd w:val="0"/>
              <w:rPr>
                <w:rFonts w:ascii="Arial" w:hAnsi="Arial" w:cs="Arial"/>
                <w:sz w:val="18"/>
                <w:szCs w:val="18"/>
              </w:rPr>
            </w:pPr>
            <w:r>
              <w:rPr>
                <w:rFonts w:ascii="Arial" w:hAnsi="Arial" w:cs="Arial"/>
                <w:sz w:val="18"/>
                <w:szCs w:val="18"/>
              </w:rPr>
              <w:t>Book talk</w:t>
            </w:r>
            <w:r w:rsidRPr="00F03738">
              <w:rPr>
                <w:rFonts w:ascii="Arial" w:hAnsi="Arial" w:cs="Arial"/>
                <w:sz w:val="18"/>
                <w:szCs w:val="18"/>
              </w:rPr>
              <w:t> </w:t>
            </w:r>
            <w:r w:rsidRPr="00845D86">
              <w:rPr>
                <w:rFonts w:ascii="Arial" w:hAnsi="Arial" w:cs="Arial"/>
                <w:i/>
                <w:color w:val="000000" w:themeColor="text1"/>
                <w:sz w:val="18"/>
                <w:szCs w:val="18"/>
              </w:rPr>
              <w:t>Smarter New York City: How City Agencies Innovate</w:t>
            </w:r>
            <w:r w:rsidRPr="00845D86">
              <w:rPr>
                <w:rFonts w:ascii="Arial" w:hAnsi="Arial" w:cs="Arial"/>
                <w:color w:val="000000" w:themeColor="text1"/>
                <w:sz w:val="18"/>
                <w:szCs w:val="18"/>
              </w:rPr>
              <w:t xml:space="preserve"> at the Brooklyn Navy Yard</w:t>
            </w:r>
          </w:p>
        </w:tc>
      </w:tr>
      <w:tr w:rsidR="00845D86" w:rsidRPr="00107A85" w14:paraId="784E41DD" w14:textId="77777777" w:rsidTr="00C54A2F">
        <w:tc>
          <w:tcPr>
            <w:tcW w:w="742" w:type="dxa"/>
          </w:tcPr>
          <w:p w14:paraId="5798CC01" w14:textId="22A9FA91" w:rsidR="00845D86" w:rsidRDefault="00845D86" w:rsidP="008017A1">
            <w:pPr>
              <w:autoSpaceDE w:val="0"/>
              <w:autoSpaceDN w:val="0"/>
              <w:adjustRightInd w:val="0"/>
              <w:rPr>
                <w:rFonts w:ascii="Arial" w:hAnsi="Arial" w:cs="Arial"/>
                <w:sz w:val="18"/>
                <w:szCs w:val="18"/>
              </w:rPr>
            </w:pPr>
            <w:r>
              <w:rPr>
                <w:rFonts w:ascii="Arial" w:hAnsi="Arial" w:cs="Arial"/>
                <w:sz w:val="18"/>
                <w:szCs w:val="18"/>
              </w:rPr>
              <w:t>2018</w:t>
            </w:r>
          </w:p>
        </w:tc>
        <w:tc>
          <w:tcPr>
            <w:tcW w:w="2082" w:type="dxa"/>
          </w:tcPr>
          <w:p w14:paraId="1BD72C8A" w14:textId="23730C2C" w:rsidR="00845D86" w:rsidRDefault="00845D86" w:rsidP="00845D86">
            <w:pPr>
              <w:autoSpaceDE w:val="0"/>
              <w:autoSpaceDN w:val="0"/>
              <w:adjustRightInd w:val="0"/>
              <w:rPr>
                <w:rFonts w:ascii="Arial" w:hAnsi="Arial" w:cs="Arial"/>
                <w:sz w:val="18"/>
                <w:szCs w:val="18"/>
              </w:rPr>
            </w:pPr>
            <w:r>
              <w:rPr>
                <w:rFonts w:ascii="Arial" w:hAnsi="Arial" w:cs="Arial"/>
                <w:sz w:val="18"/>
                <w:szCs w:val="18"/>
              </w:rPr>
              <w:t>Columbus (OH)</w:t>
            </w:r>
            <w:r w:rsidR="00AC66D1">
              <w:rPr>
                <w:rFonts w:ascii="Arial" w:hAnsi="Arial" w:cs="Arial"/>
                <w:sz w:val="18"/>
                <w:szCs w:val="18"/>
              </w:rPr>
              <w:t>,</w:t>
            </w:r>
            <w:r>
              <w:rPr>
                <w:rFonts w:ascii="Arial" w:hAnsi="Arial" w:cs="Arial"/>
                <w:sz w:val="18"/>
                <w:szCs w:val="18"/>
              </w:rPr>
              <w:t xml:space="preserve"> U</w:t>
            </w:r>
            <w:r w:rsidR="007D02B5">
              <w:rPr>
                <w:rFonts w:ascii="Arial" w:hAnsi="Arial" w:cs="Arial"/>
                <w:sz w:val="18"/>
                <w:szCs w:val="18"/>
              </w:rPr>
              <w:t>.</w:t>
            </w:r>
            <w:r>
              <w:rPr>
                <w:rFonts w:ascii="Arial" w:hAnsi="Arial" w:cs="Arial"/>
                <w:sz w:val="18"/>
                <w:szCs w:val="18"/>
              </w:rPr>
              <w:t>S</w:t>
            </w:r>
            <w:r w:rsidR="007D02B5">
              <w:rPr>
                <w:rFonts w:ascii="Arial" w:hAnsi="Arial" w:cs="Arial"/>
                <w:sz w:val="18"/>
                <w:szCs w:val="18"/>
              </w:rPr>
              <w:t>.</w:t>
            </w:r>
          </w:p>
        </w:tc>
        <w:tc>
          <w:tcPr>
            <w:tcW w:w="6367" w:type="dxa"/>
          </w:tcPr>
          <w:p w14:paraId="28D46C5F" w14:textId="482FA7E2" w:rsidR="00845D86" w:rsidRDefault="00CC12F5" w:rsidP="00C925F3">
            <w:pPr>
              <w:widowControl w:val="0"/>
              <w:autoSpaceDE w:val="0"/>
              <w:autoSpaceDN w:val="0"/>
              <w:adjustRightInd w:val="0"/>
              <w:rPr>
                <w:rFonts w:ascii="Arial" w:hAnsi="Arial" w:cs="Arial"/>
                <w:sz w:val="18"/>
                <w:szCs w:val="18"/>
              </w:rPr>
            </w:pPr>
            <w:r>
              <w:rPr>
                <w:rFonts w:ascii="Arial" w:hAnsi="Arial" w:cs="Arial"/>
                <w:sz w:val="18"/>
                <w:szCs w:val="18"/>
              </w:rPr>
              <w:t>S</w:t>
            </w:r>
            <w:r w:rsidR="00845D86" w:rsidRPr="00F03738">
              <w:rPr>
                <w:rFonts w:ascii="Arial" w:hAnsi="Arial" w:cs="Arial"/>
                <w:sz w:val="18"/>
                <w:szCs w:val="18"/>
              </w:rPr>
              <w:t>peaker</w:t>
            </w:r>
            <w:r>
              <w:rPr>
                <w:rFonts w:ascii="Arial" w:hAnsi="Arial" w:cs="Arial"/>
                <w:sz w:val="18"/>
                <w:szCs w:val="18"/>
              </w:rPr>
              <w:t xml:space="preserve"> on</w:t>
            </w:r>
            <w:r w:rsidR="00845D86">
              <w:rPr>
                <w:rFonts w:ascii="Arial" w:hAnsi="Arial" w:cs="Arial"/>
                <w:sz w:val="18"/>
                <w:szCs w:val="18"/>
              </w:rPr>
              <w:t xml:space="preserve"> </w:t>
            </w:r>
            <w:r w:rsidR="00845D86" w:rsidRPr="00845D86">
              <w:rPr>
                <w:rFonts w:ascii="Arial" w:hAnsi="Arial" w:cs="Arial"/>
                <w:i/>
                <w:sz w:val="18"/>
                <w:szCs w:val="18"/>
              </w:rPr>
              <w:t>Circular City Data</w:t>
            </w:r>
            <w:r w:rsidR="00845D86">
              <w:rPr>
                <w:rFonts w:ascii="Arial" w:hAnsi="Arial" w:cs="Arial"/>
                <w:sz w:val="18"/>
                <w:szCs w:val="18"/>
              </w:rPr>
              <w:t xml:space="preserve"> at the</w:t>
            </w:r>
            <w:r w:rsidR="00845D86" w:rsidRPr="00F03738">
              <w:rPr>
                <w:rFonts w:ascii="Arial" w:hAnsi="Arial" w:cs="Arial"/>
                <w:sz w:val="18"/>
                <w:szCs w:val="18"/>
              </w:rPr>
              <w:t> </w:t>
            </w:r>
            <w:r w:rsidR="00845D86" w:rsidRPr="00845D86">
              <w:rPr>
                <w:rFonts w:ascii="Arial" w:hAnsi="Arial" w:cs="Arial"/>
                <w:color w:val="000000" w:themeColor="text1"/>
                <w:sz w:val="18"/>
                <w:szCs w:val="18"/>
              </w:rPr>
              <w:t>Smarter Regions Conference</w:t>
            </w:r>
          </w:p>
        </w:tc>
      </w:tr>
      <w:tr w:rsidR="00845D86" w:rsidRPr="00107A85" w14:paraId="1A4EA9B3" w14:textId="77777777" w:rsidTr="00C54A2F">
        <w:tc>
          <w:tcPr>
            <w:tcW w:w="742" w:type="dxa"/>
          </w:tcPr>
          <w:p w14:paraId="1283D559" w14:textId="58A86E00" w:rsidR="00845D86" w:rsidRDefault="00845D86" w:rsidP="008017A1">
            <w:pPr>
              <w:autoSpaceDE w:val="0"/>
              <w:autoSpaceDN w:val="0"/>
              <w:adjustRightInd w:val="0"/>
              <w:rPr>
                <w:rFonts w:ascii="Arial" w:hAnsi="Arial" w:cs="Arial"/>
                <w:sz w:val="18"/>
                <w:szCs w:val="18"/>
              </w:rPr>
            </w:pPr>
            <w:r>
              <w:rPr>
                <w:rFonts w:ascii="Arial" w:hAnsi="Arial" w:cs="Arial"/>
                <w:sz w:val="18"/>
                <w:szCs w:val="18"/>
              </w:rPr>
              <w:t>2018</w:t>
            </w:r>
          </w:p>
        </w:tc>
        <w:tc>
          <w:tcPr>
            <w:tcW w:w="2082" w:type="dxa"/>
          </w:tcPr>
          <w:p w14:paraId="669C8555" w14:textId="36CCC603" w:rsidR="00845D86" w:rsidRDefault="00845D86" w:rsidP="008017A1">
            <w:pPr>
              <w:autoSpaceDE w:val="0"/>
              <w:autoSpaceDN w:val="0"/>
              <w:adjustRightInd w:val="0"/>
              <w:rPr>
                <w:rFonts w:ascii="Arial" w:hAnsi="Arial" w:cs="Arial"/>
                <w:sz w:val="18"/>
                <w:szCs w:val="18"/>
              </w:rPr>
            </w:pPr>
            <w:r>
              <w:rPr>
                <w:rFonts w:ascii="Arial" w:hAnsi="Arial" w:cs="Arial"/>
                <w:sz w:val="18"/>
                <w:szCs w:val="18"/>
              </w:rPr>
              <w:t>Lisbon, Portugal</w:t>
            </w:r>
          </w:p>
        </w:tc>
        <w:tc>
          <w:tcPr>
            <w:tcW w:w="6367" w:type="dxa"/>
          </w:tcPr>
          <w:p w14:paraId="1DB3EB18" w14:textId="0D26CA3F" w:rsidR="00845D86" w:rsidRPr="00F03738" w:rsidRDefault="00845D86" w:rsidP="00C925F3">
            <w:pPr>
              <w:widowControl w:val="0"/>
              <w:autoSpaceDE w:val="0"/>
              <w:autoSpaceDN w:val="0"/>
              <w:adjustRightInd w:val="0"/>
              <w:rPr>
                <w:rFonts w:ascii="Arial" w:hAnsi="Arial" w:cs="Arial"/>
                <w:sz w:val="18"/>
                <w:szCs w:val="18"/>
              </w:rPr>
            </w:pPr>
            <w:r>
              <w:rPr>
                <w:rFonts w:ascii="Arial" w:hAnsi="Arial" w:cs="Arial"/>
                <w:sz w:val="18"/>
                <w:szCs w:val="18"/>
              </w:rPr>
              <w:t xml:space="preserve">Book talk </w:t>
            </w:r>
            <w:r w:rsidRPr="00C925F3">
              <w:rPr>
                <w:rFonts w:ascii="Arial" w:hAnsi="Arial" w:cs="Arial"/>
                <w:i/>
                <w:color w:val="000000" w:themeColor="text1"/>
                <w:sz w:val="18"/>
                <w:szCs w:val="18"/>
              </w:rPr>
              <w:t>How City Agencies Innovat</w:t>
            </w:r>
            <w:r>
              <w:rPr>
                <w:rFonts w:ascii="Arial" w:hAnsi="Arial" w:cs="Arial"/>
                <w:i/>
                <w:color w:val="000000" w:themeColor="text1"/>
                <w:sz w:val="18"/>
                <w:szCs w:val="18"/>
              </w:rPr>
              <w:t xml:space="preserve">e </w:t>
            </w:r>
            <w:r w:rsidRPr="00C925F3">
              <w:rPr>
                <w:rFonts w:ascii="Arial" w:hAnsi="Arial" w:cs="Arial"/>
                <w:color w:val="000000" w:themeColor="text1"/>
                <w:sz w:val="18"/>
                <w:szCs w:val="18"/>
              </w:rPr>
              <w:t>plus</w:t>
            </w:r>
            <w:r>
              <w:rPr>
                <w:rFonts w:ascii="Arial" w:hAnsi="Arial" w:cs="Arial"/>
                <w:i/>
                <w:color w:val="000000" w:themeColor="text1"/>
                <w:sz w:val="18"/>
                <w:szCs w:val="18"/>
              </w:rPr>
              <w:t xml:space="preserve"> </w:t>
            </w:r>
            <w:r w:rsidRPr="00F03738">
              <w:rPr>
                <w:rFonts w:ascii="Arial" w:hAnsi="Arial" w:cs="Arial"/>
                <w:sz w:val="18"/>
                <w:szCs w:val="18"/>
              </w:rPr>
              <w:t xml:space="preserve">public showcase of the Smarter </w:t>
            </w:r>
            <w:proofErr w:type="spellStart"/>
            <w:r w:rsidRPr="00F03738">
              <w:rPr>
                <w:rFonts w:ascii="Arial" w:hAnsi="Arial" w:cs="Arial"/>
                <w:sz w:val="18"/>
                <w:szCs w:val="18"/>
              </w:rPr>
              <w:t>PTx</w:t>
            </w:r>
            <w:proofErr w:type="spellEnd"/>
            <w:r w:rsidRPr="00F03738">
              <w:rPr>
                <w:rFonts w:ascii="Arial" w:hAnsi="Arial" w:cs="Arial"/>
                <w:sz w:val="18"/>
                <w:szCs w:val="18"/>
              </w:rPr>
              <w:t xml:space="preserve"> program</w:t>
            </w:r>
            <w:r>
              <w:rPr>
                <w:rFonts w:ascii="Arial" w:hAnsi="Arial" w:cs="Arial"/>
                <w:sz w:val="18"/>
                <w:szCs w:val="18"/>
              </w:rPr>
              <w:t xml:space="preserve"> at the </w:t>
            </w:r>
            <w:r w:rsidRPr="00C925F3">
              <w:rPr>
                <w:rFonts w:ascii="Arial" w:hAnsi="Arial" w:cs="Arial"/>
                <w:color w:val="000000" w:themeColor="text1"/>
                <w:sz w:val="18"/>
                <w:szCs w:val="18"/>
              </w:rPr>
              <w:t>Catholic University of Portugal</w:t>
            </w:r>
          </w:p>
        </w:tc>
      </w:tr>
      <w:tr w:rsidR="00845D86" w:rsidRPr="00107A85" w14:paraId="32C7C205" w14:textId="77777777" w:rsidTr="00C54A2F">
        <w:tc>
          <w:tcPr>
            <w:tcW w:w="742" w:type="dxa"/>
          </w:tcPr>
          <w:p w14:paraId="69647928" w14:textId="18903ABE" w:rsidR="00845D86" w:rsidRDefault="00845D86" w:rsidP="008017A1">
            <w:pPr>
              <w:autoSpaceDE w:val="0"/>
              <w:autoSpaceDN w:val="0"/>
              <w:adjustRightInd w:val="0"/>
              <w:rPr>
                <w:rFonts w:ascii="Arial" w:hAnsi="Arial" w:cs="Arial"/>
                <w:sz w:val="18"/>
                <w:szCs w:val="18"/>
              </w:rPr>
            </w:pPr>
            <w:r>
              <w:rPr>
                <w:rFonts w:ascii="Arial" w:hAnsi="Arial" w:cs="Arial"/>
                <w:sz w:val="18"/>
                <w:szCs w:val="18"/>
              </w:rPr>
              <w:t>2018</w:t>
            </w:r>
          </w:p>
        </w:tc>
        <w:tc>
          <w:tcPr>
            <w:tcW w:w="2082" w:type="dxa"/>
          </w:tcPr>
          <w:p w14:paraId="4E88E02D" w14:textId="26DA96E0" w:rsidR="00845D86" w:rsidRDefault="00845D86" w:rsidP="008017A1">
            <w:pPr>
              <w:autoSpaceDE w:val="0"/>
              <w:autoSpaceDN w:val="0"/>
              <w:adjustRightInd w:val="0"/>
              <w:rPr>
                <w:rFonts w:ascii="Arial" w:hAnsi="Arial" w:cs="Arial"/>
                <w:sz w:val="18"/>
                <w:szCs w:val="18"/>
              </w:rPr>
            </w:pPr>
            <w:r>
              <w:rPr>
                <w:rFonts w:ascii="Arial" w:hAnsi="Arial" w:cs="Arial"/>
                <w:sz w:val="18"/>
                <w:szCs w:val="18"/>
              </w:rPr>
              <w:t>Barcelona,</w:t>
            </w:r>
            <w:r w:rsidR="00E70490">
              <w:rPr>
                <w:rFonts w:ascii="Arial" w:hAnsi="Arial" w:cs="Arial"/>
                <w:sz w:val="18"/>
                <w:szCs w:val="18"/>
              </w:rPr>
              <w:t xml:space="preserve"> </w:t>
            </w:r>
            <w:r>
              <w:rPr>
                <w:rFonts w:ascii="Arial" w:hAnsi="Arial" w:cs="Arial"/>
                <w:sz w:val="18"/>
                <w:szCs w:val="18"/>
              </w:rPr>
              <w:t>Spain</w:t>
            </w:r>
          </w:p>
        </w:tc>
        <w:tc>
          <w:tcPr>
            <w:tcW w:w="6367" w:type="dxa"/>
          </w:tcPr>
          <w:p w14:paraId="740D06B8" w14:textId="3818AAB5" w:rsidR="00CC12F5" w:rsidRPr="00B11D93" w:rsidRDefault="00CC12F5" w:rsidP="007C7106">
            <w:pPr>
              <w:autoSpaceDE w:val="0"/>
              <w:autoSpaceDN w:val="0"/>
              <w:adjustRightInd w:val="0"/>
              <w:rPr>
                <w:rFonts w:ascii="Arial" w:hAnsi="Arial" w:cs="Arial"/>
                <w:color w:val="000000" w:themeColor="text1"/>
                <w:sz w:val="18"/>
                <w:szCs w:val="18"/>
              </w:rPr>
            </w:pPr>
            <w:r>
              <w:rPr>
                <w:rFonts w:ascii="Arial" w:hAnsi="Arial" w:cs="Arial"/>
                <w:sz w:val="18"/>
                <w:szCs w:val="18"/>
              </w:rPr>
              <w:t>S</w:t>
            </w:r>
            <w:r w:rsidR="00845D86" w:rsidRPr="00F03738">
              <w:rPr>
                <w:rFonts w:ascii="Arial" w:hAnsi="Arial" w:cs="Arial"/>
                <w:sz w:val="18"/>
                <w:szCs w:val="18"/>
              </w:rPr>
              <w:t>peaker</w:t>
            </w:r>
            <w:r w:rsidR="00845D86">
              <w:rPr>
                <w:rFonts w:ascii="Arial" w:hAnsi="Arial" w:cs="Arial"/>
                <w:sz w:val="18"/>
                <w:szCs w:val="18"/>
              </w:rPr>
              <w:t xml:space="preserve"> at the </w:t>
            </w:r>
            <w:r w:rsidR="00845D86" w:rsidRPr="00C925F3">
              <w:rPr>
                <w:rFonts w:ascii="Arial" w:hAnsi="Arial" w:cs="Arial"/>
                <w:color w:val="000000" w:themeColor="text1"/>
                <w:sz w:val="18"/>
                <w:szCs w:val="18"/>
              </w:rPr>
              <w:t>Mastercard’s 2018 Forum</w:t>
            </w:r>
          </w:p>
        </w:tc>
      </w:tr>
      <w:tr w:rsidR="00845D86" w:rsidRPr="00107A85" w14:paraId="55CC2EF4" w14:textId="77777777" w:rsidTr="00C54A2F">
        <w:tc>
          <w:tcPr>
            <w:tcW w:w="742" w:type="dxa"/>
          </w:tcPr>
          <w:p w14:paraId="37789F82" w14:textId="6252ABAC" w:rsidR="00845D86" w:rsidRDefault="00845D86" w:rsidP="008017A1">
            <w:pPr>
              <w:autoSpaceDE w:val="0"/>
              <w:autoSpaceDN w:val="0"/>
              <w:adjustRightInd w:val="0"/>
              <w:rPr>
                <w:rFonts w:ascii="Arial" w:hAnsi="Arial" w:cs="Arial"/>
                <w:sz w:val="18"/>
                <w:szCs w:val="18"/>
              </w:rPr>
            </w:pPr>
            <w:r>
              <w:rPr>
                <w:rFonts w:ascii="Arial" w:hAnsi="Arial" w:cs="Arial"/>
                <w:sz w:val="18"/>
                <w:szCs w:val="18"/>
              </w:rPr>
              <w:t>2018</w:t>
            </w:r>
          </w:p>
        </w:tc>
        <w:tc>
          <w:tcPr>
            <w:tcW w:w="2082" w:type="dxa"/>
          </w:tcPr>
          <w:p w14:paraId="298C1166" w14:textId="391E2F6B" w:rsidR="00845D86" w:rsidRDefault="00845D86" w:rsidP="008017A1">
            <w:pPr>
              <w:autoSpaceDE w:val="0"/>
              <w:autoSpaceDN w:val="0"/>
              <w:adjustRightInd w:val="0"/>
              <w:rPr>
                <w:rFonts w:ascii="Arial" w:hAnsi="Arial" w:cs="Arial"/>
                <w:sz w:val="18"/>
                <w:szCs w:val="18"/>
              </w:rPr>
            </w:pPr>
            <w:r>
              <w:rPr>
                <w:rFonts w:ascii="Arial" w:hAnsi="Arial" w:cs="Arial"/>
                <w:sz w:val="18"/>
                <w:szCs w:val="18"/>
              </w:rPr>
              <w:t>New York City, U.S.</w:t>
            </w:r>
          </w:p>
        </w:tc>
        <w:tc>
          <w:tcPr>
            <w:tcW w:w="6367" w:type="dxa"/>
          </w:tcPr>
          <w:p w14:paraId="7D84415B" w14:textId="50CDF4DB" w:rsidR="00845D86" w:rsidRPr="00F03738" w:rsidRDefault="00CC12F5" w:rsidP="007C7106">
            <w:pPr>
              <w:autoSpaceDE w:val="0"/>
              <w:autoSpaceDN w:val="0"/>
              <w:adjustRightInd w:val="0"/>
              <w:rPr>
                <w:rFonts w:ascii="Arial" w:hAnsi="Arial" w:cs="Arial"/>
                <w:sz w:val="18"/>
                <w:szCs w:val="18"/>
              </w:rPr>
            </w:pPr>
            <w:r w:rsidRPr="00CC12F5">
              <w:rPr>
                <w:rFonts w:ascii="Arial" w:hAnsi="Arial" w:cs="Arial"/>
                <w:sz w:val="18"/>
                <w:szCs w:val="18"/>
              </w:rPr>
              <w:t>Speaker on</w:t>
            </w:r>
            <w:r>
              <w:rPr>
                <w:rFonts w:ascii="Arial" w:hAnsi="Arial" w:cs="Arial"/>
                <w:i/>
                <w:sz w:val="18"/>
                <w:szCs w:val="18"/>
              </w:rPr>
              <w:t xml:space="preserve"> </w:t>
            </w:r>
            <w:r w:rsidR="00845D86" w:rsidRPr="00AA44CF">
              <w:rPr>
                <w:rFonts w:ascii="Arial" w:hAnsi="Arial" w:cs="Arial"/>
                <w:i/>
                <w:sz w:val="18"/>
                <w:szCs w:val="18"/>
              </w:rPr>
              <w:t>Data Sharing and Data Collaboratives</w:t>
            </w:r>
            <w:r w:rsidR="00845D86" w:rsidRPr="00F03738">
              <w:rPr>
                <w:rFonts w:ascii="Arial" w:hAnsi="Arial" w:cs="Arial"/>
                <w:sz w:val="18"/>
                <w:szCs w:val="18"/>
              </w:rPr>
              <w:t xml:space="preserve"> for the Public Good</w:t>
            </w:r>
            <w:r w:rsidR="00070E8A">
              <w:rPr>
                <w:rFonts w:ascii="Arial" w:hAnsi="Arial" w:cs="Arial"/>
                <w:sz w:val="18"/>
                <w:szCs w:val="18"/>
              </w:rPr>
              <w:t xml:space="preserve"> at New Lab</w:t>
            </w:r>
            <w:r w:rsidR="00AA44CF">
              <w:rPr>
                <w:rFonts w:ascii="Arial" w:hAnsi="Arial" w:cs="Arial"/>
                <w:sz w:val="18"/>
                <w:szCs w:val="18"/>
              </w:rPr>
              <w:t xml:space="preserve"> hosted b</w:t>
            </w:r>
            <w:r>
              <w:rPr>
                <w:rFonts w:ascii="Arial" w:hAnsi="Arial" w:cs="Arial"/>
                <w:sz w:val="18"/>
                <w:szCs w:val="18"/>
              </w:rPr>
              <w:t xml:space="preserve">y The </w:t>
            </w:r>
            <w:r w:rsidR="00AA44CF">
              <w:rPr>
                <w:rFonts w:ascii="Arial" w:hAnsi="Arial" w:cs="Arial"/>
                <w:sz w:val="18"/>
                <w:szCs w:val="18"/>
              </w:rPr>
              <w:t>MacArthur Foundation.</w:t>
            </w:r>
          </w:p>
        </w:tc>
      </w:tr>
      <w:tr w:rsidR="00845D86" w:rsidRPr="00107A85" w14:paraId="6FE15875" w14:textId="77777777" w:rsidTr="00C54A2F">
        <w:tc>
          <w:tcPr>
            <w:tcW w:w="742" w:type="dxa"/>
          </w:tcPr>
          <w:p w14:paraId="7769AF48" w14:textId="7CAE39AC" w:rsidR="00845D86" w:rsidRDefault="00845D86" w:rsidP="00243965">
            <w:pPr>
              <w:autoSpaceDE w:val="0"/>
              <w:autoSpaceDN w:val="0"/>
              <w:adjustRightInd w:val="0"/>
              <w:rPr>
                <w:rFonts w:ascii="Arial" w:hAnsi="Arial" w:cs="Arial"/>
                <w:sz w:val="18"/>
                <w:szCs w:val="18"/>
              </w:rPr>
            </w:pPr>
            <w:r>
              <w:rPr>
                <w:rFonts w:ascii="Arial" w:hAnsi="Arial" w:cs="Arial"/>
                <w:sz w:val="18"/>
                <w:szCs w:val="18"/>
              </w:rPr>
              <w:t>2018</w:t>
            </w:r>
          </w:p>
        </w:tc>
        <w:tc>
          <w:tcPr>
            <w:tcW w:w="2082" w:type="dxa"/>
          </w:tcPr>
          <w:p w14:paraId="2C765FAF" w14:textId="6CDFB177" w:rsidR="00845D86" w:rsidRDefault="00845D86" w:rsidP="00243965">
            <w:pPr>
              <w:autoSpaceDE w:val="0"/>
              <w:autoSpaceDN w:val="0"/>
              <w:adjustRightInd w:val="0"/>
              <w:rPr>
                <w:rFonts w:ascii="Arial" w:hAnsi="Arial" w:cs="Arial"/>
                <w:sz w:val="18"/>
                <w:szCs w:val="18"/>
              </w:rPr>
            </w:pPr>
            <w:r>
              <w:rPr>
                <w:rFonts w:ascii="Arial" w:hAnsi="Arial" w:cs="Arial"/>
                <w:sz w:val="18"/>
                <w:szCs w:val="18"/>
              </w:rPr>
              <w:t>New York City, U.S.</w:t>
            </w:r>
          </w:p>
        </w:tc>
        <w:tc>
          <w:tcPr>
            <w:tcW w:w="6367" w:type="dxa"/>
          </w:tcPr>
          <w:p w14:paraId="5441803C" w14:textId="33DCA500" w:rsidR="00845D86" w:rsidRPr="00AA44CF" w:rsidRDefault="007940E2" w:rsidP="00243965">
            <w:pPr>
              <w:autoSpaceDE w:val="0"/>
              <w:autoSpaceDN w:val="0"/>
              <w:adjustRightInd w:val="0"/>
              <w:rPr>
                <w:rFonts w:ascii="Arial" w:hAnsi="Arial" w:cs="Arial"/>
                <w:i/>
                <w:sz w:val="18"/>
                <w:szCs w:val="18"/>
              </w:rPr>
            </w:pPr>
            <w:r w:rsidRPr="007940E2">
              <w:rPr>
                <w:rFonts w:ascii="Arial" w:hAnsi="Arial" w:cs="Arial"/>
                <w:sz w:val="18"/>
                <w:szCs w:val="18"/>
              </w:rPr>
              <w:t xml:space="preserve">Speaker on </w:t>
            </w:r>
            <w:r w:rsidR="00845D86" w:rsidRPr="00AA44CF">
              <w:rPr>
                <w:rFonts w:ascii="Arial" w:hAnsi="Arial" w:cs="Arial"/>
                <w:i/>
                <w:sz w:val="18"/>
                <w:szCs w:val="18"/>
              </w:rPr>
              <w:t>How City Agencies Innovate: the case of New York City</w:t>
            </w:r>
            <w:r w:rsidR="00AA44CF">
              <w:rPr>
                <w:rFonts w:ascii="Arial" w:hAnsi="Arial" w:cs="Arial"/>
                <w:i/>
                <w:sz w:val="18"/>
                <w:szCs w:val="18"/>
              </w:rPr>
              <w:t xml:space="preserve"> </w:t>
            </w:r>
            <w:r w:rsidR="00AA44CF" w:rsidRPr="00AA44CF">
              <w:rPr>
                <w:rFonts w:ascii="Arial" w:hAnsi="Arial" w:cs="Arial"/>
                <w:sz w:val="18"/>
                <w:szCs w:val="18"/>
              </w:rPr>
              <w:t>at</w:t>
            </w:r>
            <w:r w:rsidR="00AA44CF">
              <w:rPr>
                <w:rFonts w:ascii="Arial" w:hAnsi="Arial" w:cs="Arial"/>
                <w:sz w:val="18"/>
                <w:szCs w:val="18"/>
              </w:rPr>
              <w:t xml:space="preserve"> </w:t>
            </w:r>
            <w:r>
              <w:rPr>
                <w:rFonts w:ascii="Arial" w:hAnsi="Arial" w:cs="Arial"/>
                <w:sz w:val="18"/>
                <w:szCs w:val="18"/>
              </w:rPr>
              <w:t>New Lab</w:t>
            </w:r>
          </w:p>
        </w:tc>
      </w:tr>
      <w:tr w:rsidR="00845D86" w:rsidRPr="00107A85" w14:paraId="0FFB70B2" w14:textId="77777777" w:rsidTr="00C54A2F">
        <w:tc>
          <w:tcPr>
            <w:tcW w:w="742" w:type="dxa"/>
          </w:tcPr>
          <w:p w14:paraId="4C148190" w14:textId="03C376B9" w:rsidR="00845D86" w:rsidRDefault="00845D86" w:rsidP="00243965">
            <w:pPr>
              <w:autoSpaceDE w:val="0"/>
              <w:autoSpaceDN w:val="0"/>
              <w:adjustRightInd w:val="0"/>
              <w:rPr>
                <w:rFonts w:ascii="Arial" w:hAnsi="Arial" w:cs="Arial"/>
                <w:sz w:val="18"/>
                <w:szCs w:val="18"/>
              </w:rPr>
            </w:pPr>
            <w:r>
              <w:rPr>
                <w:rFonts w:ascii="Arial" w:hAnsi="Arial" w:cs="Arial"/>
                <w:sz w:val="18"/>
                <w:szCs w:val="18"/>
              </w:rPr>
              <w:t>2018</w:t>
            </w:r>
          </w:p>
        </w:tc>
        <w:tc>
          <w:tcPr>
            <w:tcW w:w="2082" w:type="dxa"/>
          </w:tcPr>
          <w:p w14:paraId="49BB61A1" w14:textId="031BCB14" w:rsidR="00845D86" w:rsidRDefault="00845D86" w:rsidP="00243965">
            <w:pPr>
              <w:autoSpaceDE w:val="0"/>
              <w:autoSpaceDN w:val="0"/>
              <w:adjustRightInd w:val="0"/>
              <w:rPr>
                <w:rFonts w:ascii="Arial" w:hAnsi="Arial" w:cs="Arial"/>
                <w:sz w:val="18"/>
                <w:szCs w:val="18"/>
              </w:rPr>
            </w:pPr>
            <w:r>
              <w:rPr>
                <w:rFonts w:ascii="Arial" w:hAnsi="Arial" w:cs="Arial"/>
                <w:sz w:val="18"/>
                <w:szCs w:val="18"/>
              </w:rPr>
              <w:t>Porto, Portugal</w:t>
            </w:r>
          </w:p>
        </w:tc>
        <w:tc>
          <w:tcPr>
            <w:tcW w:w="6367" w:type="dxa"/>
          </w:tcPr>
          <w:p w14:paraId="349D420B" w14:textId="708DAA1C" w:rsidR="00845D86" w:rsidRDefault="00CC12F5" w:rsidP="00070E8A">
            <w:pPr>
              <w:autoSpaceDE w:val="0"/>
              <w:autoSpaceDN w:val="0"/>
              <w:adjustRightInd w:val="0"/>
              <w:rPr>
                <w:rFonts w:ascii="Arial" w:hAnsi="Arial" w:cs="Arial"/>
                <w:sz w:val="18"/>
                <w:szCs w:val="18"/>
              </w:rPr>
            </w:pPr>
            <w:r w:rsidRPr="00CC12F5">
              <w:rPr>
                <w:rFonts w:ascii="Arial" w:hAnsi="Arial" w:cs="Arial"/>
                <w:sz w:val="18"/>
                <w:szCs w:val="18"/>
              </w:rPr>
              <w:t>Speaker on</w:t>
            </w:r>
            <w:r>
              <w:rPr>
                <w:rFonts w:ascii="Arial" w:hAnsi="Arial" w:cs="Arial"/>
                <w:i/>
                <w:sz w:val="18"/>
                <w:szCs w:val="18"/>
              </w:rPr>
              <w:t xml:space="preserve"> </w:t>
            </w:r>
            <w:r w:rsidR="00845D86" w:rsidRPr="00CC12F5">
              <w:rPr>
                <w:rFonts w:ascii="Arial" w:hAnsi="Arial" w:cs="Arial"/>
                <w:i/>
                <w:sz w:val="18"/>
                <w:szCs w:val="18"/>
              </w:rPr>
              <w:t>Local Government, Innovation and SDGs</w:t>
            </w:r>
            <w:r w:rsidR="00070E8A">
              <w:rPr>
                <w:rFonts w:ascii="Arial" w:hAnsi="Arial" w:cs="Arial"/>
                <w:sz w:val="18"/>
                <w:szCs w:val="18"/>
              </w:rPr>
              <w:t xml:space="preserve"> at Instituto Superior de </w:t>
            </w:r>
            <w:proofErr w:type="spellStart"/>
            <w:r w:rsidR="00070E8A">
              <w:rPr>
                <w:rFonts w:ascii="Arial" w:hAnsi="Arial" w:cs="Arial"/>
                <w:sz w:val="18"/>
                <w:szCs w:val="18"/>
              </w:rPr>
              <w:t>Engenharia</w:t>
            </w:r>
            <w:proofErr w:type="spellEnd"/>
            <w:r w:rsidR="00070E8A">
              <w:rPr>
                <w:rFonts w:ascii="Arial" w:hAnsi="Arial" w:cs="Arial"/>
                <w:sz w:val="18"/>
                <w:szCs w:val="18"/>
              </w:rPr>
              <w:t xml:space="preserve"> do Porto</w:t>
            </w:r>
          </w:p>
        </w:tc>
      </w:tr>
      <w:tr w:rsidR="00845D86" w:rsidRPr="00107A85" w14:paraId="6DA62A43" w14:textId="77777777" w:rsidTr="00C54A2F">
        <w:tc>
          <w:tcPr>
            <w:tcW w:w="742" w:type="dxa"/>
          </w:tcPr>
          <w:p w14:paraId="6959BC50" w14:textId="4AE11953" w:rsidR="00845D86" w:rsidRDefault="00845D86" w:rsidP="00731132">
            <w:pPr>
              <w:autoSpaceDE w:val="0"/>
              <w:autoSpaceDN w:val="0"/>
              <w:adjustRightInd w:val="0"/>
              <w:rPr>
                <w:rFonts w:ascii="Arial" w:hAnsi="Arial" w:cs="Arial"/>
                <w:sz w:val="18"/>
                <w:szCs w:val="18"/>
              </w:rPr>
            </w:pPr>
            <w:r>
              <w:rPr>
                <w:rFonts w:ascii="Arial" w:hAnsi="Arial" w:cs="Arial"/>
                <w:sz w:val="18"/>
                <w:szCs w:val="18"/>
              </w:rPr>
              <w:t>2018</w:t>
            </w:r>
          </w:p>
        </w:tc>
        <w:tc>
          <w:tcPr>
            <w:tcW w:w="2082" w:type="dxa"/>
          </w:tcPr>
          <w:p w14:paraId="329A2D2B" w14:textId="21487ECD" w:rsidR="00845D86" w:rsidRDefault="00845D86" w:rsidP="00731132">
            <w:pPr>
              <w:autoSpaceDE w:val="0"/>
              <w:autoSpaceDN w:val="0"/>
              <w:adjustRightInd w:val="0"/>
              <w:rPr>
                <w:rFonts w:ascii="Arial" w:hAnsi="Arial" w:cs="Arial"/>
                <w:sz w:val="18"/>
                <w:szCs w:val="18"/>
              </w:rPr>
            </w:pPr>
            <w:r>
              <w:rPr>
                <w:rFonts w:ascii="Arial" w:hAnsi="Arial" w:cs="Arial"/>
                <w:sz w:val="18"/>
                <w:szCs w:val="18"/>
              </w:rPr>
              <w:t>New York City, U.S.</w:t>
            </w:r>
          </w:p>
        </w:tc>
        <w:tc>
          <w:tcPr>
            <w:tcW w:w="6367" w:type="dxa"/>
          </w:tcPr>
          <w:p w14:paraId="5FC397DF" w14:textId="4D27F23B" w:rsidR="00845D86" w:rsidRDefault="00092F71" w:rsidP="00731132">
            <w:pPr>
              <w:autoSpaceDE w:val="0"/>
              <w:autoSpaceDN w:val="0"/>
              <w:adjustRightInd w:val="0"/>
              <w:rPr>
                <w:rFonts w:ascii="Arial" w:hAnsi="Arial" w:cs="Arial"/>
                <w:sz w:val="18"/>
                <w:szCs w:val="18"/>
              </w:rPr>
            </w:pPr>
            <w:r>
              <w:rPr>
                <w:rFonts w:ascii="Arial" w:hAnsi="Arial" w:cs="Arial"/>
                <w:sz w:val="18"/>
                <w:szCs w:val="18"/>
              </w:rPr>
              <w:t xml:space="preserve">Speaker at the </w:t>
            </w:r>
            <w:r w:rsidR="00845D86" w:rsidRPr="00CC12F5">
              <w:rPr>
                <w:rFonts w:ascii="Arial" w:hAnsi="Arial" w:cs="Arial"/>
                <w:i/>
                <w:sz w:val="18"/>
                <w:szCs w:val="18"/>
              </w:rPr>
              <w:t>International Regulation for Global Mobility: migration and refugees</w:t>
            </w:r>
            <w:r w:rsidR="00070E8A">
              <w:rPr>
                <w:rFonts w:ascii="Arial" w:hAnsi="Arial" w:cs="Arial"/>
                <w:sz w:val="18"/>
                <w:szCs w:val="18"/>
              </w:rPr>
              <w:t xml:space="preserve"> at Columbia University</w:t>
            </w:r>
          </w:p>
        </w:tc>
      </w:tr>
      <w:tr w:rsidR="00845D86" w:rsidRPr="00107A85" w14:paraId="21BEEF47" w14:textId="77777777" w:rsidTr="00C54A2F">
        <w:tc>
          <w:tcPr>
            <w:tcW w:w="742" w:type="dxa"/>
          </w:tcPr>
          <w:p w14:paraId="0F5FEBD9" w14:textId="08CB6DFE" w:rsidR="00845D86" w:rsidRDefault="00845D86" w:rsidP="00731132">
            <w:pPr>
              <w:autoSpaceDE w:val="0"/>
              <w:autoSpaceDN w:val="0"/>
              <w:adjustRightInd w:val="0"/>
              <w:rPr>
                <w:rFonts w:ascii="Arial" w:hAnsi="Arial" w:cs="Arial"/>
                <w:sz w:val="18"/>
                <w:szCs w:val="18"/>
              </w:rPr>
            </w:pPr>
            <w:r>
              <w:rPr>
                <w:rFonts w:ascii="Arial" w:hAnsi="Arial" w:cs="Arial"/>
                <w:sz w:val="18"/>
                <w:szCs w:val="18"/>
              </w:rPr>
              <w:t>2018</w:t>
            </w:r>
          </w:p>
        </w:tc>
        <w:tc>
          <w:tcPr>
            <w:tcW w:w="2082" w:type="dxa"/>
          </w:tcPr>
          <w:p w14:paraId="6DE79F53" w14:textId="3246D894" w:rsidR="00845D86" w:rsidRDefault="00845D86" w:rsidP="00731132">
            <w:pPr>
              <w:autoSpaceDE w:val="0"/>
              <w:autoSpaceDN w:val="0"/>
              <w:adjustRightInd w:val="0"/>
              <w:rPr>
                <w:rFonts w:ascii="Arial" w:hAnsi="Arial" w:cs="Arial"/>
                <w:sz w:val="18"/>
                <w:szCs w:val="18"/>
              </w:rPr>
            </w:pPr>
            <w:r>
              <w:rPr>
                <w:rFonts w:ascii="Arial" w:hAnsi="Arial" w:cs="Arial"/>
                <w:sz w:val="18"/>
                <w:szCs w:val="18"/>
              </w:rPr>
              <w:t>Tel Aviv, Israel</w:t>
            </w:r>
          </w:p>
        </w:tc>
        <w:tc>
          <w:tcPr>
            <w:tcW w:w="6367" w:type="dxa"/>
          </w:tcPr>
          <w:p w14:paraId="69D81588" w14:textId="2559B7D9" w:rsidR="00845D86" w:rsidRDefault="00B11D93" w:rsidP="00731132">
            <w:pPr>
              <w:autoSpaceDE w:val="0"/>
              <w:autoSpaceDN w:val="0"/>
              <w:adjustRightInd w:val="0"/>
              <w:rPr>
                <w:rFonts w:ascii="Arial" w:hAnsi="Arial" w:cs="Arial"/>
                <w:sz w:val="18"/>
                <w:szCs w:val="18"/>
              </w:rPr>
            </w:pPr>
            <w:r>
              <w:rPr>
                <w:rFonts w:ascii="Arial" w:hAnsi="Arial" w:cs="Arial"/>
                <w:sz w:val="18"/>
                <w:szCs w:val="18"/>
              </w:rPr>
              <w:t xml:space="preserve">Book talk on </w:t>
            </w:r>
            <w:r w:rsidR="00845D86" w:rsidRPr="00B11D93">
              <w:rPr>
                <w:rFonts w:ascii="Arial" w:hAnsi="Arial" w:cs="Arial"/>
                <w:i/>
                <w:sz w:val="18"/>
                <w:szCs w:val="18"/>
              </w:rPr>
              <w:t>How City Agencies Innovate: the case of New York City</w:t>
            </w:r>
            <w:r w:rsidR="00424A5E">
              <w:rPr>
                <w:rFonts w:ascii="Arial" w:hAnsi="Arial" w:cs="Arial"/>
                <w:sz w:val="18"/>
                <w:szCs w:val="18"/>
              </w:rPr>
              <w:t xml:space="preserve"> at Tel Aviv University</w:t>
            </w:r>
          </w:p>
        </w:tc>
      </w:tr>
      <w:tr w:rsidR="00845D86" w:rsidRPr="00107A85" w14:paraId="71999647" w14:textId="77777777" w:rsidTr="00C54A2F">
        <w:tc>
          <w:tcPr>
            <w:tcW w:w="742" w:type="dxa"/>
          </w:tcPr>
          <w:p w14:paraId="33C1EDD9" w14:textId="2C2728F7" w:rsidR="00845D86" w:rsidRPr="00107A85" w:rsidRDefault="00845D86" w:rsidP="00731132">
            <w:pPr>
              <w:autoSpaceDE w:val="0"/>
              <w:autoSpaceDN w:val="0"/>
              <w:adjustRightInd w:val="0"/>
              <w:rPr>
                <w:rFonts w:ascii="Arial" w:hAnsi="Arial" w:cs="Arial"/>
                <w:sz w:val="18"/>
                <w:szCs w:val="18"/>
              </w:rPr>
            </w:pPr>
            <w:r>
              <w:rPr>
                <w:rFonts w:ascii="Arial" w:hAnsi="Arial" w:cs="Arial"/>
                <w:sz w:val="18"/>
                <w:szCs w:val="18"/>
              </w:rPr>
              <w:t>2017</w:t>
            </w:r>
          </w:p>
        </w:tc>
        <w:tc>
          <w:tcPr>
            <w:tcW w:w="2082" w:type="dxa"/>
          </w:tcPr>
          <w:p w14:paraId="31CE5CB3" w14:textId="0A028526" w:rsidR="00845D86" w:rsidRPr="00107A85" w:rsidRDefault="00845D86" w:rsidP="00731132">
            <w:pPr>
              <w:autoSpaceDE w:val="0"/>
              <w:autoSpaceDN w:val="0"/>
              <w:adjustRightInd w:val="0"/>
              <w:rPr>
                <w:rFonts w:ascii="Arial" w:hAnsi="Arial" w:cs="Arial"/>
                <w:sz w:val="18"/>
                <w:szCs w:val="18"/>
              </w:rPr>
            </w:pPr>
            <w:r>
              <w:rPr>
                <w:rFonts w:ascii="Arial" w:hAnsi="Arial" w:cs="Arial"/>
                <w:sz w:val="18"/>
                <w:szCs w:val="18"/>
              </w:rPr>
              <w:t>New York City, U.S.</w:t>
            </w:r>
          </w:p>
        </w:tc>
        <w:tc>
          <w:tcPr>
            <w:tcW w:w="6367" w:type="dxa"/>
          </w:tcPr>
          <w:p w14:paraId="54C701B6" w14:textId="109AA4E1" w:rsidR="00845D86" w:rsidRDefault="00845D86" w:rsidP="00731132">
            <w:pPr>
              <w:autoSpaceDE w:val="0"/>
              <w:autoSpaceDN w:val="0"/>
              <w:adjustRightInd w:val="0"/>
              <w:rPr>
                <w:rFonts w:ascii="Arial" w:hAnsi="Arial" w:cs="Arial"/>
                <w:sz w:val="18"/>
                <w:szCs w:val="18"/>
              </w:rPr>
            </w:pPr>
            <w:r>
              <w:rPr>
                <w:rFonts w:ascii="Arial" w:hAnsi="Arial" w:cs="Arial"/>
                <w:sz w:val="18"/>
                <w:szCs w:val="18"/>
              </w:rPr>
              <w:t>“Smarter NYC: The City as an Incubator for Innovation”, Smart Cities NYC’17 Conference</w:t>
            </w:r>
          </w:p>
        </w:tc>
      </w:tr>
      <w:tr w:rsidR="00845D86" w:rsidRPr="00107A85" w14:paraId="48CCDBEF" w14:textId="77777777" w:rsidTr="00C54A2F">
        <w:tc>
          <w:tcPr>
            <w:tcW w:w="742" w:type="dxa"/>
          </w:tcPr>
          <w:p w14:paraId="4B86B823" w14:textId="0082E157" w:rsidR="00845D86" w:rsidRPr="00107A85" w:rsidRDefault="00845D86" w:rsidP="00731132">
            <w:pPr>
              <w:autoSpaceDE w:val="0"/>
              <w:autoSpaceDN w:val="0"/>
              <w:adjustRightInd w:val="0"/>
              <w:rPr>
                <w:rFonts w:ascii="Arial" w:hAnsi="Arial" w:cs="Arial"/>
                <w:sz w:val="18"/>
                <w:szCs w:val="18"/>
              </w:rPr>
            </w:pPr>
            <w:r>
              <w:rPr>
                <w:rFonts w:ascii="Arial" w:hAnsi="Arial" w:cs="Arial"/>
                <w:sz w:val="18"/>
                <w:szCs w:val="18"/>
              </w:rPr>
              <w:t>2017</w:t>
            </w:r>
          </w:p>
        </w:tc>
        <w:tc>
          <w:tcPr>
            <w:tcW w:w="2082" w:type="dxa"/>
          </w:tcPr>
          <w:p w14:paraId="0A52FA73" w14:textId="6EFF27CB" w:rsidR="00845D86" w:rsidRPr="00107A85" w:rsidRDefault="00845D86" w:rsidP="00731132">
            <w:pPr>
              <w:autoSpaceDE w:val="0"/>
              <w:autoSpaceDN w:val="0"/>
              <w:adjustRightInd w:val="0"/>
              <w:rPr>
                <w:rFonts w:ascii="Arial" w:hAnsi="Arial" w:cs="Arial"/>
                <w:sz w:val="18"/>
                <w:szCs w:val="18"/>
              </w:rPr>
            </w:pPr>
            <w:r>
              <w:rPr>
                <w:rFonts w:ascii="Arial" w:hAnsi="Arial" w:cs="Arial"/>
                <w:sz w:val="18"/>
                <w:szCs w:val="18"/>
              </w:rPr>
              <w:t>Berkeley, U.S.</w:t>
            </w:r>
          </w:p>
        </w:tc>
        <w:tc>
          <w:tcPr>
            <w:tcW w:w="6367" w:type="dxa"/>
          </w:tcPr>
          <w:p w14:paraId="2C5EB830" w14:textId="59297B2B" w:rsidR="00B11D93" w:rsidRDefault="00B11D93" w:rsidP="00731132">
            <w:pPr>
              <w:autoSpaceDE w:val="0"/>
              <w:autoSpaceDN w:val="0"/>
              <w:adjustRightInd w:val="0"/>
              <w:rPr>
                <w:rFonts w:ascii="Arial" w:hAnsi="Arial" w:cs="Arial"/>
                <w:sz w:val="18"/>
                <w:szCs w:val="18"/>
              </w:rPr>
            </w:pPr>
            <w:r>
              <w:rPr>
                <w:rFonts w:ascii="Arial" w:hAnsi="Arial" w:cs="Arial"/>
                <w:sz w:val="18"/>
                <w:szCs w:val="18"/>
              </w:rPr>
              <w:t xml:space="preserve">Speaker on </w:t>
            </w:r>
            <w:r w:rsidR="00845D86" w:rsidRPr="00B11D93">
              <w:rPr>
                <w:rFonts w:ascii="Arial" w:hAnsi="Arial" w:cs="Arial"/>
                <w:i/>
                <w:sz w:val="18"/>
                <w:szCs w:val="18"/>
              </w:rPr>
              <w:t>Development of curriculum for programs on sustainable development</w:t>
            </w:r>
            <w:r>
              <w:rPr>
                <w:rFonts w:ascii="Arial" w:hAnsi="Arial" w:cs="Arial"/>
                <w:sz w:val="18"/>
                <w:szCs w:val="18"/>
              </w:rPr>
              <w:t xml:space="preserve"> at University of California, Berkeley.</w:t>
            </w:r>
          </w:p>
        </w:tc>
      </w:tr>
      <w:tr w:rsidR="00845D86" w:rsidRPr="00107A85" w14:paraId="6F150980" w14:textId="77777777" w:rsidTr="00C54A2F">
        <w:tc>
          <w:tcPr>
            <w:tcW w:w="742" w:type="dxa"/>
          </w:tcPr>
          <w:p w14:paraId="41ED2BE5" w14:textId="44AA6AFB"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2016</w:t>
            </w:r>
          </w:p>
        </w:tc>
        <w:tc>
          <w:tcPr>
            <w:tcW w:w="2082" w:type="dxa"/>
          </w:tcPr>
          <w:p w14:paraId="42B9CF47" w14:textId="58D6EA43"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Penang, Malaysia</w:t>
            </w:r>
          </w:p>
        </w:tc>
        <w:tc>
          <w:tcPr>
            <w:tcW w:w="6367" w:type="dxa"/>
          </w:tcPr>
          <w:p w14:paraId="6D519D86" w14:textId="674302C3" w:rsidR="00845D86" w:rsidRPr="00107A85" w:rsidRDefault="00B11D93" w:rsidP="00731132">
            <w:pPr>
              <w:autoSpaceDE w:val="0"/>
              <w:autoSpaceDN w:val="0"/>
              <w:adjustRightInd w:val="0"/>
              <w:rPr>
                <w:rFonts w:ascii="Arial" w:hAnsi="Arial" w:cs="Arial"/>
                <w:sz w:val="18"/>
                <w:szCs w:val="18"/>
              </w:rPr>
            </w:pPr>
            <w:r>
              <w:rPr>
                <w:rFonts w:ascii="Arial" w:hAnsi="Arial" w:cs="Arial"/>
                <w:sz w:val="18"/>
                <w:szCs w:val="18"/>
              </w:rPr>
              <w:t xml:space="preserve">Speaker on </w:t>
            </w:r>
            <w:r w:rsidR="00845D86" w:rsidRPr="00B11D93">
              <w:rPr>
                <w:rFonts w:ascii="Arial" w:hAnsi="Arial" w:cs="Arial"/>
                <w:i/>
                <w:sz w:val="18"/>
                <w:szCs w:val="18"/>
              </w:rPr>
              <w:t>Applied research and skills-based curricula for sustainable development graduate programs</w:t>
            </w:r>
            <w:r>
              <w:rPr>
                <w:rFonts w:ascii="Arial" w:hAnsi="Arial" w:cs="Arial"/>
                <w:sz w:val="18"/>
                <w:szCs w:val="18"/>
              </w:rPr>
              <w:t xml:space="preserve"> at the Global MDP Summit</w:t>
            </w:r>
          </w:p>
        </w:tc>
      </w:tr>
      <w:tr w:rsidR="00845D86" w:rsidRPr="00107A85" w14:paraId="138587EF" w14:textId="77777777" w:rsidTr="00C54A2F">
        <w:tc>
          <w:tcPr>
            <w:tcW w:w="742" w:type="dxa"/>
          </w:tcPr>
          <w:p w14:paraId="151A5C07" w14:textId="61C4ECF5"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lastRenderedPageBreak/>
              <w:t>2015</w:t>
            </w:r>
          </w:p>
        </w:tc>
        <w:tc>
          <w:tcPr>
            <w:tcW w:w="2082" w:type="dxa"/>
          </w:tcPr>
          <w:p w14:paraId="2F493B01" w14:textId="5AC356BB"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Chengdu, China</w:t>
            </w:r>
          </w:p>
        </w:tc>
        <w:tc>
          <w:tcPr>
            <w:tcW w:w="6367" w:type="dxa"/>
          </w:tcPr>
          <w:p w14:paraId="276973A0" w14:textId="733AE667" w:rsidR="00B11D93" w:rsidRPr="00107A85" w:rsidRDefault="00B11D93" w:rsidP="00A60EA6">
            <w:pPr>
              <w:autoSpaceDE w:val="0"/>
              <w:autoSpaceDN w:val="0"/>
              <w:adjustRightInd w:val="0"/>
              <w:rPr>
                <w:rFonts w:ascii="Arial" w:hAnsi="Arial" w:cs="Arial"/>
                <w:sz w:val="18"/>
                <w:szCs w:val="18"/>
              </w:rPr>
            </w:pPr>
            <w:r>
              <w:rPr>
                <w:rFonts w:ascii="Arial" w:hAnsi="Arial" w:cs="Arial"/>
                <w:sz w:val="18"/>
                <w:szCs w:val="18"/>
              </w:rPr>
              <w:t xml:space="preserve">Speaker on </w:t>
            </w:r>
            <w:r w:rsidR="00845D86" w:rsidRPr="00B11D93">
              <w:rPr>
                <w:rFonts w:ascii="Arial" w:hAnsi="Arial" w:cs="Arial"/>
                <w:i/>
                <w:sz w:val="18"/>
                <w:szCs w:val="18"/>
              </w:rPr>
              <w:t>Universities as enablers of innovation, creativity and entrepreneurship</w:t>
            </w:r>
            <w:r w:rsidRPr="00B11D93">
              <w:rPr>
                <w:rFonts w:ascii="Arial" w:hAnsi="Arial" w:cs="Arial"/>
                <w:sz w:val="18"/>
                <w:szCs w:val="18"/>
              </w:rPr>
              <w:t xml:space="preserve"> at</w:t>
            </w:r>
            <w:r>
              <w:rPr>
                <w:rFonts w:ascii="Arial" w:hAnsi="Arial" w:cs="Arial"/>
                <w:sz w:val="18"/>
                <w:szCs w:val="18"/>
              </w:rPr>
              <w:t xml:space="preserve"> the </w:t>
            </w:r>
            <w:r w:rsidR="00A60EA6">
              <w:rPr>
                <w:rFonts w:ascii="Arial" w:hAnsi="Arial" w:cs="Arial"/>
                <w:sz w:val="18"/>
                <w:szCs w:val="18"/>
              </w:rPr>
              <w:t>Global Summit of Entrepreneurial Universities</w:t>
            </w:r>
          </w:p>
        </w:tc>
      </w:tr>
      <w:tr w:rsidR="00845D86" w:rsidRPr="00107A85" w14:paraId="0DCE1CFD" w14:textId="77777777" w:rsidTr="00C54A2F">
        <w:tc>
          <w:tcPr>
            <w:tcW w:w="742" w:type="dxa"/>
          </w:tcPr>
          <w:p w14:paraId="3C3E492E" w14:textId="373AC3EB" w:rsidR="00845D86" w:rsidRPr="00107A85" w:rsidRDefault="00845D86" w:rsidP="00731132">
            <w:pPr>
              <w:autoSpaceDE w:val="0"/>
              <w:autoSpaceDN w:val="0"/>
              <w:adjustRightInd w:val="0"/>
              <w:rPr>
                <w:rFonts w:ascii="Arial" w:hAnsi="Arial" w:cs="Arial"/>
                <w:sz w:val="18"/>
                <w:szCs w:val="18"/>
              </w:rPr>
            </w:pPr>
            <w:r>
              <w:rPr>
                <w:rFonts w:ascii="Arial" w:hAnsi="Arial" w:cs="Arial"/>
                <w:sz w:val="18"/>
                <w:szCs w:val="18"/>
              </w:rPr>
              <w:t>2015</w:t>
            </w:r>
          </w:p>
        </w:tc>
        <w:tc>
          <w:tcPr>
            <w:tcW w:w="2082" w:type="dxa"/>
          </w:tcPr>
          <w:p w14:paraId="3C8A3D1B" w14:textId="647AD613" w:rsidR="00845D86" w:rsidRPr="00107A85" w:rsidRDefault="00845D86" w:rsidP="00731132">
            <w:pPr>
              <w:autoSpaceDE w:val="0"/>
              <w:autoSpaceDN w:val="0"/>
              <w:adjustRightInd w:val="0"/>
              <w:rPr>
                <w:rFonts w:ascii="Arial" w:hAnsi="Arial" w:cs="Arial"/>
                <w:sz w:val="18"/>
                <w:szCs w:val="18"/>
              </w:rPr>
            </w:pPr>
            <w:r>
              <w:rPr>
                <w:rFonts w:ascii="Arial" w:hAnsi="Arial" w:cs="Arial"/>
                <w:sz w:val="18"/>
                <w:szCs w:val="18"/>
              </w:rPr>
              <w:t>Beijing, China</w:t>
            </w:r>
          </w:p>
        </w:tc>
        <w:tc>
          <w:tcPr>
            <w:tcW w:w="6367" w:type="dxa"/>
          </w:tcPr>
          <w:p w14:paraId="1E571505" w14:textId="3A739861" w:rsidR="00845D86" w:rsidRPr="00107A85" w:rsidRDefault="00023547" w:rsidP="00731132">
            <w:pPr>
              <w:autoSpaceDE w:val="0"/>
              <w:autoSpaceDN w:val="0"/>
              <w:adjustRightInd w:val="0"/>
              <w:rPr>
                <w:rFonts w:ascii="Arial" w:hAnsi="Arial" w:cs="Arial"/>
                <w:sz w:val="18"/>
                <w:szCs w:val="18"/>
              </w:rPr>
            </w:pPr>
            <w:r>
              <w:rPr>
                <w:rFonts w:ascii="Arial" w:hAnsi="Arial" w:cs="Arial"/>
                <w:sz w:val="18"/>
                <w:szCs w:val="18"/>
              </w:rPr>
              <w:t xml:space="preserve">Talk on </w:t>
            </w:r>
            <w:r w:rsidR="00845D86" w:rsidRPr="00023547">
              <w:rPr>
                <w:rFonts w:ascii="Arial" w:hAnsi="Arial" w:cs="Arial"/>
                <w:i/>
                <w:sz w:val="18"/>
                <w:szCs w:val="18"/>
              </w:rPr>
              <w:t>Planning for sustainable cities</w:t>
            </w:r>
            <w:r w:rsidR="00845D86">
              <w:rPr>
                <w:rFonts w:ascii="Arial" w:hAnsi="Arial" w:cs="Arial"/>
                <w:sz w:val="18"/>
                <w:szCs w:val="18"/>
              </w:rPr>
              <w:t xml:space="preserve"> </w:t>
            </w:r>
            <w:r>
              <w:rPr>
                <w:rFonts w:ascii="Arial" w:hAnsi="Arial" w:cs="Arial"/>
                <w:sz w:val="18"/>
                <w:szCs w:val="18"/>
              </w:rPr>
              <w:t>at Columbia University’s Global Center</w:t>
            </w:r>
            <w:r w:rsidR="00A60EA6">
              <w:rPr>
                <w:rFonts w:ascii="Arial" w:hAnsi="Arial" w:cs="Arial"/>
                <w:sz w:val="18"/>
                <w:szCs w:val="18"/>
              </w:rPr>
              <w:t xml:space="preserve"> Beijing.</w:t>
            </w:r>
          </w:p>
        </w:tc>
      </w:tr>
      <w:tr w:rsidR="00845D86" w:rsidRPr="00107A85" w14:paraId="36254DAA" w14:textId="77777777" w:rsidTr="00C54A2F">
        <w:tc>
          <w:tcPr>
            <w:tcW w:w="742" w:type="dxa"/>
          </w:tcPr>
          <w:p w14:paraId="69CBECEB" w14:textId="50214062"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2015</w:t>
            </w:r>
          </w:p>
        </w:tc>
        <w:tc>
          <w:tcPr>
            <w:tcW w:w="2082" w:type="dxa"/>
          </w:tcPr>
          <w:p w14:paraId="4F4CEBC8" w14:textId="26AFD056"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New York City, U.S.</w:t>
            </w:r>
          </w:p>
        </w:tc>
        <w:tc>
          <w:tcPr>
            <w:tcW w:w="6367" w:type="dxa"/>
          </w:tcPr>
          <w:p w14:paraId="54FE2D86" w14:textId="29477916" w:rsidR="00845D86" w:rsidRPr="00107A85" w:rsidRDefault="00023547" w:rsidP="00731132">
            <w:pPr>
              <w:autoSpaceDE w:val="0"/>
              <w:autoSpaceDN w:val="0"/>
              <w:adjustRightInd w:val="0"/>
              <w:rPr>
                <w:rFonts w:ascii="Arial" w:hAnsi="Arial" w:cs="Arial"/>
                <w:sz w:val="18"/>
                <w:szCs w:val="18"/>
              </w:rPr>
            </w:pPr>
            <w:r>
              <w:rPr>
                <w:rFonts w:ascii="Arial" w:hAnsi="Arial" w:cs="Arial"/>
                <w:sz w:val="18"/>
                <w:szCs w:val="18"/>
              </w:rPr>
              <w:t xml:space="preserve">Mentor for </w:t>
            </w:r>
            <w:proofErr w:type="spellStart"/>
            <w:r w:rsidR="00845D86" w:rsidRPr="00023547">
              <w:rPr>
                <w:rFonts w:ascii="Arial" w:hAnsi="Arial" w:cs="Arial"/>
                <w:i/>
                <w:sz w:val="18"/>
                <w:szCs w:val="18"/>
              </w:rPr>
              <w:t>BigApps</w:t>
            </w:r>
            <w:proofErr w:type="spellEnd"/>
            <w:r>
              <w:rPr>
                <w:rFonts w:ascii="Arial" w:hAnsi="Arial" w:cs="Arial"/>
                <w:i/>
                <w:sz w:val="18"/>
                <w:szCs w:val="18"/>
              </w:rPr>
              <w:t xml:space="preserve">: </w:t>
            </w:r>
            <w:r w:rsidR="00845D86" w:rsidRPr="00023547">
              <w:rPr>
                <w:rFonts w:ascii="Arial" w:hAnsi="Arial" w:cs="Arial"/>
                <w:i/>
                <w:sz w:val="18"/>
                <w:szCs w:val="18"/>
              </w:rPr>
              <w:t>inequality and ICT for development</w:t>
            </w:r>
            <w:r w:rsidR="00A60EA6">
              <w:rPr>
                <w:rFonts w:ascii="Arial" w:hAnsi="Arial" w:cs="Arial"/>
                <w:i/>
                <w:sz w:val="18"/>
                <w:szCs w:val="18"/>
              </w:rPr>
              <w:t xml:space="preserve"> </w:t>
            </w:r>
            <w:r w:rsidR="00A60EA6" w:rsidRPr="00A60EA6">
              <w:rPr>
                <w:rFonts w:ascii="Arial" w:hAnsi="Arial" w:cs="Arial"/>
                <w:sz w:val="18"/>
                <w:szCs w:val="18"/>
              </w:rPr>
              <w:t xml:space="preserve">by </w:t>
            </w:r>
            <w:r w:rsidR="00A60EA6">
              <w:rPr>
                <w:rFonts w:ascii="Arial" w:hAnsi="Arial" w:cs="Arial"/>
                <w:sz w:val="18"/>
                <w:szCs w:val="18"/>
              </w:rPr>
              <w:t xml:space="preserve">NYC </w:t>
            </w:r>
            <w:r w:rsidR="00A60EA6" w:rsidRPr="00A60EA6">
              <w:rPr>
                <w:rFonts w:ascii="Arial" w:hAnsi="Arial" w:cs="Arial"/>
                <w:sz w:val="18"/>
                <w:szCs w:val="18"/>
              </w:rPr>
              <w:t>MOTI</w:t>
            </w:r>
          </w:p>
        </w:tc>
      </w:tr>
      <w:tr w:rsidR="00845D86" w:rsidRPr="00107A85" w14:paraId="7D7AEC2A" w14:textId="77777777" w:rsidTr="00C54A2F">
        <w:tc>
          <w:tcPr>
            <w:tcW w:w="742" w:type="dxa"/>
          </w:tcPr>
          <w:p w14:paraId="57803F65" w14:textId="6FC2F45A"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2015</w:t>
            </w:r>
          </w:p>
        </w:tc>
        <w:tc>
          <w:tcPr>
            <w:tcW w:w="2082" w:type="dxa"/>
          </w:tcPr>
          <w:p w14:paraId="6E0CFB54" w14:textId="74C8F364"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Almaty, Kazakhstan</w:t>
            </w:r>
          </w:p>
        </w:tc>
        <w:tc>
          <w:tcPr>
            <w:tcW w:w="6367" w:type="dxa"/>
          </w:tcPr>
          <w:p w14:paraId="0312A61A" w14:textId="606FFFBA" w:rsidR="00845D86" w:rsidRPr="00A60EA6" w:rsidRDefault="00A60EA6" w:rsidP="00A60EA6">
            <w:r>
              <w:rPr>
                <w:rFonts w:ascii="Arial" w:hAnsi="Arial" w:cs="Arial"/>
                <w:sz w:val="18"/>
                <w:szCs w:val="18"/>
              </w:rPr>
              <w:t xml:space="preserve">Talk on </w:t>
            </w:r>
            <w:r w:rsidR="00845D86" w:rsidRPr="00A60EA6">
              <w:rPr>
                <w:rFonts w:ascii="Arial" w:hAnsi="Arial" w:cs="Arial"/>
                <w:i/>
                <w:sz w:val="18"/>
                <w:szCs w:val="18"/>
              </w:rPr>
              <w:t xml:space="preserve">The </w:t>
            </w:r>
            <w:r w:rsidR="00845D86" w:rsidRPr="00A60EA6">
              <w:rPr>
                <w:rFonts w:ascii="Arial" w:hAnsi="Arial" w:cs="Arial"/>
                <w:i/>
                <w:color w:val="000000" w:themeColor="text1"/>
                <w:sz w:val="18"/>
                <w:szCs w:val="18"/>
              </w:rPr>
              <w:t>governance of national applied research centers for sustainable development</w:t>
            </w:r>
            <w:r w:rsidRPr="00A60EA6">
              <w:rPr>
                <w:rFonts w:ascii="Arial" w:hAnsi="Arial" w:cs="Arial"/>
                <w:color w:val="000000" w:themeColor="text1"/>
                <w:sz w:val="18"/>
                <w:szCs w:val="18"/>
              </w:rPr>
              <w:t xml:space="preserve"> at </w:t>
            </w:r>
            <w:r w:rsidRPr="00A60EA6">
              <w:rPr>
                <w:rStyle w:val="Emphasis"/>
                <w:rFonts w:ascii="Arial" w:hAnsi="Arial" w:cs="Arial"/>
                <w:bCs/>
                <w:i w:val="0"/>
                <w:iCs w:val="0"/>
                <w:color w:val="000000" w:themeColor="text1"/>
                <w:sz w:val="18"/>
                <w:szCs w:val="18"/>
              </w:rPr>
              <w:t>Al-</w:t>
            </w:r>
            <w:proofErr w:type="spellStart"/>
            <w:r w:rsidRPr="00A60EA6">
              <w:rPr>
                <w:rStyle w:val="Emphasis"/>
                <w:rFonts w:ascii="Arial" w:hAnsi="Arial" w:cs="Arial"/>
                <w:bCs/>
                <w:i w:val="0"/>
                <w:iCs w:val="0"/>
                <w:color w:val="000000" w:themeColor="text1"/>
                <w:sz w:val="18"/>
                <w:szCs w:val="18"/>
              </w:rPr>
              <w:t>Farabi</w:t>
            </w:r>
            <w:proofErr w:type="spellEnd"/>
            <w:r w:rsidRPr="00A60EA6">
              <w:rPr>
                <w:rStyle w:val="apple-converted-space"/>
                <w:rFonts w:ascii="Arial" w:hAnsi="Arial" w:cs="Arial"/>
                <w:color w:val="000000" w:themeColor="text1"/>
                <w:sz w:val="18"/>
                <w:szCs w:val="18"/>
                <w:shd w:val="clear" w:color="auto" w:fill="FFFFFF"/>
              </w:rPr>
              <w:t> </w:t>
            </w:r>
            <w:r w:rsidRPr="00A60EA6">
              <w:rPr>
                <w:rFonts w:ascii="Arial" w:hAnsi="Arial" w:cs="Arial"/>
                <w:color w:val="000000" w:themeColor="text1"/>
                <w:sz w:val="18"/>
                <w:szCs w:val="18"/>
                <w:shd w:val="clear" w:color="auto" w:fill="FFFFFF"/>
              </w:rPr>
              <w:t>Kazakh National</w:t>
            </w:r>
            <w:r w:rsidRPr="00A60EA6">
              <w:rPr>
                <w:rStyle w:val="apple-converted-space"/>
                <w:rFonts w:ascii="Arial" w:hAnsi="Arial" w:cs="Arial"/>
                <w:color w:val="000000" w:themeColor="text1"/>
                <w:sz w:val="18"/>
                <w:szCs w:val="18"/>
                <w:shd w:val="clear" w:color="auto" w:fill="FFFFFF"/>
              </w:rPr>
              <w:t> </w:t>
            </w:r>
            <w:r w:rsidRPr="00A60EA6">
              <w:rPr>
                <w:rStyle w:val="Emphasis"/>
                <w:rFonts w:ascii="Arial" w:hAnsi="Arial" w:cs="Arial"/>
                <w:bCs/>
                <w:i w:val="0"/>
                <w:iCs w:val="0"/>
                <w:color w:val="000000" w:themeColor="text1"/>
                <w:sz w:val="18"/>
                <w:szCs w:val="18"/>
              </w:rPr>
              <w:t>University</w:t>
            </w:r>
          </w:p>
        </w:tc>
      </w:tr>
      <w:tr w:rsidR="00A60EA6" w:rsidRPr="00107A85" w14:paraId="49696307" w14:textId="77777777" w:rsidTr="00C54A2F">
        <w:tc>
          <w:tcPr>
            <w:tcW w:w="742" w:type="dxa"/>
          </w:tcPr>
          <w:p w14:paraId="7DA3C7EF" w14:textId="6B08ED6A" w:rsidR="00A60EA6" w:rsidRPr="00107A85" w:rsidRDefault="00A60EA6" w:rsidP="00731132">
            <w:pPr>
              <w:autoSpaceDE w:val="0"/>
              <w:autoSpaceDN w:val="0"/>
              <w:adjustRightInd w:val="0"/>
              <w:rPr>
                <w:rFonts w:ascii="Arial" w:hAnsi="Arial" w:cs="Arial"/>
                <w:sz w:val="18"/>
                <w:szCs w:val="18"/>
              </w:rPr>
            </w:pPr>
            <w:r>
              <w:rPr>
                <w:rFonts w:ascii="Arial" w:hAnsi="Arial" w:cs="Arial"/>
                <w:sz w:val="18"/>
                <w:szCs w:val="18"/>
              </w:rPr>
              <w:t>2014</w:t>
            </w:r>
          </w:p>
        </w:tc>
        <w:tc>
          <w:tcPr>
            <w:tcW w:w="2082" w:type="dxa"/>
          </w:tcPr>
          <w:p w14:paraId="0F3A13DD" w14:textId="2BDF29E8" w:rsidR="00A60EA6" w:rsidRPr="00107A85" w:rsidRDefault="00A60EA6" w:rsidP="00731132">
            <w:pPr>
              <w:autoSpaceDE w:val="0"/>
              <w:autoSpaceDN w:val="0"/>
              <w:adjustRightInd w:val="0"/>
              <w:rPr>
                <w:rFonts w:ascii="Arial" w:hAnsi="Arial" w:cs="Arial"/>
                <w:sz w:val="18"/>
                <w:szCs w:val="18"/>
              </w:rPr>
            </w:pPr>
            <w:r>
              <w:rPr>
                <w:rFonts w:ascii="Arial" w:hAnsi="Arial" w:cs="Arial"/>
                <w:sz w:val="18"/>
                <w:szCs w:val="18"/>
              </w:rPr>
              <w:t>Shenzhen, China</w:t>
            </w:r>
          </w:p>
        </w:tc>
        <w:tc>
          <w:tcPr>
            <w:tcW w:w="6367" w:type="dxa"/>
          </w:tcPr>
          <w:p w14:paraId="4218B876" w14:textId="38DBC603" w:rsidR="00A60EA6" w:rsidRPr="00107A85" w:rsidRDefault="00A60EA6" w:rsidP="00A60EA6">
            <w:pPr>
              <w:autoSpaceDE w:val="0"/>
              <w:autoSpaceDN w:val="0"/>
              <w:adjustRightInd w:val="0"/>
              <w:rPr>
                <w:rFonts w:ascii="Arial" w:hAnsi="Arial" w:cs="Arial"/>
                <w:sz w:val="18"/>
                <w:szCs w:val="18"/>
              </w:rPr>
            </w:pPr>
            <w:r>
              <w:rPr>
                <w:rFonts w:ascii="Arial" w:hAnsi="Arial" w:cs="Arial"/>
                <w:sz w:val="18"/>
                <w:szCs w:val="18"/>
              </w:rPr>
              <w:t xml:space="preserve">Talk on </w:t>
            </w:r>
            <w:r w:rsidRPr="00A60EA6">
              <w:rPr>
                <w:rFonts w:ascii="Arial" w:hAnsi="Arial" w:cs="Arial"/>
                <w:i/>
                <w:sz w:val="18"/>
                <w:szCs w:val="18"/>
              </w:rPr>
              <w:t>Low Carbone Cit</w:t>
            </w:r>
            <w:r>
              <w:rPr>
                <w:rFonts w:ascii="Arial" w:hAnsi="Arial" w:cs="Arial"/>
                <w:i/>
                <w:sz w:val="18"/>
                <w:szCs w:val="18"/>
              </w:rPr>
              <w:t>ies</w:t>
            </w:r>
            <w:r w:rsidRPr="00A60EA6">
              <w:rPr>
                <w:rFonts w:ascii="Arial" w:hAnsi="Arial" w:cs="Arial"/>
                <w:i/>
                <w:sz w:val="18"/>
                <w:szCs w:val="18"/>
              </w:rPr>
              <w:t>:</w:t>
            </w:r>
            <w:r>
              <w:rPr>
                <w:rFonts w:ascii="Arial" w:hAnsi="Arial" w:cs="Arial"/>
                <w:sz w:val="18"/>
                <w:szCs w:val="18"/>
              </w:rPr>
              <w:t xml:space="preserve"> </w:t>
            </w:r>
            <w:r w:rsidRPr="00A60EA6">
              <w:rPr>
                <w:rFonts w:ascii="Arial" w:hAnsi="Arial" w:cs="Arial"/>
                <w:bCs/>
                <w:i/>
                <w:sz w:val="18"/>
                <w:szCs w:val="18"/>
              </w:rPr>
              <w:t>From rhetoric to knowledge sharing, trust building and implementation</w:t>
            </w:r>
            <w:r>
              <w:rPr>
                <w:rFonts w:ascii="Arial" w:hAnsi="Arial" w:cs="Arial"/>
                <w:bCs/>
                <w:i/>
                <w:sz w:val="18"/>
                <w:szCs w:val="18"/>
              </w:rPr>
              <w:t xml:space="preserve"> </w:t>
            </w:r>
            <w:r w:rsidRPr="00A60EA6">
              <w:rPr>
                <w:rFonts w:ascii="Arial" w:hAnsi="Arial" w:cs="Arial"/>
                <w:bCs/>
                <w:sz w:val="18"/>
                <w:szCs w:val="18"/>
              </w:rPr>
              <w:t>at</w:t>
            </w:r>
            <w:r>
              <w:rPr>
                <w:rFonts w:ascii="Arial" w:hAnsi="Arial" w:cs="Arial"/>
                <w:bCs/>
                <w:sz w:val="18"/>
                <w:szCs w:val="18"/>
              </w:rPr>
              <w:t xml:space="preserve"> the Low Carbon City Conference</w:t>
            </w:r>
          </w:p>
        </w:tc>
      </w:tr>
      <w:tr w:rsidR="00845D86" w:rsidRPr="00107A85" w14:paraId="67D153C8" w14:textId="77777777" w:rsidTr="00C54A2F">
        <w:tc>
          <w:tcPr>
            <w:tcW w:w="742" w:type="dxa"/>
          </w:tcPr>
          <w:p w14:paraId="155DB9CD" w14:textId="64880F13"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2013</w:t>
            </w:r>
          </w:p>
        </w:tc>
        <w:tc>
          <w:tcPr>
            <w:tcW w:w="2082" w:type="dxa"/>
          </w:tcPr>
          <w:p w14:paraId="47ADAF42" w14:textId="52B72990"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Amman, Jordan</w:t>
            </w:r>
          </w:p>
        </w:tc>
        <w:tc>
          <w:tcPr>
            <w:tcW w:w="6367" w:type="dxa"/>
          </w:tcPr>
          <w:p w14:paraId="6D29633F" w14:textId="57E7E727" w:rsidR="00845D86" w:rsidRPr="00107A85" w:rsidRDefault="00A60EA6" w:rsidP="00A60EA6">
            <w:pPr>
              <w:autoSpaceDE w:val="0"/>
              <w:autoSpaceDN w:val="0"/>
              <w:adjustRightInd w:val="0"/>
              <w:rPr>
                <w:rFonts w:ascii="Arial" w:hAnsi="Arial" w:cs="Arial"/>
                <w:sz w:val="18"/>
                <w:szCs w:val="18"/>
              </w:rPr>
            </w:pPr>
            <w:r>
              <w:rPr>
                <w:rFonts w:ascii="Arial" w:hAnsi="Arial" w:cs="Arial"/>
                <w:sz w:val="18"/>
                <w:szCs w:val="18"/>
              </w:rPr>
              <w:t xml:space="preserve">Multiple lectures on </w:t>
            </w:r>
            <w:r w:rsidR="00845D86" w:rsidRPr="00A60EA6">
              <w:rPr>
                <w:rFonts w:ascii="Arial" w:hAnsi="Arial" w:cs="Arial"/>
                <w:i/>
                <w:sz w:val="18"/>
                <w:szCs w:val="18"/>
              </w:rPr>
              <w:t>Trust building, local partnerships and poverty alleviation</w:t>
            </w:r>
            <w:r>
              <w:rPr>
                <w:rFonts w:ascii="Arial" w:hAnsi="Arial" w:cs="Arial"/>
                <w:i/>
                <w:sz w:val="18"/>
                <w:szCs w:val="18"/>
              </w:rPr>
              <w:t xml:space="preserve"> </w:t>
            </w:r>
            <w:r>
              <w:rPr>
                <w:rFonts w:ascii="Arial" w:hAnsi="Arial" w:cs="Arial"/>
                <w:sz w:val="18"/>
                <w:szCs w:val="18"/>
              </w:rPr>
              <w:t>Columbia University’s Global Center Amman</w:t>
            </w:r>
          </w:p>
        </w:tc>
      </w:tr>
      <w:tr w:rsidR="00845D86" w:rsidRPr="00107A85" w14:paraId="41573078" w14:textId="77777777" w:rsidTr="00C54A2F">
        <w:tc>
          <w:tcPr>
            <w:tcW w:w="742" w:type="dxa"/>
          </w:tcPr>
          <w:p w14:paraId="6532C836" w14:textId="2BDC6B94"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2012</w:t>
            </w:r>
          </w:p>
        </w:tc>
        <w:tc>
          <w:tcPr>
            <w:tcW w:w="2082" w:type="dxa"/>
          </w:tcPr>
          <w:p w14:paraId="6837B3AE" w14:textId="4217CABB"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Cairo, Egypt</w:t>
            </w:r>
          </w:p>
        </w:tc>
        <w:tc>
          <w:tcPr>
            <w:tcW w:w="6367" w:type="dxa"/>
          </w:tcPr>
          <w:p w14:paraId="3BF501EA" w14:textId="1EFDB2D4" w:rsidR="00845D86" w:rsidRPr="00107A85" w:rsidRDefault="00A60EA6" w:rsidP="0071098C">
            <w:pPr>
              <w:autoSpaceDE w:val="0"/>
              <w:autoSpaceDN w:val="0"/>
              <w:adjustRightInd w:val="0"/>
              <w:rPr>
                <w:rFonts w:ascii="Arial" w:hAnsi="Arial" w:cs="Arial"/>
                <w:sz w:val="18"/>
                <w:szCs w:val="18"/>
              </w:rPr>
            </w:pPr>
            <w:r>
              <w:rPr>
                <w:rFonts w:ascii="Arial" w:hAnsi="Arial" w:cs="Arial"/>
                <w:sz w:val="18"/>
                <w:szCs w:val="18"/>
              </w:rPr>
              <w:t xml:space="preserve">Talk on </w:t>
            </w:r>
            <w:r w:rsidR="00845D86" w:rsidRPr="0071098C">
              <w:rPr>
                <w:rFonts w:ascii="Arial" w:hAnsi="Arial" w:cs="Arial"/>
                <w:i/>
                <w:sz w:val="18"/>
                <w:szCs w:val="18"/>
              </w:rPr>
              <w:t>Design and implementation of a national applied research center for climate change</w:t>
            </w:r>
            <w:r w:rsidR="0071098C">
              <w:rPr>
                <w:rFonts w:ascii="Arial" w:hAnsi="Arial" w:cs="Arial"/>
                <w:sz w:val="18"/>
                <w:szCs w:val="18"/>
              </w:rPr>
              <w:t xml:space="preserve"> for representatives of Alexandria University</w:t>
            </w:r>
          </w:p>
        </w:tc>
      </w:tr>
      <w:tr w:rsidR="00845D86" w:rsidRPr="00107A85" w14:paraId="408B83A0" w14:textId="77777777" w:rsidTr="00C54A2F">
        <w:tc>
          <w:tcPr>
            <w:tcW w:w="742" w:type="dxa"/>
          </w:tcPr>
          <w:p w14:paraId="04BCA841" w14:textId="1206CCE0"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2011</w:t>
            </w:r>
          </w:p>
        </w:tc>
        <w:tc>
          <w:tcPr>
            <w:tcW w:w="2082" w:type="dxa"/>
          </w:tcPr>
          <w:p w14:paraId="548F8394" w14:textId="29EE5D7B"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Macau, China</w:t>
            </w:r>
          </w:p>
        </w:tc>
        <w:tc>
          <w:tcPr>
            <w:tcW w:w="6367" w:type="dxa"/>
          </w:tcPr>
          <w:p w14:paraId="20B7A6ED" w14:textId="19B53243" w:rsidR="00845D86" w:rsidRPr="00107A85" w:rsidRDefault="0071098C" w:rsidP="00731132">
            <w:pPr>
              <w:autoSpaceDE w:val="0"/>
              <w:autoSpaceDN w:val="0"/>
              <w:adjustRightInd w:val="0"/>
              <w:rPr>
                <w:rFonts w:ascii="Arial" w:hAnsi="Arial" w:cs="Arial"/>
                <w:sz w:val="18"/>
                <w:szCs w:val="18"/>
              </w:rPr>
            </w:pPr>
            <w:r>
              <w:rPr>
                <w:rFonts w:ascii="Arial" w:hAnsi="Arial" w:cs="Arial"/>
                <w:sz w:val="18"/>
                <w:szCs w:val="18"/>
              </w:rPr>
              <w:t xml:space="preserve">Conference on </w:t>
            </w:r>
            <w:r w:rsidR="00845D86" w:rsidRPr="0071098C">
              <w:rPr>
                <w:rFonts w:ascii="Arial" w:hAnsi="Arial" w:cs="Arial"/>
                <w:i/>
                <w:sz w:val="18"/>
                <w:szCs w:val="18"/>
              </w:rPr>
              <w:t>Migrations and development in sub-Saharan Africa</w:t>
            </w:r>
            <w:r w:rsidRPr="0071098C">
              <w:rPr>
                <w:rFonts w:ascii="Arial" w:hAnsi="Arial" w:cs="Arial"/>
                <w:sz w:val="18"/>
                <w:szCs w:val="18"/>
              </w:rPr>
              <w:t xml:space="preserve"> at</w:t>
            </w:r>
            <w:r>
              <w:rPr>
                <w:rFonts w:ascii="Arial" w:hAnsi="Arial" w:cs="Arial"/>
                <w:sz w:val="18"/>
                <w:szCs w:val="18"/>
              </w:rPr>
              <w:t xml:space="preserve"> Saint Joseph University</w:t>
            </w:r>
          </w:p>
        </w:tc>
      </w:tr>
      <w:tr w:rsidR="00845D86" w:rsidRPr="00107A85" w14:paraId="0C84A11E" w14:textId="77777777" w:rsidTr="00C54A2F">
        <w:tc>
          <w:tcPr>
            <w:tcW w:w="742" w:type="dxa"/>
          </w:tcPr>
          <w:p w14:paraId="43456D70" w14:textId="382338A0"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2010</w:t>
            </w:r>
          </w:p>
        </w:tc>
        <w:tc>
          <w:tcPr>
            <w:tcW w:w="2082" w:type="dxa"/>
          </w:tcPr>
          <w:p w14:paraId="59843322" w14:textId="3A401DE1"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Maputo, Mozambique</w:t>
            </w:r>
          </w:p>
        </w:tc>
        <w:tc>
          <w:tcPr>
            <w:tcW w:w="6367" w:type="dxa"/>
          </w:tcPr>
          <w:p w14:paraId="3FAA8A33" w14:textId="369E7433" w:rsidR="00845D86" w:rsidRPr="00107A85" w:rsidRDefault="0071098C" w:rsidP="00731132">
            <w:pPr>
              <w:autoSpaceDE w:val="0"/>
              <w:autoSpaceDN w:val="0"/>
              <w:adjustRightInd w:val="0"/>
              <w:rPr>
                <w:rFonts w:ascii="Arial" w:hAnsi="Arial" w:cs="Arial"/>
                <w:sz w:val="18"/>
                <w:szCs w:val="18"/>
              </w:rPr>
            </w:pPr>
            <w:r>
              <w:rPr>
                <w:rFonts w:ascii="Arial" w:hAnsi="Arial" w:cs="Arial"/>
                <w:sz w:val="18"/>
                <w:szCs w:val="18"/>
              </w:rPr>
              <w:t xml:space="preserve">Talk on </w:t>
            </w:r>
            <w:r w:rsidR="00845D86" w:rsidRPr="0071098C">
              <w:rPr>
                <w:rFonts w:ascii="Arial" w:hAnsi="Arial" w:cs="Arial"/>
                <w:i/>
                <w:sz w:val="18"/>
                <w:szCs w:val="18"/>
              </w:rPr>
              <w:t>Patterns of reintegration back home of highly skilled migrants</w:t>
            </w:r>
            <w:r>
              <w:rPr>
                <w:rFonts w:ascii="Arial" w:hAnsi="Arial" w:cs="Arial"/>
                <w:i/>
                <w:sz w:val="18"/>
                <w:szCs w:val="18"/>
              </w:rPr>
              <w:t xml:space="preserve"> </w:t>
            </w:r>
            <w:r w:rsidRPr="0071098C">
              <w:rPr>
                <w:rFonts w:ascii="Arial" w:hAnsi="Arial" w:cs="Arial"/>
                <w:sz w:val="18"/>
                <w:szCs w:val="18"/>
              </w:rPr>
              <w:t>at</w:t>
            </w:r>
            <w:r>
              <w:rPr>
                <w:rFonts w:ascii="Arial" w:hAnsi="Arial" w:cs="Arial"/>
                <w:sz w:val="18"/>
                <w:szCs w:val="18"/>
              </w:rPr>
              <w:t xml:space="preserve"> the Catholic University</w:t>
            </w:r>
          </w:p>
        </w:tc>
      </w:tr>
      <w:tr w:rsidR="00845D86" w:rsidRPr="00107A85" w14:paraId="627D10C8" w14:textId="77777777" w:rsidTr="00C54A2F">
        <w:tc>
          <w:tcPr>
            <w:tcW w:w="742" w:type="dxa"/>
          </w:tcPr>
          <w:p w14:paraId="28D20E9D" w14:textId="024976AF"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2009</w:t>
            </w:r>
          </w:p>
        </w:tc>
        <w:tc>
          <w:tcPr>
            <w:tcW w:w="2082" w:type="dxa"/>
          </w:tcPr>
          <w:p w14:paraId="1D8760EC" w14:textId="7E46EEF0"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Lisbon, Portugal</w:t>
            </w:r>
          </w:p>
        </w:tc>
        <w:tc>
          <w:tcPr>
            <w:tcW w:w="6367" w:type="dxa"/>
          </w:tcPr>
          <w:p w14:paraId="6D9E06F0" w14:textId="55CDD40F" w:rsidR="00845D86" w:rsidRPr="00107A85" w:rsidRDefault="00845D86" w:rsidP="00731132">
            <w:pPr>
              <w:autoSpaceDE w:val="0"/>
              <w:autoSpaceDN w:val="0"/>
              <w:adjustRightInd w:val="0"/>
              <w:rPr>
                <w:rFonts w:ascii="Arial" w:hAnsi="Arial" w:cs="Arial"/>
                <w:sz w:val="18"/>
                <w:szCs w:val="18"/>
              </w:rPr>
            </w:pPr>
            <w:r>
              <w:rPr>
                <w:rFonts w:ascii="Arial" w:hAnsi="Arial" w:cs="Arial"/>
                <w:sz w:val="18"/>
                <w:szCs w:val="18"/>
              </w:rPr>
              <w:t>Portugal, migration and development</w:t>
            </w:r>
          </w:p>
        </w:tc>
      </w:tr>
      <w:tr w:rsidR="00845D86" w:rsidRPr="00107A85" w14:paraId="379B4013" w14:textId="77777777" w:rsidTr="00C54A2F">
        <w:tc>
          <w:tcPr>
            <w:tcW w:w="742" w:type="dxa"/>
          </w:tcPr>
          <w:p w14:paraId="1413C666" w14:textId="59F5F0A4" w:rsidR="00845D86" w:rsidRPr="00107A85" w:rsidRDefault="00845D86" w:rsidP="00731132">
            <w:pPr>
              <w:autoSpaceDE w:val="0"/>
              <w:autoSpaceDN w:val="0"/>
              <w:adjustRightInd w:val="0"/>
              <w:rPr>
                <w:rFonts w:ascii="Arial" w:hAnsi="Arial" w:cs="Arial"/>
                <w:sz w:val="18"/>
                <w:szCs w:val="18"/>
              </w:rPr>
            </w:pPr>
            <w:r>
              <w:rPr>
                <w:rFonts w:ascii="Arial" w:hAnsi="Arial" w:cs="Arial"/>
                <w:sz w:val="18"/>
                <w:szCs w:val="18"/>
              </w:rPr>
              <w:t>2004</w:t>
            </w:r>
          </w:p>
        </w:tc>
        <w:tc>
          <w:tcPr>
            <w:tcW w:w="2082" w:type="dxa"/>
          </w:tcPr>
          <w:p w14:paraId="55AEE4C3" w14:textId="79560F17" w:rsidR="00845D86" w:rsidRPr="00107A85" w:rsidRDefault="00845D86" w:rsidP="00731132">
            <w:pPr>
              <w:autoSpaceDE w:val="0"/>
              <w:autoSpaceDN w:val="0"/>
              <w:adjustRightInd w:val="0"/>
              <w:rPr>
                <w:rFonts w:ascii="Arial" w:hAnsi="Arial" w:cs="Arial"/>
                <w:sz w:val="18"/>
                <w:szCs w:val="18"/>
              </w:rPr>
            </w:pPr>
            <w:r>
              <w:rPr>
                <w:rFonts w:ascii="Arial" w:hAnsi="Arial" w:cs="Arial"/>
                <w:sz w:val="18"/>
                <w:szCs w:val="18"/>
              </w:rPr>
              <w:t>Porto, Portugal</w:t>
            </w:r>
          </w:p>
        </w:tc>
        <w:tc>
          <w:tcPr>
            <w:tcW w:w="6367" w:type="dxa"/>
          </w:tcPr>
          <w:p w14:paraId="318ADF0A" w14:textId="2B14B5CB" w:rsidR="00845D86" w:rsidRDefault="0071098C" w:rsidP="00731132">
            <w:pPr>
              <w:autoSpaceDE w:val="0"/>
              <w:autoSpaceDN w:val="0"/>
              <w:adjustRightInd w:val="0"/>
              <w:rPr>
                <w:rFonts w:ascii="Arial" w:hAnsi="Arial" w:cs="Arial"/>
                <w:sz w:val="18"/>
                <w:szCs w:val="18"/>
              </w:rPr>
            </w:pPr>
            <w:r>
              <w:rPr>
                <w:rFonts w:ascii="Arial" w:hAnsi="Arial" w:cs="Arial"/>
                <w:sz w:val="18"/>
                <w:szCs w:val="18"/>
              </w:rPr>
              <w:t xml:space="preserve">Talk on </w:t>
            </w:r>
            <w:r w:rsidR="00845D86" w:rsidRPr="0071098C">
              <w:rPr>
                <w:rFonts w:ascii="Arial" w:hAnsi="Arial" w:cs="Arial"/>
                <w:i/>
                <w:sz w:val="18"/>
                <w:szCs w:val="18"/>
              </w:rPr>
              <w:t>Enlargement of the European Union and Migration Flows</w:t>
            </w:r>
            <w:r>
              <w:rPr>
                <w:rFonts w:ascii="Arial" w:hAnsi="Arial" w:cs="Arial"/>
                <w:sz w:val="18"/>
                <w:szCs w:val="18"/>
              </w:rPr>
              <w:t xml:space="preserve"> at ACIME Summit</w:t>
            </w:r>
          </w:p>
        </w:tc>
      </w:tr>
      <w:tr w:rsidR="00845D86" w:rsidRPr="00107A85" w14:paraId="001010CD" w14:textId="77777777" w:rsidTr="00C54A2F">
        <w:tc>
          <w:tcPr>
            <w:tcW w:w="742" w:type="dxa"/>
          </w:tcPr>
          <w:p w14:paraId="24C1C5F3" w14:textId="03612626"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2002</w:t>
            </w:r>
          </w:p>
        </w:tc>
        <w:tc>
          <w:tcPr>
            <w:tcW w:w="2082" w:type="dxa"/>
          </w:tcPr>
          <w:p w14:paraId="38D3C3BC" w14:textId="41013096"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Lisbon, Portugal</w:t>
            </w:r>
          </w:p>
        </w:tc>
        <w:tc>
          <w:tcPr>
            <w:tcW w:w="6367" w:type="dxa"/>
          </w:tcPr>
          <w:p w14:paraId="2F08CF93" w14:textId="3C5ACFFC" w:rsidR="00845D86" w:rsidRPr="00107A85" w:rsidRDefault="0071098C" w:rsidP="0071098C">
            <w:pPr>
              <w:autoSpaceDE w:val="0"/>
              <w:autoSpaceDN w:val="0"/>
              <w:adjustRightInd w:val="0"/>
              <w:rPr>
                <w:rFonts w:ascii="Arial" w:hAnsi="Arial" w:cs="Arial"/>
                <w:sz w:val="18"/>
                <w:szCs w:val="18"/>
              </w:rPr>
            </w:pPr>
            <w:r>
              <w:rPr>
                <w:rFonts w:ascii="Arial" w:hAnsi="Arial" w:cs="Arial"/>
                <w:sz w:val="18"/>
                <w:szCs w:val="18"/>
              </w:rPr>
              <w:t>Paper talk</w:t>
            </w:r>
            <w:r w:rsidR="00023547">
              <w:rPr>
                <w:rFonts w:ascii="Arial" w:hAnsi="Arial" w:cs="Arial"/>
                <w:sz w:val="18"/>
                <w:szCs w:val="18"/>
              </w:rPr>
              <w:t xml:space="preserve">: </w:t>
            </w:r>
            <w:r w:rsidR="00023547" w:rsidRPr="00023547">
              <w:rPr>
                <w:rFonts w:ascii="Arial" w:hAnsi="Arial" w:cs="Arial"/>
                <w:i/>
                <w:sz w:val="18"/>
                <w:szCs w:val="18"/>
              </w:rPr>
              <w:t>T</w:t>
            </w:r>
            <w:r w:rsidR="00845D86" w:rsidRPr="00023547">
              <w:rPr>
                <w:rFonts w:ascii="Arial" w:hAnsi="Arial" w:cs="Arial"/>
                <w:i/>
                <w:sz w:val="18"/>
                <w:szCs w:val="18"/>
              </w:rPr>
              <w:t>he impact of immigration in national public</w:t>
            </w:r>
            <w:r w:rsidR="00845D86" w:rsidRPr="0071098C">
              <w:rPr>
                <w:rFonts w:ascii="Arial" w:hAnsi="Arial" w:cs="Arial"/>
                <w:i/>
                <w:sz w:val="18"/>
                <w:szCs w:val="18"/>
              </w:rPr>
              <w:t xml:space="preserve"> accounting</w:t>
            </w:r>
            <w:r w:rsidR="00023547">
              <w:rPr>
                <w:rFonts w:ascii="Arial" w:hAnsi="Arial" w:cs="Arial"/>
                <w:sz w:val="18"/>
                <w:szCs w:val="18"/>
              </w:rPr>
              <w:t xml:space="preserve"> at </w:t>
            </w:r>
            <w:proofErr w:type="spellStart"/>
            <w:r w:rsidR="00386BEE">
              <w:rPr>
                <w:rFonts w:ascii="Arial" w:hAnsi="Arial" w:cs="Arial"/>
                <w:sz w:val="18"/>
                <w:szCs w:val="18"/>
              </w:rPr>
              <w:t>C</w:t>
            </w:r>
            <w:r w:rsidR="00386BEE" w:rsidRPr="00386BEE">
              <w:rPr>
                <w:rFonts w:ascii="Arial" w:hAnsi="Arial" w:cs="Arial"/>
                <w:sz w:val="18"/>
                <w:szCs w:val="18"/>
              </w:rPr>
              <w:t>oncertação</w:t>
            </w:r>
            <w:proofErr w:type="spellEnd"/>
            <w:r>
              <w:rPr>
                <w:rFonts w:ascii="Arial" w:hAnsi="Arial" w:cs="Arial"/>
                <w:sz w:val="18"/>
                <w:szCs w:val="18"/>
              </w:rPr>
              <w:t xml:space="preserve"> Social (CES)</w:t>
            </w:r>
          </w:p>
        </w:tc>
      </w:tr>
      <w:tr w:rsidR="00845D86" w:rsidRPr="00107A85" w14:paraId="02297722" w14:textId="77777777" w:rsidTr="00C54A2F">
        <w:tc>
          <w:tcPr>
            <w:tcW w:w="742" w:type="dxa"/>
          </w:tcPr>
          <w:p w14:paraId="5725C687" w14:textId="06FB86B9"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1997</w:t>
            </w:r>
          </w:p>
        </w:tc>
        <w:tc>
          <w:tcPr>
            <w:tcW w:w="2082" w:type="dxa"/>
          </w:tcPr>
          <w:p w14:paraId="5F3DFF95" w14:textId="7A6C1C54" w:rsidR="00845D86" w:rsidRPr="00107A85" w:rsidRDefault="00845D86" w:rsidP="00731132">
            <w:pPr>
              <w:autoSpaceDE w:val="0"/>
              <w:autoSpaceDN w:val="0"/>
              <w:adjustRightInd w:val="0"/>
              <w:rPr>
                <w:rFonts w:ascii="Arial" w:hAnsi="Arial" w:cs="Arial"/>
                <w:sz w:val="18"/>
                <w:szCs w:val="18"/>
              </w:rPr>
            </w:pPr>
            <w:r w:rsidRPr="00107A85">
              <w:rPr>
                <w:rFonts w:ascii="Arial" w:hAnsi="Arial" w:cs="Arial"/>
                <w:sz w:val="18"/>
                <w:szCs w:val="18"/>
              </w:rPr>
              <w:t>Macau, China</w:t>
            </w:r>
          </w:p>
        </w:tc>
        <w:tc>
          <w:tcPr>
            <w:tcW w:w="6367" w:type="dxa"/>
          </w:tcPr>
          <w:p w14:paraId="6882EF76" w14:textId="57ACA865" w:rsidR="00845D86" w:rsidRPr="00023547" w:rsidRDefault="00CD4A3A" w:rsidP="00023547">
            <w:pPr>
              <w:autoSpaceDE w:val="0"/>
              <w:autoSpaceDN w:val="0"/>
              <w:adjustRightInd w:val="0"/>
              <w:rPr>
                <w:rFonts w:ascii="Arial" w:hAnsi="Arial" w:cs="Arial"/>
                <w:sz w:val="18"/>
                <w:szCs w:val="18"/>
              </w:rPr>
            </w:pPr>
            <w:r w:rsidRPr="00023547">
              <w:rPr>
                <w:rFonts w:ascii="Arial" w:hAnsi="Arial" w:cs="Arial"/>
                <w:sz w:val="18"/>
                <w:szCs w:val="18"/>
              </w:rPr>
              <w:t xml:space="preserve">Talk </w:t>
            </w:r>
            <w:r w:rsidR="00023547" w:rsidRPr="00023547">
              <w:rPr>
                <w:rFonts w:ascii="Arial" w:hAnsi="Arial" w:cs="Arial"/>
                <w:sz w:val="18"/>
                <w:szCs w:val="18"/>
              </w:rPr>
              <w:t xml:space="preserve">on </w:t>
            </w:r>
            <w:r w:rsidR="00845D86" w:rsidRPr="00023547">
              <w:rPr>
                <w:rFonts w:ascii="Arial" w:hAnsi="Arial" w:cs="Arial"/>
                <w:i/>
                <w:sz w:val="18"/>
                <w:szCs w:val="18"/>
              </w:rPr>
              <w:t>Integration of multi-criteria decision models</w:t>
            </w:r>
            <w:r w:rsidR="00023547" w:rsidRPr="00023547">
              <w:rPr>
                <w:rFonts w:ascii="Arial" w:hAnsi="Arial" w:cs="Arial"/>
                <w:i/>
                <w:sz w:val="18"/>
                <w:szCs w:val="18"/>
              </w:rPr>
              <w:t xml:space="preserve"> </w:t>
            </w:r>
            <w:r w:rsidR="00023547" w:rsidRPr="00023547">
              <w:rPr>
                <w:rFonts w:ascii="Arial" w:hAnsi="Arial" w:cs="Arial"/>
                <w:sz w:val="18"/>
                <w:szCs w:val="18"/>
              </w:rPr>
              <w:t xml:space="preserve">at the III Conference of Portuguese Speaking Economists, University of </w:t>
            </w:r>
            <w:r w:rsidR="00023547" w:rsidRPr="00023547">
              <w:rPr>
                <w:rFonts w:ascii="Arial" w:hAnsi="Arial" w:cs="Arial"/>
                <w:bCs/>
                <w:sz w:val="18"/>
                <w:szCs w:val="18"/>
              </w:rPr>
              <w:t>Macau</w:t>
            </w:r>
          </w:p>
        </w:tc>
      </w:tr>
    </w:tbl>
    <w:p w14:paraId="26588B61" w14:textId="77777777" w:rsidR="00B10FA5" w:rsidRDefault="00B10FA5" w:rsidP="008017A1">
      <w:pPr>
        <w:autoSpaceDE w:val="0"/>
        <w:autoSpaceDN w:val="0"/>
        <w:adjustRightInd w:val="0"/>
        <w:ind w:left="187" w:hanging="187"/>
        <w:rPr>
          <w:rFonts w:ascii="Arial" w:hAnsi="Arial" w:cs="Arial"/>
          <w:sz w:val="20"/>
          <w:szCs w:val="20"/>
        </w:rPr>
      </w:pPr>
    </w:p>
    <w:p w14:paraId="22BA69D2" w14:textId="77777777" w:rsidR="007639EB" w:rsidRDefault="007639EB" w:rsidP="008017A1">
      <w:pPr>
        <w:autoSpaceDE w:val="0"/>
        <w:autoSpaceDN w:val="0"/>
        <w:adjustRightInd w:val="0"/>
        <w:ind w:left="187" w:hanging="187"/>
        <w:rPr>
          <w:rFonts w:ascii="Arial" w:hAnsi="Arial" w:cs="Arial"/>
          <w:sz w:val="20"/>
          <w:szCs w:val="20"/>
        </w:rPr>
      </w:pPr>
    </w:p>
    <w:p w14:paraId="4CA7E4EE" w14:textId="7A08EB59" w:rsidR="00B56740" w:rsidRPr="003728DA" w:rsidRDefault="00B56740" w:rsidP="003728DA">
      <w:pPr>
        <w:widowControl w:val="0"/>
        <w:autoSpaceDE w:val="0"/>
        <w:autoSpaceDN w:val="0"/>
        <w:adjustRightInd w:val="0"/>
        <w:rPr>
          <w:rFonts w:ascii="Arial" w:hAnsi="Arial" w:cs="Arial"/>
          <w:b/>
          <w:bCs/>
          <w:color w:val="000000"/>
          <w:sz w:val="20"/>
          <w:szCs w:val="20"/>
        </w:rPr>
      </w:pPr>
      <w:r w:rsidRPr="00B56740">
        <w:rPr>
          <w:rFonts w:ascii="Arial" w:hAnsi="Arial" w:cs="Arial"/>
          <w:sz w:val="20"/>
          <w:szCs w:val="20"/>
        </w:rPr>
        <w:t> </w:t>
      </w:r>
      <w:r w:rsidR="00680C1B">
        <w:rPr>
          <w:rFonts w:ascii="Arial" w:hAnsi="Arial" w:cs="Arial"/>
          <w:b/>
          <w:bCs/>
          <w:color w:val="000000"/>
          <w:sz w:val="20"/>
          <w:szCs w:val="20"/>
        </w:rPr>
        <w:t>X</w:t>
      </w:r>
      <w:r w:rsidR="00FE249D" w:rsidRPr="00D3656F">
        <w:rPr>
          <w:rFonts w:ascii="Arial" w:hAnsi="Arial" w:cs="Arial"/>
          <w:b/>
          <w:bCs/>
          <w:color w:val="000000"/>
          <w:sz w:val="20"/>
          <w:szCs w:val="20"/>
        </w:rPr>
        <w:t>.</w:t>
      </w:r>
      <w:r w:rsidR="00FE249D">
        <w:rPr>
          <w:rFonts w:ascii="Arial" w:hAnsi="Arial" w:cs="Arial"/>
          <w:b/>
          <w:bCs/>
          <w:color w:val="000000"/>
          <w:sz w:val="20"/>
          <w:szCs w:val="20"/>
        </w:rPr>
        <w:t xml:space="preserve"> SELECTED RESEARCH PROJECTS SUPERVISED</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0"/>
        <w:gridCol w:w="8460"/>
      </w:tblGrid>
      <w:tr w:rsidR="00B10FA5" w:rsidRPr="00355E0C" w14:paraId="14D16812" w14:textId="77777777" w:rsidTr="00B10FA5">
        <w:tc>
          <w:tcPr>
            <w:tcW w:w="720" w:type="dxa"/>
            <w:shd w:val="clear" w:color="auto" w:fill="D9D9D9" w:themeFill="background1" w:themeFillShade="D9"/>
          </w:tcPr>
          <w:p w14:paraId="117AF7C4" w14:textId="16305089" w:rsidR="000446F7" w:rsidRPr="00355E0C" w:rsidRDefault="000446F7" w:rsidP="00803405">
            <w:pPr>
              <w:autoSpaceDE w:val="0"/>
              <w:autoSpaceDN w:val="0"/>
              <w:adjustRightInd w:val="0"/>
              <w:jc w:val="center"/>
              <w:rPr>
                <w:rFonts w:ascii="Arial" w:hAnsi="Arial" w:cs="Arial"/>
                <w:b/>
                <w:sz w:val="18"/>
                <w:szCs w:val="18"/>
              </w:rPr>
            </w:pPr>
            <w:r w:rsidRPr="00355E0C">
              <w:rPr>
                <w:rFonts w:ascii="Arial" w:hAnsi="Arial" w:cs="Arial"/>
                <w:b/>
                <w:sz w:val="18"/>
                <w:szCs w:val="18"/>
              </w:rPr>
              <w:t>Year</w:t>
            </w:r>
          </w:p>
        </w:tc>
        <w:tc>
          <w:tcPr>
            <w:tcW w:w="8460" w:type="dxa"/>
            <w:shd w:val="clear" w:color="auto" w:fill="D9D9D9" w:themeFill="background1" w:themeFillShade="D9"/>
          </w:tcPr>
          <w:p w14:paraId="357FC9DC" w14:textId="247BF5F9" w:rsidR="000446F7" w:rsidRPr="00355E0C" w:rsidRDefault="00803405" w:rsidP="00355E0C">
            <w:pPr>
              <w:autoSpaceDE w:val="0"/>
              <w:autoSpaceDN w:val="0"/>
              <w:adjustRightInd w:val="0"/>
              <w:jc w:val="center"/>
              <w:rPr>
                <w:rFonts w:ascii="Arial" w:hAnsi="Arial" w:cs="Arial"/>
                <w:b/>
                <w:sz w:val="18"/>
                <w:szCs w:val="18"/>
              </w:rPr>
            </w:pPr>
            <w:r>
              <w:rPr>
                <w:rFonts w:ascii="Arial" w:hAnsi="Arial" w:cs="Arial"/>
                <w:b/>
                <w:bCs/>
                <w:color w:val="000000"/>
                <w:sz w:val="18"/>
                <w:szCs w:val="18"/>
              </w:rPr>
              <w:t>Research Project</w:t>
            </w:r>
            <w:r w:rsidR="006139F7">
              <w:rPr>
                <w:rFonts w:ascii="Arial" w:hAnsi="Arial" w:cs="Arial"/>
                <w:b/>
                <w:bCs/>
                <w:color w:val="000000"/>
                <w:sz w:val="18"/>
                <w:szCs w:val="18"/>
              </w:rPr>
              <w:t>s</w:t>
            </w:r>
          </w:p>
        </w:tc>
      </w:tr>
      <w:tr w:rsidR="006B550B" w:rsidRPr="00355E0C" w14:paraId="6F8FC260" w14:textId="77777777" w:rsidTr="00B10FA5">
        <w:tc>
          <w:tcPr>
            <w:tcW w:w="720" w:type="dxa"/>
          </w:tcPr>
          <w:p w14:paraId="7CF7F35D" w14:textId="4C3E3F7B" w:rsidR="006B550B" w:rsidRDefault="006B550B" w:rsidP="00803405">
            <w:pPr>
              <w:autoSpaceDE w:val="0"/>
              <w:autoSpaceDN w:val="0"/>
              <w:adjustRightInd w:val="0"/>
              <w:jc w:val="center"/>
              <w:rPr>
                <w:rFonts w:ascii="Arial" w:hAnsi="Arial" w:cs="Arial"/>
                <w:sz w:val="18"/>
                <w:szCs w:val="18"/>
              </w:rPr>
            </w:pPr>
            <w:r>
              <w:rPr>
                <w:rFonts w:ascii="Arial" w:hAnsi="Arial" w:cs="Arial"/>
                <w:sz w:val="18"/>
                <w:szCs w:val="18"/>
              </w:rPr>
              <w:t>2020</w:t>
            </w:r>
          </w:p>
        </w:tc>
        <w:tc>
          <w:tcPr>
            <w:tcW w:w="8460" w:type="dxa"/>
          </w:tcPr>
          <w:p w14:paraId="4F404479" w14:textId="68F1D33D" w:rsidR="006B550B" w:rsidRDefault="006B550B" w:rsidP="00AA4F51">
            <w:pPr>
              <w:autoSpaceDE w:val="0"/>
              <w:autoSpaceDN w:val="0"/>
              <w:adjustRightInd w:val="0"/>
              <w:rPr>
                <w:rFonts w:ascii="Arial" w:hAnsi="Arial" w:cs="Arial"/>
                <w:sz w:val="18"/>
                <w:szCs w:val="18"/>
              </w:rPr>
            </w:pPr>
            <w:r>
              <w:rPr>
                <w:rFonts w:ascii="Arial" w:hAnsi="Arial" w:cs="Arial"/>
                <w:sz w:val="18"/>
                <w:szCs w:val="18"/>
              </w:rPr>
              <w:t>The Future of A</w:t>
            </w:r>
            <w:r w:rsidR="0021109C">
              <w:rPr>
                <w:rFonts w:ascii="Arial" w:hAnsi="Arial" w:cs="Arial"/>
                <w:sz w:val="18"/>
                <w:szCs w:val="18"/>
              </w:rPr>
              <w:t>I</w:t>
            </w:r>
            <w:r>
              <w:rPr>
                <w:rFonts w:ascii="Arial" w:hAnsi="Arial" w:cs="Arial"/>
                <w:sz w:val="18"/>
                <w:szCs w:val="18"/>
              </w:rPr>
              <w:t xml:space="preserve"> in the </w:t>
            </w:r>
            <w:r w:rsidR="0021109C">
              <w:rPr>
                <w:rFonts w:ascii="Arial" w:hAnsi="Arial" w:cs="Arial"/>
                <w:sz w:val="18"/>
                <w:szCs w:val="18"/>
              </w:rPr>
              <w:t xml:space="preserve">Brazilian </w:t>
            </w:r>
            <w:r>
              <w:rPr>
                <w:rFonts w:ascii="Arial" w:hAnsi="Arial" w:cs="Arial"/>
                <w:sz w:val="18"/>
                <w:szCs w:val="18"/>
              </w:rPr>
              <w:t>Judicia</w:t>
            </w:r>
            <w:r w:rsidR="0021109C">
              <w:rPr>
                <w:rFonts w:ascii="Arial" w:hAnsi="Arial" w:cs="Arial"/>
                <w:sz w:val="18"/>
                <w:szCs w:val="18"/>
              </w:rPr>
              <w:t>l</w:t>
            </w:r>
            <w:r>
              <w:rPr>
                <w:rFonts w:ascii="Arial" w:hAnsi="Arial" w:cs="Arial"/>
                <w:sz w:val="18"/>
                <w:szCs w:val="18"/>
              </w:rPr>
              <w:t xml:space="preserve"> System</w:t>
            </w:r>
            <w:r w:rsidR="0021109C">
              <w:rPr>
                <w:rFonts w:ascii="Arial" w:hAnsi="Arial" w:cs="Arial"/>
                <w:sz w:val="18"/>
                <w:szCs w:val="18"/>
              </w:rPr>
              <w:t>: AI mapping, integration and governance</w:t>
            </w:r>
          </w:p>
        </w:tc>
      </w:tr>
      <w:tr w:rsidR="00AA4F51" w:rsidRPr="00355E0C" w14:paraId="50BD3719" w14:textId="77777777" w:rsidTr="00B10FA5">
        <w:tc>
          <w:tcPr>
            <w:tcW w:w="720" w:type="dxa"/>
          </w:tcPr>
          <w:p w14:paraId="2A9FA4D6" w14:textId="05F7A502" w:rsidR="00AA4F51" w:rsidRDefault="00AA4F51" w:rsidP="00803405">
            <w:pPr>
              <w:autoSpaceDE w:val="0"/>
              <w:autoSpaceDN w:val="0"/>
              <w:adjustRightInd w:val="0"/>
              <w:jc w:val="center"/>
              <w:rPr>
                <w:rFonts w:ascii="Arial" w:hAnsi="Arial" w:cs="Arial"/>
                <w:sz w:val="18"/>
                <w:szCs w:val="18"/>
              </w:rPr>
            </w:pPr>
            <w:r>
              <w:rPr>
                <w:rFonts w:ascii="Arial" w:hAnsi="Arial" w:cs="Arial"/>
                <w:sz w:val="18"/>
                <w:szCs w:val="18"/>
              </w:rPr>
              <w:t>2019</w:t>
            </w:r>
          </w:p>
        </w:tc>
        <w:tc>
          <w:tcPr>
            <w:tcW w:w="8460" w:type="dxa"/>
          </w:tcPr>
          <w:p w14:paraId="498364C2" w14:textId="08CB55A7" w:rsidR="00AA4F51" w:rsidRPr="00AA4F51" w:rsidRDefault="00AA4F51" w:rsidP="00AA4F51">
            <w:pPr>
              <w:autoSpaceDE w:val="0"/>
              <w:autoSpaceDN w:val="0"/>
              <w:adjustRightInd w:val="0"/>
              <w:rPr>
                <w:rFonts w:ascii="Arial" w:hAnsi="Arial" w:cs="Arial"/>
                <w:color w:val="1A1A1A"/>
                <w:sz w:val="18"/>
                <w:szCs w:val="18"/>
              </w:rPr>
            </w:pPr>
            <w:r>
              <w:rPr>
                <w:rFonts w:ascii="Arial" w:hAnsi="Arial" w:cs="Arial"/>
                <w:sz w:val="18"/>
                <w:szCs w:val="18"/>
              </w:rPr>
              <w:t xml:space="preserve">Early childhood education in Dominican Republic: </w:t>
            </w:r>
            <w:r w:rsidRPr="00AA4F51">
              <w:rPr>
                <w:rFonts w:ascii="Arial" w:hAnsi="Arial" w:cs="Arial"/>
                <w:sz w:val="18"/>
                <w:szCs w:val="18"/>
              </w:rPr>
              <w:t>teachers training and STEAM education</w:t>
            </w:r>
          </w:p>
        </w:tc>
      </w:tr>
      <w:tr w:rsidR="00D36B1A" w:rsidRPr="00355E0C" w14:paraId="5ACFA6CF" w14:textId="77777777" w:rsidTr="00B10FA5">
        <w:tc>
          <w:tcPr>
            <w:tcW w:w="720" w:type="dxa"/>
          </w:tcPr>
          <w:p w14:paraId="49160D8C" w14:textId="6B3F2C23" w:rsidR="00D36B1A" w:rsidRPr="007C7106" w:rsidRDefault="00D36B1A" w:rsidP="00803405">
            <w:pPr>
              <w:autoSpaceDE w:val="0"/>
              <w:autoSpaceDN w:val="0"/>
              <w:adjustRightInd w:val="0"/>
              <w:jc w:val="center"/>
              <w:rPr>
                <w:rFonts w:ascii="Arial" w:hAnsi="Arial" w:cs="Arial"/>
                <w:sz w:val="18"/>
                <w:szCs w:val="18"/>
              </w:rPr>
            </w:pPr>
            <w:r>
              <w:rPr>
                <w:rFonts w:ascii="Arial" w:hAnsi="Arial" w:cs="Arial"/>
                <w:sz w:val="18"/>
                <w:szCs w:val="18"/>
              </w:rPr>
              <w:t>2018</w:t>
            </w:r>
          </w:p>
        </w:tc>
        <w:tc>
          <w:tcPr>
            <w:tcW w:w="8460" w:type="dxa"/>
          </w:tcPr>
          <w:p w14:paraId="6E129AF5" w14:textId="3ED5EF92" w:rsidR="00D36B1A" w:rsidRPr="007C7106" w:rsidRDefault="009679FE" w:rsidP="008017A1">
            <w:pPr>
              <w:autoSpaceDE w:val="0"/>
              <w:autoSpaceDN w:val="0"/>
              <w:adjustRightInd w:val="0"/>
              <w:rPr>
                <w:rFonts w:ascii="Arial" w:hAnsi="Arial" w:cs="Arial"/>
                <w:color w:val="1A1A1A"/>
                <w:sz w:val="18"/>
                <w:szCs w:val="18"/>
              </w:rPr>
            </w:pPr>
            <w:r>
              <w:rPr>
                <w:rFonts w:ascii="Arial" w:hAnsi="Arial" w:cs="Arial"/>
                <w:color w:val="1A1A1A"/>
                <w:sz w:val="18"/>
                <w:szCs w:val="18"/>
              </w:rPr>
              <w:t xml:space="preserve">Customizing Communication Training for Healthcare Providers: translating research into practice </w:t>
            </w:r>
          </w:p>
        </w:tc>
      </w:tr>
      <w:tr w:rsidR="00D36B1A" w:rsidRPr="00355E0C" w14:paraId="18244997" w14:textId="77777777" w:rsidTr="00B10FA5">
        <w:tc>
          <w:tcPr>
            <w:tcW w:w="720" w:type="dxa"/>
          </w:tcPr>
          <w:p w14:paraId="75B34CA7" w14:textId="718D2BDB" w:rsidR="00D36B1A" w:rsidRPr="007C7106" w:rsidRDefault="00D36B1A" w:rsidP="00803405">
            <w:pPr>
              <w:autoSpaceDE w:val="0"/>
              <w:autoSpaceDN w:val="0"/>
              <w:adjustRightInd w:val="0"/>
              <w:jc w:val="center"/>
              <w:rPr>
                <w:rFonts w:ascii="Arial" w:hAnsi="Arial" w:cs="Arial"/>
                <w:sz w:val="18"/>
                <w:szCs w:val="18"/>
              </w:rPr>
            </w:pPr>
            <w:r>
              <w:rPr>
                <w:rFonts w:ascii="Arial" w:hAnsi="Arial" w:cs="Arial"/>
                <w:sz w:val="18"/>
                <w:szCs w:val="18"/>
              </w:rPr>
              <w:t>2017</w:t>
            </w:r>
          </w:p>
        </w:tc>
        <w:tc>
          <w:tcPr>
            <w:tcW w:w="8460" w:type="dxa"/>
          </w:tcPr>
          <w:p w14:paraId="7A909801" w14:textId="75441A51" w:rsidR="00D36B1A" w:rsidRPr="007C7106" w:rsidRDefault="00B9517D" w:rsidP="008017A1">
            <w:pPr>
              <w:autoSpaceDE w:val="0"/>
              <w:autoSpaceDN w:val="0"/>
              <w:adjustRightInd w:val="0"/>
              <w:rPr>
                <w:rFonts w:ascii="Arial" w:hAnsi="Arial" w:cs="Arial"/>
                <w:color w:val="1A1A1A"/>
                <w:sz w:val="18"/>
                <w:szCs w:val="18"/>
              </w:rPr>
            </w:pPr>
            <w:r>
              <w:rPr>
                <w:rFonts w:ascii="Arial" w:hAnsi="Arial" w:cs="Arial"/>
                <w:color w:val="1A1A1A"/>
                <w:sz w:val="18"/>
                <w:szCs w:val="18"/>
              </w:rPr>
              <w:t>Baseline/</w:t>
            </w:r>
            <w:proofErr w:type="spellStart"/>
            <w:r>
              <w:rPr>
                <w:rFonts w:ascii="Arial" w:hAnsi="Arial" w:cs="Arial"/>
                <w:color w:val="1A1A1A"/>
                <w:sz w:val="18"/>
                <w:szCs w:val="18"/>
              </w:rPr>
              <w:t>Endline</w:t>
            </w:r>
            <w:proofErr w:type="spellEnd"/>
            <w:r>
              <w:rPr>
                <w:rFonts w:ascii="Arial" w:hAnsi="Arial" w:cs="Arial"/>
                <w:color w:val="1A1A1A"/>
                <w:sz w:val="18"/>
                <w:szCs w:val="18"/>
              </w:rPr>
              <w:t xml:space="preserve"> Evaluation: NetHope Mobile Phone Program</w:t>
            </w:r>
          </w:p>
        </w:tc>
      </w:tr>
      <w:tr w:rsidR="00F24F5B" w:rsidRPr="00355E0C" w14:paraId="56770B22" w14:textId="77777777" w:rsidTr="00B10FA5">
        <w:tc>
          <w:tcPr>
            <w:tcW w:w="720" w:type="dxa"/>
          </w:tcPr>
          <w:p w14:paraId="1057E1DC" w14:textId="5C2BD5DB" w:rsidR="00F24F5B" w:rsidRPr="007C7106" w:rsidRDefault="001B18AA" w:rsidP="00A513AF">
            <w:pPr>
              <w:autoSpaceDE w:val="0"/>
              <w:autoSpaceDN w:val="0"/>
              <w:adjustRightInd w:val="0"/>
              <w:jc w:val="center"/>
              <w:rPr>
                <w:rFonts w:ascii="Arial" w:hAnsi="Arial" w:cs="Arial"/>
                <w:sz w:val="18"/>
                <w:szCs w:val="18"/>
              </w:rPr>
            </w:pPr>
            <w:r>
              <w:rPr>
                <w:rFonts w:ascii="Arial" w:hAnsi="Arial" w:cs="Arial"/>
                <w:sz w:val="18"/>
                <w:szCs w:val="18"/>
              </w:rPr>
              <w:t>201</w:t>
            </w:r>
            <w:r w:rsidR="00A513AF">
              <w:rPr>
                <w:rFonts w:ascii="Arial" w:hAnsi="Arial" w:cs="Arial"/>
                <w:sz w:val="18"/>
                <w:szCs w:val="18"/>
              </w:rPr>
              <w:t>7</w:t>
            </w:r>
          </w:p>
        </w:tc>
        <w:tc>
          <w:tcPr>
            <w:tcW w:w="8460" w:type="dxa"/>
          </w:tcPr>
          <w:p w14:paraId="16806388" w14:textId="2978D664" w:rsidR="00F24F5B" w:rsidRPr="00857267" w:rsidRDefault="00857267" w:rsidP="00857267">
            <w:pPr>
              <w:rPr>
                <w:rFonts w:ascii="Arial" w:hAnsi="Arial" w:cs="Arial"/>
                <w:sz w:val="18"/>
                <w:szCs w:val="18"/>
              </w:rPr>
            </w:pPr>
            <w:r>
              <w:rPr>
                <w:rFonts w:ascii="Arial" w:hAnsi="Arial" w:cs="Arial"/>
                <w:sz w:val="18"/>
                <w:szCs w:val="18"/>
              </w:rPr>
              <w:t>Improving</w:t>
            </w:r>
            <w:r w:rsidRPr="00023572">
              <w:rPr>
                <w:rFonts w:ascii="Arial" w:hAnsi="Arial" w:cs="Arial"/>
                <w:sz w:val="18"/>
                <w:szCs w:val="18"/>
              </w:rPr>
              <w:t xml:space="preserve"> Productivity for Smallholder Farmers in Kenya through Reform o</w:t>
            </w:r>
            <w:r>
              <w:rPr>
                <w:rFonts w:ascii="Arial" w:hAnsi="Arial" w:cs="Arial"/>
                <w:sz w:val="18"/>
                <w:szCs w:val="18"/>
              </w:rPr>
              <w:t>f</w:t>
            </w:r>
            <w:r w:rsidRPr="00023572">
              <w:rPr>
                <w:rFonts w:ascii="Arial" w:hAnsi="Arial" w:cs="Arial"/>
                <w:sz w:val="18"/>
                <w:szCs w:val="18"/>
              </w:rPr>
              <w:t xml:space="preserve"> Land Rights</w:t>
            </w:r>
          </w:p>
        </w:tc>
      </w:tr>
      <w:tr w:rsidR="00557258" w:rsidRPr="00355E0C" w14:paraId="4217A97B" w14:textId="77777777" w:rsidTr="00F24F5B">
        <w:trPr>
          <w:trHeight w:val="227"/>
        </w:trPr>
        <w:tc>
          <w:tcPr>
            <w:tcW w:w="720" w:type="dxa"/>
          </w:tcPr>
          <w:p w14:paraId="72555A41" w14:textId="20CDB5B1" w:rsidR="00557258" w:rsidRPr="007C7106" w:rsidRDefault="00557258" w:rsidP="00803405">
            <w:pPr>
              <w:autoSpaceDE w:val="0"/>
              <w:autoSpaceDN w:val="0"/>
              <w:adjustRightInd w:val="0"/>
              <w:jc w:val="center"/>
              <w:rPr>
                <w:rFonts w:ascii="Arial" w:hAnsi="Arial" w:cs="Arial"/>
                <w:sz w:val="18"/>
                <w:szCs w:val="18"/>
              </w:rPr>
            </w:pPr>
            <w:r w:rsidRPr="007C7106">
              <w:rPr>
                <w:rFonts w:ascii="Arial" w:hAnsi="Arial" w:cs="Arial"/>
                <w:sz w:val="18"/>
                <w:szCs w:val="18"/>
              </w:rPr>
              <w:t>2016</w:t>
            </w:r>
          </w:p>
        </w:tc>
        <w:tc>
          <w:tcPr>
            <w:tcW w:w="8460" w:type="dxa"/>
          </w:tcPr>
          <w:p w14:paraId="4F747775" w14:textId="46501F8A" w:rsidR="00557258" w:rsidRPr="007C7106" w:rsidRDefault="007C7106" w:rsidP="008017A1">
            <w:pPr>
              <w:autoSpaceDE w:val="0"/>
              <w:autoSpaceDN w:val="0"/>
              <w:adjustRightInd w:val="0"/>
              <w:rPr>
                <w:rFonts w:ascii="Arial" w:hAnsi="Arial" w:cs="Arial"/>
                <w:color w:val="1A1A1A"/>
                <w:sz w:val="18"/>
                <w:szCs w:val="18"/>
              </w:rPr>
            </w:pPr>
            <w:r w:rsidRPr="007C7106">
              <w:rPr>
                <w:rFonts w:ascii="Arial" w:hAnsi="Arial" w:cs="Arial"/>
                <w:color w:val="1A1A1A"/>
                <w:sz w:val="18"/>
                <w:szCs w:val="18"/>
              </w:rPr>
              <w:t>Domestic Workers in Romania</w:t>
            </w:r>
            <w:r>
              <w:rPr>
                <w:rFonts w:ascii="Arial" w:hAnsi="Arial" w:cs="Arial"/>
                <w:color w:val="1A1A1A"/>
                <w:sz w:val="18"/>
                <w:szCs w:val="18"/>
              </w:rPr>
              <w:t xml:space="preserve">: </w:t>
            </w:r>
            <w:r w:rsidRPr="007C7106">
              <w:rPr>
                <w:rFonts w:ascii="Arial" w:hAnsi="Arial" w:cs="Arial"/>
                <w:color w:val="000000" w:themeColor="text1"/>
                <w:sz w:val="18"/>
                <w:szCs w:val="18"/>
              </w:rPr>
              <w:t>Demand, Demographics, Regulatory Framework, and Hiring Processes</w:t>
            </w:r>
          </w:p>
        </w:tc>
      </w:tr>
      <w:tr w:rsidR="00557258" w:rsidRPr="00355E0C" w14:paraId="613B884C" w14:textId="77777777" w:rsidTr="00B10FA5">
        <w:tc>
          <w:tcPr>
            <w:tcW w:w="720" w:type="dxa"/>
          </w:tcPr>
          <w:p w14:paraId="1E6A94B5" w14:textId="3775F596" w:rsidR="00557258" w:rsidRPr="007C7106" w:rsidRDefault="00557258" w:rsidP="00803405">
            <w:pPr>
              <w:autoSpaceDE w:val="0"/>
              <w:autoSpaceDN w:val="0"/>
              <w:adjustRightInd w:val="0"/>
              <w:jc w:val="center"/>
              <w:rPr>
                <w:rFonts w:ascii="Arial" w:hAnsi="Arial" w:cs="Arial"/>
                <w:sz w:val="18"/>
                <w:szCs w:val="18"/>
              </w:rPr>
            </w:pPr>
            <w:r w:rsidRPr="007C7106">
              <w:rPr>
                <w:rFonts w:ascii="Arial" w:hAnsi="Arial" w:cs="Arial"/>
                <w:sz w:val="18"/>
                <w:szCs w:val="18"/>
              </w:rPr>
              <w:t>2016</w:t>
            </w:r>
          </w:p>
        </w:tc>
        <w:tc>
          <w:tcPr>
            <w:tcW w:w="8460" w:type="dxa"/>
          </w:tcPr>
          <w:p w14:paraId="79D7A756" w14:textId="446C46E4" w:rsidR="00557258" w:rsidRPr="00D968F7" w:rsidRDefault="00D968F7" w:rsidP="00D968F7">
            <w:pPr>
              <w:widowControl w:val="0"/>
              <w:autoSpaceDE w:val="0"/>
              <w:autoSpaceDN w:val="0"/>
              <w:adjustRightInd w:val="0"/>
              <w:rPr>
                <w:rFonts w:ascii="Times" w:hAnsi="Times" w:cs="Times"/>
                <w:sz w:val="18"/>
                <w:szCs w:val="18"/>
              </w:rPr>
            </w:pPr>
            <w:r w:rsidRPr="00D968F7">
              <w:rPr>
                <w:rFonts w:ascii="Arial" w:hAnsi="Arial" w:cs="Arial"/>
                <w:bCs/>
                <w:sz w:val="18"/>
                <w:szCs w:val="18"/>
              </w:rPr>
              <w:t>Mapping Renewable Energy Opportunities in East Africa</w:t>
            </w:r>
          </w:p>
        </w:tc>
      </w:tr>
      <w:tr w:rsidR="00B10FA5" w:rsidRPr="00355E0C" w14:paraId="792032CA" w14:textId="77777777" w:rsidTr="00B10FA5">
        <w:tc>
          <w:tcPr>
            <w:tcW w:w="720" w:type="dxa"/>
          </w:tcPr>
          <w:p w14:paraId="409235A9" w14:textId="1942615E" w:rsidR="000446F7" w:rsidRPr="00355E0C" w:rsidRDefault="000446F7" w:rsidP="00803405">
            <w:pPr>
              <w:autoSpaceDE w:val="0"/>
              <w:autoSpaceDN w:val="0"/>
              <w:adjustRightInd w:val="0"/>
              <w:jc w:val="center"/>
              <w:rPr>
                <w:rFonts w:ascii="Arial" w:hAnsi="Arial" w:cs="Arial"/>
                <w:sz w:val="18"/>
                <w:szCs w:val="18"/>
              </w:rPr>
            </w:pPr>
            <w:r>
              <w:rPr>
                <w:rFonts w:ascii="Arial" w:hAnsi="Arial" w:cs="Arial"/>
                <w:sz w:val="18"/>
                <w:szCs w:val="18"/>
              </w:rPr>
              <w:t>2016</w:t>
            </w:r>
          </w:p>
        </w:tc>
        <w:tc>
          <w:tcPr>
            <w:tcW w:w="8460" w:type="dxa"/>
          </w:tcPr>
          <w:p w14:paraId="44216AF0" w14:textId="3774309B" w:rsidR="000446F7" w:rsidRPr="00355E0C" w:rsidRDefault="000446F7" w:rsidP="008017A1">
            <w:pPr>
              <w:autoSpaceDE w:val="0"/>
              <w:autoSpaceDN w:val="0"/>
              <w:adjustRightInd w:val="0"/>
              <w:rPr>
                <w:rFonts w:ascii="Arial" w:hAnsi="Arial" w:cs="Arial"/>
                <w:sz w:val="18"/>
                <w:szCs w:val="18"/>
              </w:rPr>
            </w:pPr>
            <w:r w:rsidRPr="00BC1AEA">
              <w:rPr>
                <w:rFonts w:ascii="Arial" w:hAnsi="Arial" w:cs="Arial"/>
                <w:color w:val="1A1A1A"/>
                <w:sz w:val="18"/>
                <w:szCs w:val="18"/>
              </w:rPr>
              <w:t>Case study research and development: NYC Department of Environmental Protection (DEP) Remote Water Quality Monitoring Program</w:t>
            </w:r>
          </w:p>
        </w:tc>
      </w:tr>
      <w:tr w:rsidR="00B10FA5" w:rsidRPr="00355E0C" w14:paraId="2E37C9D2" w14:textId="77777777" w:rsidTr="00B10FA5">
        <w:tc>
          <w:tcPr>
            <w:tcW w:w="720" w:type="dxa"/>
          </w:tcPr>
          <w:p w14:paraId="5A55BEAB" w14:textId="2D464705" w:rsidR="006C3344" w:rsidRDefault="006C3344" w:rsidP="00803405">
            <w:pPr>
              <w:autoSpaceDE w:val="0"/>
              <w:autoSpaceDN w:val="0"/>
              <w:adjustRightInd w:val="0"/>
              <w:jc w:val="center"/>
              <w:rPr>
                <w:rFonts w:ascii="Arial" w:hAnsi="Arial" w:cs="Arial"/>
                <w:sz w:val="18"/>
                <w:szCs w:val="18"/>
              </w:rPr>
            </w:pPr>
            <w:r>
              <w:rPr>
                <w:rFonts w:ascii="Arial" w:hAnsi="Arial" w:cs="Arial"/>
                <w:sz w:val="18"/>
                <w:szCs w:val="18"/>
              </w:rPr>
              <w:t>2016</w:t>
            </w:r>
          </w:p>
        </w:tc>
        <w:tc>
          <w:tcPr>
            <w:tcW w:w="8460" w:type="dxa"/>
          </w:tcPr>
          <w:p w14:paraId="26809744" w14:textId="13362AC5" w:rsidR="006C3344" w:rsidRPr="00BC1AEA" w:rsidRDefault="00F601CF" w:rsidP="00F601CF">
            <w:pPr>
              <w:autoSpaceDE w:val="0"/>
              <w:autoSpaceDN w:val="0"/>
              <w:adjustRightInd w:val="0"/>
              <w:rPr>
                <w:rFonts w:ascii="Arial" w:hAnsi="Arial" w:cs="Arial"/>
                <w:color w:val="1A1A1A"/>
                <w:sz w:val="18"/>
                <w:szCs w:val="18"/>
              </w:rPr>
            </w:pPr>
            <w:r>
              <w:rPr>
                <w:rFonts w:ascii="Arial" w:hAnsi="Arial" w:cs="Arial"/>
                <w:color w:val="1A1A1A"/>
                <w:sz w:val="18"/>
                <w:szCs w:val="18"/>
              </w:rPr>
              <w:t>Clean Energy Opportunities and Barriers in East Africa</w:t>
            </w:r>
          </w:p>
        </w:tc>
      </w:tr>
      <w:tr w:rsidR="00B10FA5" w:rsidRPr="00355E0C" w14:paraId="6A42854E" w14:textId="77777777" w:rsidTr="00B10FA5">
        <w:tc>
          <w:tcPr>
            <w:tcW w:w="720" w:type="dxa"/>
          </w:tcPr>
          <w:p w14:paraId="634979D9" w14:textId="229E0068" w:rsidR="000446F7" w:rsidRPr="00355E0C" w:rsidRDefault="000446F7" w:rsidP="00803405">
            <w:pPr>
              <w:autoSpaceDE w:val="0"/>
              <w:autoSpaceDN w:val="0"/>
              <w:adjustRightInd w:val="0"/>
              <w:jc w:val="center"/>
              <w:rPr>
                <w:rFonts w:ascii="Arial" w:hAnsi="Arial" w:cs="Arial"/>
                <w:sz w:val="18"/>
                <w:szCs w:val="18"/>
              </w:rPr>
            </w:pPr>
            <w:r>
              <w:rPr>
                <w:rFonts w:ascii="Arial" w:hAnsi="Arial" w:cs="Arial"/>
                <w:sz w:val="18"/>
                <w:szCs w:val="18"/>
              </w:rPr>
              <w:t>2015</w:t>
            </w:r>
          </w:p>
        </w:tc>
        <w:tc>
          <w:tcPr>
            <w:tcW w:w="8460" w:type="dxa"/>
          </w:tcPr>
          <w:p w14:paraId="14D46D73" w14:textId="267C0955" w:rsidR="000446F7" w:rsidRPr="00355E0C" w:rsidRDefault="000446F7" w:rsidP="008017A1">
            <w:pPr>
              <w:autoSpaceDE w:val="0"/>
              <w:autoSpaceDN w:val="0"/>
              <w:adjustRightInd w:val="0"/>
              <w:rPr>
                <w:rFonts w:ascii="Arial" w:hAnsi="Arial" w:cs="Arial"/>
                <w:sz w:val="18"/>
                <w:szCs w:val="18"/>
              </w:rPr>
            </w:pPr>
            <w:r w:rsidRPr="00BC1AEA">
              <w:rPr>
                <w:rFonts w:ascii="Arial" w:hAnsi="Arial" w:cs="Arial"/>
                <w:color w:val="1A1A1A"/>
                <w:sz w:val="18"/>
                <w:szCs w:val="18"/>
              </w:rPr>
              <w:t xml:space="preserve">Case study research and development: NYC Department of Citywide Administrative Services (DCAS) Demand Response </w:t>
            </w:r>
            <w:r>
              <w:rPr>
                <w:rFonts w:ascii="Arial" w:hAnsi="Arial" w:cs="Arial"/>
                <w:color w:val="1A1A1A"/>
                <w:sz w:val="18"/>
                <w:szCs w:val="18"/>
              </w:rPr>
              <w:t>Program</w:t>
            </w:r>
          </w:p>
        </w:tc>
      </w:tr>
      <w:tr w:rsidR="00B10FA5" w:rsidRPr="00355E0C" w14:paraId="24C9292D" w14:textId="77777777" w:rsidTr="00B10FA5">
        <w:tc>
          <w:tcPr>
            <w:tcW w:w="720" w:type="dxa"/>
          </w:tcPr>
          <w:p w14:paraId="150103B7" w14:textId="22826488" w:rsidR="000446F7" w:rsidRPr="00355E0C" w:rsidRDefault="000446F7" w:rsidP="00803405">
            <w:pPr>
              <w:autoSpaceDE w:val="0"/>
              <w:autoSpaceDN w:val="0"/>
              <w:adjustRightInd w:val="0"/>
              <w:jc w:val="center"/>
              <w:rPr>
                <w:rFonts w:ascii="Arial" w:hAnsi="Arial" w:cs="Arial"/>
                <w:sz w:val="18"/>
                <w:szCs w:val="18"/>
              </w:rPr>
            </w:pPr>
            <w:r>
              <w:rPr>
                <w:rFonts w:ascii="Arial" w:hAnsi="Arial" w:cs="Arial"/>
                <w:sz w:val="18"/>
                <w:szCs w:val="18"/>
              </w:rPr>
              <w:t>2015</w:t>
            </w:r>
          </w:p>
        </w:tc>
        <w:tc>
          <w:tcPr>
            <w:tcW w:w="8460" w:type="dxa"/>
          </w:tcPr>
          <w:p w14:paraId="62F8390D" w14:textId="6F479124" w:rsidR="000446F7" w:rsidRPr="00355E0C" w:rsidRDefault="000446F7" w:rsidP="008017A1">
            <w:pPr>
              <w:autoSpaceDE w:val="0"/>
              <w:autoSpaceDN w:val="0"/>
              <w:adjustRightInd w:val="0"/>
              <w:rPr>
                <w:rFonts w:ascii="Arial" w:hAnsi="Arial" w:cs="Arial"/>
                <w:sz w:val="18"/>
                <w:szCs w:val="18"/>
              </w:rPr>
            </w:pPr>
            <w:r w:rsidRPr="00BC1AEA">
              <w:rPr>
                <w:rFonts w:ascii="Arial" w:hAnsi="Arial" w:cs="Arial"/>
                <w:color w:val="1A1A1A"/>
                <w:sz w:val="18"/>
                <w:szCs w:val="18"/>
              </w:rPr>
              <w:t>Big Data for Sustainable Development in Xuzhou: Challenges, Opportunities &amp; Solutions</w:t>
            </w:r>
          </w:p>
        </w:tc>
      </w:tr>
      <w:tr w:rsidR="00B10FA5" w:rsidRPr="00355E0C" w14:paraId="42457A7F" w14:textId="77777777" w:rsidTr="00B10FA5">
        <w:tc>
          <w:tcPr>
            <w:tcW w:w="720" w:type="dxa"/>
          </w:tcPr>
          <w:p w14:paraId="543D7C10" w14:textId="7F578B92" w:rsidR="000446F7" w:rsidRPr="00355E0C" w:rsidRDefault="000446F7" w:rsidP="00803405">
            <w:pPr>
              <w:autoSpaceDE w:val="0"/>
              <w:autoSpaceDN w:val="0"/>
              <w:adjustRightInd w:val="0"/>
              <w:jc w:val="center"/>
              <w:rPr>
                <w:rFonts w:ascii="Arial" w:hAnsi="Arial" w:cs="Arial"/>
                <w:sz w:val="18"/>
                <w:szCs w:val="18"/>
              </w:rPr>
            </w:pPr>
            <w:r>
              <w:rPr>
                <w:rFonts w:ascii="Arial" w:hAnsi="Arial" w:cs="Arial"/>
                <w:sz w:val="18"/>
                <w:szCs w:val="18"/>
              </w:rPr>
              <w:t>2015</w:t>
            </w:r>
          </w:p>
        </w:tc>
        <w:tc>
          <w:tcPr>
            <w:tcW w:w="8460" w:type="dxa"/>
          </w:tcPr>
          <w:p w14:paraId="55CD4E0C" w14:textId="6886CB23" w:rsidR="000446F7" w:rsidRPr="00355E0C" w:rsidRDefault="000446F7" w:rsidP="004D3C74">
            <w:pPr>
              <w:autoSpaceDE w:val="0"/>
              <w:autoSpaceDN w:val="0"/>
              <w:adjustRightInd w:val="0"/>
              <w:rPr>
                <w:rFonts w:ascii="Arial" w:hAnsi="Arial" w:cs="Arial"/>
                <w:sz w:val="18"/>
                <w:szCs w:val="18"/>
              </w:rPr>
            </w:pPr>
            <w:r w:rsidRPr="00BC1AEA">
              <w:rPr>
                <w:rFonts w:ascii="Arial" w:hAnsi="Arial" w:cs="Arial"/>
                <w:color w:val="1A1A1A"/>
                <w:sz w:val="18"/>
                <w:szCs w:val="18"/>
              </w:rPr>
              <w:t>Open Data for Sustainable Development: Modelling Social Vulnerability Index for Manhattan</w:t>
            </w:r>
          </w:p>
        </w:tc>
      </w:tr>
      <w:tr w:rsidR="00B10FA5" w:rsidRPr="00355E0C" w14:paraId="1EB5005F" w14:textId="77777777" w:rsidTr="00B10FA5">
        <w:tc>
          <w:tcPr>
            <w:tcW w:w="720" w:type="dxa"/>
          </w:tcPr>
          <w:p w14:paraId="7E793459" w14:textId="7239883F" w:rsidR="000446F7" w:rsidRPr="00355E0C" w:rsidRDefault="000446F7" w:rsidP="00803405">
            <w:pPr>
              <w:autoSpaceDE w:val="0"/>
              <w:autoSpaceDN w:val="0"/>
              <w:adjustRightInd w:val="0"/>
              <w:jc w:val="center"/>
              <w:rPr>
                <w:rFonts w:ascii="Arial" w:hAnsi="Arial" w:cs="Arial"/>
                <w:sz w:val="18"/>
                <w:szCs w:val="18"/>
              </w:rPr>
            </w:pPr>
            <w:r>
              <w:rPr>
                <w:rFonts w:ascii="Arial" w:hAnsi="Arial" w:cs="Arial"/>
                <w:sz w:val="18"/>
                <w:szCs w:val="18"/>
              </w:rPr>
              <w:t>2015</w:t>
            </w:r>
          </w:p>
        </w:tc>
        <w:tc>
          <w:tcPr>
            <w:tcW w:w="8460" w:type="dxa"/>
          </w:tcPr>
          <w:p w14:paraId="0ADA2ED9" w14:textId="57264533" w:rsidR="000446F7" w:rsidRPr="00355E0C" w:rsidRDefault="000446F7" w:rsidP="008017A1">
            <w:pPr>
              <w:autoSpaceDE w:val="0"/>
              <w:autoSpaceDN w:val="0"/>
              <w:adjustRightInd w:val="0"/>
              <w:rPr>
                <w:rFonts w:ascii="Arial" w:hAnsi="Arial" w:cs="Arial"/>
                <w:sz w:val="18"/>
                <w:szCs w:val="18"/>
              </w:rPr>
            </w:pPr>
            <w:r w:rsidRPr="00BC1AEA">
              <w:rPr>
                <w:rFonts w:ascii="Arial" w:hAnsi="Arial" w:cs="Arial"/>
                <w:color w:val="1A1A1A"/>
                <w:sz w:val="18"/>
                <w:szCs w:val="18"/>
              </w:rPr>
              <w:t>Mobile Banking Industry Analysis and New Tech Solutions</w:t>
            </w:r>
          </w:p>
        </w:tc>
      </w:tr>
      <w:tr w:rsidR="00B10FA5" w:rsidRPr="00355E0C" w14:paraId="5A49D273" w14:textId="77777777" w:rsidTr="00B10FA5">
        <w:tc>
          <w:tcPr>
            <w:tcW w:w="720" w:type="dxa"/>
          </w:tcPr>
          <w:p w14:paraId="541A82DB" w14:textId="2FBD0F37" w:rsidR="000446F7" w:rsidRDefault="000446F7" w:rsidP="00803405">
            <w:pPr>
              <w:autoSpaceDE w:val="0"/>
              <w:autoSpaceDN w:val="0"/>
              <w:adjustRightInd w:val="0"/>
              <w:jc w:val="center"/>
              <w:rPr>
                <w:rFonts w:ascii="Arial" w:hAnsi="Arial" w:cs="Arial"/>
                <w:sz w:val="18"/>
                <w:szCs w:val="18"/>
              </w:rPr>
            </w:pPr>
            <w:r>
              <w:rPr>
                <w:rFonts w:ascii="Arial" w:hAnsi="Arial" w:cs="Arial"/>
                <w:sz w:val="18"/>
                <w:szCs w:val="18"/>
              </w:rPr>
              <w:t>2014</w:t>
            </w:r>
          </w:p>
        </w:tc>
        <w:tc>
          <w:tcPr>
            <w:tcW w:w="8460" w:type="dxa"/>
          </w:tcPr>
          <w:p w14:paraId="181AE181" w14:textId="555B6EF8" w:rsidR="000446F7" w:rsidRPr="000446F7" w:rsidRDefault="000446F7" w:rsidP="000446F7">
            <w:pPr>
              <w:widowControl w:val="0"/>
              <w:tabs>
                <w:tab w:val="left" w:pos="220"/>
                <w:tab w:val="left" w:pos="720"/>
              </w:tabs>
              <w:autoSpaceDE w:val="0"/>
              <w:autoSpaceDN w:val="0"/>
              <w:adjustRightInd w:val="0"/>
              <w:rPr>
                <w:rFonts w:ascii="Arial" w:hAnsi="Arial" w:cs="Arial"/>
                <w:sz w:val="18"/>
                <w:szCs w:val="18"/>
              </w:rPr>
            </w:pPr>
            <w:r w:rsidRPr="00BC1AEA">
              <w:rPr>
                <w:rFonts w:ascii="Arial" w:hAnsi="Arial" w:cs="Arial"/>
                <w:color w:val="1A1A1A"/>
                <w:sz w:val="18"/>
                <w:szCs w:val="18"/>
              </w:rPr>
              <w:t>Social Capital Credits (</w:t>
            </w:r>
            <w:proofErr w:type="spellStart"/>
            <w:r w:rsidRPr="00BC1AEA">
              <w:rPr>
                <w:rFonts w:ascii="Arial" w:hAnsi="Arial" w:cs="Arial"/>
                <w:color w:val="1A1A1A"/>
                <w:sz w:val="18"/>
                <w:szCs w:val="18"/>
              </w:rPr>
              <w:t>SoCCs</w:t>
            </w:r>
            <w:proofErr w:type="spellEnd"/>
            <w:r w:rsidRPr="00BC1AEA">
              <w:rPr>
                <w:rFonts w:ascii="Arial" w:hAnsi="Arial" w:cs="Arial"/>
                <w:color w:val="1A1A1A"/>
                <w:sz w:val="18"/>
                <w:szCs w:val="18"/>
              </w:rPr>
              <w:t>) Final Evaluation Framework: Community Currencies How and Why?</w:t>
            </w:r>
          </w:p>
        </w:tc>
      </w:tr>
      <w:tr w:rsidR="00B10FA5" w:rsidRPr="00355E0C" w14:paraId="6E38DAD7" w14:textId="77777777" w:rsidTr="00B10FA5">
        <w:tc>
          <w:tcPr>
            <w:tcW w:w="720" w:type="dxa"/>
          </w:tcPr>
          <w:p w14:paraId="20DBF2B0" w14:textId="2E7129C6" w:rsidR="000446F7" w:rsidRPr="00355E0C" w:rsidRDefault="000446F7" w:rsidP="00803405">
            <w:pPr>
              <w:autoSpaceDE w:val="0"/>
              <w:autoSpaceDN w:val="0"/>
              <w:adjustRightInd w:val="0"/>
              <w:jc w:val="center"/>
              <w:rPr>
                <w:rFonts w:ascii="Arial" w:hAnsi="Arial" w:cs="Arial"/>
                <w:sz w:val="18"/>
                <w:szCs w:val="18"/>
              </w:rPr>
            </w:pPr>
            <w:r>
              <w:rPr>
                <w:rFonts w:ascii="Arial" w:hAnsi="Arial" w:cs="Arial"/>
                <w:sz w:val="18"/>
                <w:szCs w:val="18"/>
              </w:rPr>
              <w:t>2014</w:t>
            </w:r>
          </w:p>
        </w:tc>
        <w:tc>
          <w:tcPr>
            <w:tcW w:w="8460" w:type="dxa"/>
          </w:tcPr>
          <w:p w14:paraId="30FA09ED" w14:textId="749CE718" w:rsidR="000446F7" w:rsidRPr="00355E0C" w:rsidRDefault="000446F7" w:rsidP="008017A1">
            <w:pPr>
              <w:autoSpaceDE w:val="0"/>
              <w:autoSpaceDN w:val="0"/>
              <w:adjustRightInd w:val="0"/>
              <w:rPr>
                <w:rFonts w:ascii="Arial" w:hAnsi="Arial" w:cs="Arial"/>
                <w:sz w:val="18"/>
                <w:szCs w:val="18"/>
              </w:rPr>
            </w:pPr>
            <w:r w:rsidRPr="00BC1AEA">
              <w:rPr>
                <w:rFonts w:ascii="Arial" w:hAnsi="Arial" w:cs="Arial"/>
                <w:color w:val="1A1A1A"/>
                <w:sz w:val="18"/>
                <w:szCs w:val="18"/>
              </w:rPr>
              <w:t>An Impact Assessment Mod</w:t>
            </w:r>
            <w:r w:rsidR="00DD280C">
              <w:rPr>
                <w:rFonts w:ascii="Arial" w:hAnsi="Arial" w:cs="Arial"/>
                <w:color w:val="1A1A1A"/>
                <w:sz w:val="18"/>
                <w:szCs w:val="18"/>
              </w:rPr>
              <w:t>el for Web-based Time Banks: A Thought-experiment in the Operationalization of Social C</w:t>
            </w:r>
            <w:r w:rsidRPr="00BC1AEA">
              <w:rPr>
                <w:rFonts w:ascii="Arial" w:hAnsi="Arial" w:cs="Arial"/>
                <w:color w:val="1A1A1A"/>
                <w:sz w:val="18"/>
                <w:szCs w:val="18"/>
              </w:rPr>
              <w:t>apital</w:t>
            </w:r>
          </w:p>
        </w:tc>
      </w:tr>
      <w:tr w:rsidR="00B10FA5" w:rsidRPr="00355E0C" w14:paraId="5B0AA6C0" w14:textId="77777777" w:rsidTr="00B10FA5">
        <w:tc>
          <w:tcPr>
            <w:tcW w:w="720" w:type="dxa"/>
          </w:tcPr>
          <w:p w14:paraId="1447F978" w14:textId="49B7F724" w:rsidR="000446F7" w:rsidRDefault="000446F7" w:rsidP="00EB083F">
            <w:pPr>
              <w:autoSpaceDE w:val="0"/>
              <w:autoSpaceDN w:val="0"/>
              <w:adjustRightInd w:val="0"/>
              <w:jc w:val="center"/>
              <w:rPr>
                <w:rFonts w:ascii="Arial" w:hAnsi="Arial" w:cs="Arial"/>
                <w:sz w:val="18"/>
                <w:szCs w:val="18"/>
              </w:rPr>
            </w:pPr>
            <w:r>
              <w:rPr>
                <w:rFonts w:ascii="Arial" w:hAnsi="Arial" w:cs="Arial"/>
                <w:sz w:val="18"/>
                <w:szCs w:val="18"/>
              </w:rPr>
              <w:t>201</w:t>
            </w:r>
            <w:r w:rsidR="00EB083F">
              <w:rPr>
                <w:rFonts w:ascii="Arial" w:hAnsi="Arial" w:cs="Arial"/>
                <w:sz w:val="18"/>
                <w:szCs w:val="18"/>
              </w:rPr>
              <w:t>2</w:t>
            </w:r>
          </w:p>
        </w:tc>
        <w:tc>
          <w:tcPr>
            <w:tcW w:w="8460" w:type="dxa"/>
          </w:tcPr>
          <w:p w14:paraId="283A2E30" w14:textId="3B313D6D" w:rsidR="000446F7" w:rsidRPr="00BC1AEA" w:rsidRDefault="00FD177A" w:rsidP="008017A1">
            <w:pPr>
              <w:autoSpaceDE w:val="0"/>
              <w:autoSpaceDN w:val="0"/>
              <w:adjustRightInd w:val="0"/>
              <w:rPr>
                <w:rFonts w:ascii="Arial" w:hAnsi="Arial" w:cs="Arial"/>
                <w:color w:val="1A1A1A"/>
                <w:sz w:val="18"/>
                <w:szCs w:val="18"/>
              </w:rPr>
            </w:pPr>
            <w:r>
              <w:rPr>
                <w:rFonts w:ascii="Arial" w:hAnsi="Arial" w:cs="Arial"/>
                <w:color w:val="1A1A1A"/>
                <w:sz w:val="18"/>
                <w:szCs w:val="18"/>
              </w:rPr>
              <w:t xml:space="preserve">A Critique of the Gross </w:t>
            </w:r>
            <w:r w:rsidR="00287463">
              <w:rPr>
                <w:rFonts w:ascii="Arial" w:hAnsi="Arial" w:cs="Arial"/>
                <w:color w:val="1A1A1A"/>
                <w:sz w:val="18"/>
                <w:szCs w:val="18"/>
              </w:rPr>
              <w:t xml:space="preserve">National </w:t>
            </w:r>
            <w:r w:rsidR="00A826C6">
              <w:rPr>
                <w:rFonts w:ascii="Arial" w:hAnsi="Arial" w:cs="Arial"/>
                <w:color w:val="1A1A1A"/>
                <w:sz w:val="18"/>
                <w:szCs w:val="18"/>
              </w:rPr>
              <w:t>Happiness</w:t>
            </w:r>
            <w:r>
              <w:rPr>
                <w:rFonts w:ascii="Arial" w:hAnsi="Arial" w:cs="Arial"/>
                <w:color w:val="1A1A1A"/>
                <w:sz w:val="18"/>
                <w:szCs w:val="18"/>
              </w:rPr>
              <w:t xml:space="preserve"> Index</w:t>
            </w:r>
            <w:r w:rsidR="00A826C6">
              <w:rPr>
                <w:rFonts w:ascii="Arial" w:hAnsi="Arial" w:cs="Arial"/>
                <w:color w:val="1A1A1A"/>
                <w:sz w:val="18"/>
                <w:szCs w:val="18"/>
              </w:rPr>
              <w:t xml:space="preserve"> </w:t>
            </w:r>
          </w:p>
        </w:tc>
      </w:tr>
    </w:tbl>
    <w:p w14:paraId="7D471BB0" w14:textId="77777777" w:rsidR="004849F0" w:rsidRDefault="004849F0" w:rsidP="00803405">
      <w:pPr>
        <w:autoSpaceDE w:val="0"/>
        <w:autoSpaceDN w:val="0"/>
        <w:adjustRightInd w:val="0"/>
        <w:rPr>
          <w:rFonts w:ascii="Arial" w:hAnsi="Arial" w:cs="Arial"/>
          <w:sz w:val="20"/>
          <w:szCs w:val="20"/>
        </w:rPr>
      </w:pPr>
    </w:p>
    <w:p w14:paraId="2BFE24F3" w14:textId="77777777" w:rsidR="004849F0" w:rsidRDefault="004849F0" w:rsidP="00803405">
      <w:pPr>
        <w:autoSpaceDE w:val="0"/>
        <w:autoSpaceDN w:val="0"/>
        <w:adjustRightInd w:val="0"/>
        <w:rPr>
          <w:rFonts w:ascii="Arial" w:hAnsi="Arial" w:cs="Arial"/>
          <w:sz w:val="20"/>
          <w:szCs w:val="20"/>
        </w:rPr>
      </w:pPr>
    </w:p>
    <w:p w14:paraId="44EDE171" w14:textId="658A97E6" w:rsidR="00FE249D" w:rsidRDefault="00210A1C" w:rsidP="003728DA">
      <w:pPr>
        <w:autoSpaceDE w:val="0"/>
        <w:autoSpaceDN w:val="0"/>
        <w:adjustRightInd w:val="0"/>
        <w:ind w:left="187" w:hanging="187"/>
        <w:rPr>
          <w:rFonts w:ascii="Arial" w:hAnsi="Arial" w:cs="Arial"/>
          <w:b/>
          <w:bCs/>
          <w:color w:val="000000"/>
          <w:sz w:val="20"/>
          <w:szCs w:val="20"/>
        </w:rPr>
      </w:pPr>
      <w:r>
        <w:rPr>
          <w:rFonts w:ascii="Arial" w:hAnsi="Arial" w:cs="Arial"/>
          <w:b/>
          <w:bCs/>
          <w:color w:val="000000"/>
          <w:sz w:val="20"/>
          <w:szCs w:val="20"/>
        </w:rPr>
        <w:t>X</w:t>
      </w:r>
      <w:r w:rsidR="0083366F">
        <w:rPr>
          <w:rFonts w:ascii="Arial" w:hAnsi="Arial" w:cs="Arial"/>
          <w:b/>
          <w:bCs/>
          <w:color w:val="000000"/>
          <w:sz w:val="20"/>
          <w:szCs w:val="20"/>
        </w:rPr>
        <w:t>I</w:t>
      </w:r>
      <w:r w:rsidR="004001B5" w:rsidRPr="00D3656F">
        <w:rPr>
          <w:rFonts w:ascii="Arial" w:hAnsi="Arial" w:cs="Arial"/>
          <w:b/>
          <w:bCs/>
          <w:color w:val="000000"/>
          <w:sz w:val="20"/>
          <w:szCs w:val="20"/>
        </w:rPr>
        <w:t>.</w:t>
      </w:r>
      <w:r w:rsidR="004001B5">
        <w:rPr>
          <w:rFonts w:ascii="Arial" w:hAnsi="Arial" w:cs="Arial"/>
          <w:b/>
          <w:bCs/>
          <w:color w:val="000000"/>
          <w:sz w:val="20"/>
          <w:szCs w:val="20"/>
        </w:rPr>
        <w:t xml:space="preserve"> SELECTED </w:t>
      </w:r>
      <w:r w:rsidR="00FE249D">
        <w:rPr>
          <w:rFonts w:ascii="Arial" w:hAnsi="Arial" w:cs="Arial"/>
          <w:b/>
          <w:bCs/>
          <w:color w:val="000000"/>
          <w:sz w:val="20"/>
          <w:szCs w:val="20"/>
        </w:rPr>
        <w:t xml:space="preserve">FIELD </w:t>
      </w:r>
      <w:r w:rsidR="00B26A11">
        <w:rPr>
          <w:rFonts w:ascii="Arial" w:hAnsi="Arial" w:cs="Arial"/>
          <w:b/>
          <w:bCs/>
          <w:color w:val="000000"/>
          <w:sz w:val="20"/>
          <w:szCs w:val="20"/>
        </w:rPr>
        <w:t xml:space="preserve">PROJECTS </w:t>
      </w:r>
      <w:r w:rsidR="00EA435D">
        <w:rPr>
          <w:rFonts w:ascii="Arial" w:hAnsi="Arial" w:cs="Arial"/>
          <w:b/>
          <w:bCs/>
          <w:color w:val="000000"/>
          <w:sz w:val="20"/>
          <w:szCs w:val="20"/>
        </w:rPr>
        <w:t>SUPERVISED</w:t>
      </w:r>
    </w:p>
    <w:tbl>
      <w:tblPr>
        <w:tblW w:w="9175"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2"/>
        <w:gridCol w:w="2520"/>
        <w:gridCol w:w="5903"/>
      </w:tblGrid>
      <w:tr w:rsidR="006C31ED" w:rsidRPr="006C31ED" w14:paraId="052CF5CC" w14:textId="77777777" w:rsidTr="006C31ED">
        <w:trPr>
          <w:trHeight w:val="260"/>
        </w:trPr>
        <w:tc>
          <w:tcPr>
            <w:tcW w:w="752" w:type="dxa"/>
            <w:shd w:val="clear" w:color="000000" w:fill="D9D9D9"/>
            <w:hideMark/>
          </w:tcPr>
          <w:p w14:paraId="1DC5A94C" w14:textId="77777777" w:rsidR="00BC18A9" w:rsidRPr="006C31ED" w:rsidRDefault="00BC18A9" w:rsidP="00803405">
            <w:pPr>
              <w:jc w:val="center"/>
              <w:rPr>
                <w:rFonts w:ascii="Arial" w:hAnsi="Arial" w:cs="Arial"/>
                <w:b/>
                <w:bCs/>
                <w:color w:val="000000"/>
                <w:sz w:val="18"/>
                <w:szCs w:val="18"/>
              </w:rPr>
            </w:pPr>
            <w:r w:rsidRPr="006C31ED">
              <w:rPr>
                <w:rFonts w:ascii="Arial" w:hAnsi="Arial" w:cs="Arial"/>
                <w:b/>
                <w:bCs/>
                <w:color w:val="000000"/>
                <w:sz w:val="18"/>
                <w:szCs w:val="18"/>
              </w:rPr>
              <w:t>Year</w:t>
            </w:r>
          </w:p>
        </w:tc>
        <w:tc>
          <w:tcPr>
            <w:tcW w:w="2520" w:type="dxa"/>
            <w:shd w:val="clear" w:color="000000" w:fill="D9D9D9"/>
            <w:hideMark/>
          </w:tcPr>
          <w:p w14:paraId="42FC848D" w14:textId="77777777" w:rsidR="00BC18A9" w:rsidRPr="006C31ED" w:rsidRDefault="00BC18A9" w:rsidP="00803405">
            <w:pPr>
              <w:jc w:val="center"/>
              <w:rPr>
                <w:rFonts w:ascii="Arial" w:hAnsi="Arial" w:cs="Arial"/>
                <w:b/>
                <w:bCs/>
                <w:color w:val="000000"/>
                <w:sz w:val="18"/>
                <w:szCs w:val="18"/>
              </w:rPr>
            </w:pPr>
            <w:r w:rsidRPr="006C31ED">
              <w:rPr>
                <w:rFonts w:ascii="Arial" w:hAnsi="Arial" w:cs="Arial"/>
                <w:b/>
                <w:bCs/>
                <w:color w:val="000000"/>
                <w:sz w:val="18"/>
                <w:szCs w:val="18"/>
              </w:rPr>
              <w:t>Location</w:t>
            </w:r>
          </w:p>
        </w:tc>
        <w:tc>
          <w:tcPr>
            <w:tcW w:w="5903" w:type="dxa"/>
            <w:shd w:val="clear" w:color="000000" w:fill="D9D9D9"/>
            <w:hideMark/>
          </w:tcPr>
          <w:p w14:paraId="6C75FB0C" w14:textId="42981F3C" w:rsidR="00BC18A9" w:rsidRPr="006C31ED" w:rsidRDefault="00607110" w:rsidP="00607110">
            <w:pPr>
              <w:jc w:val="center"/>
              <w:rPr>
                <w:rFonts w:ascii="Arial" w:hAnsi="Arial" w:cs="Arial"/>
                <w:b/>
                <w:bCs/>
                <w:color w:val="000000"/>
                <w:sz w:val="18"/>
                <w:szCs w:val="18"/>
              </w:rPr>
            </w:pPr>
            <w:r>
              <w:rPr>
                <w:rFonts w:ascii="Arial" w:hAnsi="Arial" w:cs="Arial"/>
                <w:b/>
                <w:bCs/>
                <w:color w:val="000000"/>
                <w:sz w:val="18"/>
                <w:szCs w:val="18"/>
              </w:rPr>
              <w:t xml:space="preserve">Field </w:t>
            </w:r>
            <w:r w:rsidR="00B85DC9" w:rsidRPr="006C31ED">
              <w:rPr>
                <w:rFonts w:ascii="Arial" w:hAnsi="Arial" w:cs="Arial"/>
                <w:b/>
                <w:bCs/>
                <w:color w:val="000000"/>
                <w:sz w:val="18"/>
                <w:szCs w:val="18"/>
              </w:rPr>
              <w:t>Project</w:t>
            </w:r>
            <w:r w:rsidR="006139F7">
              <w:rPr>
                <w:rFonts w:ascii="Arial" w:hAnsi="Arial" w:cs="Arial"/>
                <w:b/>
                <w:bCs/>
                <w:color w:val="000000"/>
                <w:sz w:val="18"/>
                <w:szCs w:val="18"/>
              </w:rPr>
              <w:t>s</w:t>
            </w:r>
          </w:p>
        </w:tc>
      </w:tr>
      <w:tr w:rsidR="009E4E8D" w:rsidRPr="006C31ED" w14:paraId="16A4AD01" w14:textId="77777777" w:rsidTr="006C31ED">
        <w:trPr>
          <w:trHeight w:val="260"/>
        </w:trPr>
        <w:tc>
          <w:tcPr>
            <w:tcW w:w="752" w:type="dxa"/>
            <w:shd w:val="clear" w:color="auto" w:fill="auto"/>
          </w:tcPr>
          <w:p w14:paraId="5BBE174D" w14:textId="4FDDB788" w:rsidR="009E4E8D" w:rsidRPr="00E73D78" w:rsidRDefault="009E4E8D" w:rsidP="00803405">
            <w:pPr>
              <w:jc w:val="center"/>
              <w:rPr>
                <w:rFonts w:ascii="Arial" w:hAnsi="Arial" w:cs="Arial"/>
                <w:color w:val="000000"/>
                <w:sz w:val="18"/>
                <w:szCs w:val="18"/>
              </w:rPr>
            </w:pPr>
            <w:r>
              <w:rPr>
                <w:rFonts w:ascii="Arial" w:hAnsi="Arial" w:cs="Arial"/>
                <w:color w:val="000000"/>
                <w:sz w:val="18"/>
                <w:szCs w:val="18"/>
              </w:rPr>
              <w:t>2020</w:t>
            </w:r>
          </w:p>
        </w:tc>
        <w:tc>
          <w:tcPr>
            <w:tcW w:w="2520" w:type="dxa"/>
            <w:shd w:val="clear" w:color="auto" w:fill="auto"/>
          </w:tcPr>
          <w:p w14:paraId="2690C51C" w14:textId="126F971E" w:rsidR="009E4E8D" w:rsidRPr="00E73D78" w:rsidRDefault="009E4E8D" w:rsidP="001859D5">
            <w:pPr>
              <w:rPr>
                <w:rFonts w:ascii="Arial" w:hAnsi="Arial" w:cs="Arial"/>
                <w:color w:val="000000"/>
                <w:sz w:val="18"/>
                <w:szCs w:val="18"/>
              </w:rPr>
            </w:pPr>
            <w:r>
              <w:rPr>
                <w:rFonts w:ascii="Arial" w:hAnsi="Arial" w:cs="Arial"/>
                <w:color w:val="000000"/>
                <w:sz w:val="18"/>
                <w:szCs w:val="18"/>
              </w:rPr>
              <w:t>Lisbon, Portugal</w:t>
            </w:r>
          </w:p>
        </w:tc>
        <w:tc>
          <w:tcPr>
            <w:tcW w:w="5903" w:type="dxa"/>
            <w:shd w:val="clear" w:color="auto" w:fill="auto"/>
          </w:tcPr>
          <w:p w14:paraId="1AE67860" w14:textId="4FA2CB0F" w:rsidR="009E4E8D" w:rsidRPr="00E73D78" w:rsidRDefault="009E4E8D" w:rsidP="00803405">
            <w:pPr>
              <w:rPr>
                <w:rFonts w:ascii="Arial" w:hAnsi="Arial" w:cs="Arial"/>
                <w:color w:val="000000"/>
                <w:sz w:val="18"/>
                <w:szCs w:val="18"/>
              </w:rPr>
            </w:pPr>
            <w:r>
              <w:rPr>
                <w:rFonts w:ascii="Arial" w:hAnsi="Arial" w:cs="Arial"/>
                <w:color w:val="000000"/>
                <w:sz w:val="18"/>
                <w:szCs w:val="18"/>
              </w:rPr>
              <w:t>AI Response to COVID-19 in Portugal</w:t>
            </w:r>
          </w:p>
        </w:tc>
      </w:tr>
      <w:tr w:rsidR="00D36B1A" w:rsidRPr="006C31ED" w14:paraId="79349405" w14:textId="77777777" w:rsidTr="006C31ED">
        <w:trPr>
          <w:trHeight w:val="260"/>
        </w:trPr>
        <w:tc>
          <w:tcPr>
            <w:tcW w:w="752" w:type="dxa"/>
            <w:shd w:val="clear" w:color="auto" w:fill="auto"/>
          </w:tcPr>
          <w:p w14:paraId="70B450E2" w14:textId="711F6A17" w:rsidR="00D36B1A" w:rsidRPr="00E73D78" w:rsidRDefault="00D36B1A" w:rsidP="00803405">
            <w:pPr>
              <w:jc w:val="center"/>
              <w:rPr>
                <w:rFonts w:ascii="Arial" w:hAnsi="Arial" w:cs="Arial"/>
                <w:color w:val="000000"/>
                <w:sz w:val="18"/>
                <w:szCs w:val="18"/>
              </w:rPr>
            </w:pPr>
            <w:r w:rsidRPr="00E73D78">
              <w:rPr>
                <w:rFonts w:ascii="Arial" w:hAnsi="Arial" w:cs="Arial"/>
                <w:color w:val="000000"/>
                <w:sz w:val="18"/>
                <w:szCs w:val="18"/>
              </w:rPr>
              <w:t>2018</w:t>
            </w:r>
          </w:p>
        </w:tc>
        <w:tc>
          <w:tcPr>
            <w:tcW w:w="2520" w:type="dxa"/>
            <w:shd w:val="clear" w:color="auto" w:fill="auto"/>
          </w:tcPr>
          <w:p w14:paraId="508FDDBE" w14:textId="12EDAC1D" w:rsidR="00D36B1A" w:rsidRPr="00E73D78" w:rsidRDefault="001859D5" w:rsidP="001859D5">
            <w:pPr>
              <w:rPr>
                <w:rFonts w:ascii="Arial" w:hAnsi="Arial" w:cs="Arial"/>
                <w:color w:val="000000"/>
                <w:sz w:val="18"/>
                <w:szCs w:val="18"/>
              </w:rPr>
            </w:pPr>
            <w:r w:rsidRPr="00E73D78">
              <w:rPr>
                <w:rFonts w:ascii="Arial" w:hAnsi="Arial" w:cs="Arial"/>
                <w:color w:val="000000"/>
                <w:sz w:val="18"/>
                <w:szCs w:val="18"/>
              </w:rPr>
              <w:t>New York City</w:t>
            </w:r>
            <w:r w:rsidR="00AC66D1">
              <w:rPr>
                <w:rFonts w:ascii="Arial" w:hAnsi="Arial" w:cs="Arial"/>
                <w:color w:val="000000"/>
                <w:sz w:val="18"/>
                <w:szCs w:val="18"/>
              </w:rPr>
              <w:t>, U.S.</w:t>
            </w:r>
          </w:p>
        </w:tc>
        <w:tc>
          <w:tcPr>
            <w:tcW w:w="5903" w:type="dxa"/>
            <w:shd w:val="clear" w:color="auto" w:fill="auto"/>
          </w:tcPr>
          <w:p w14:paraId="3A3AB4BD" w14:textId="023526B0" w:rsidR="00D36B1A" w:rsidRPr="00E73D78" w:rsidRDefault="001859D5" w:rsidP="00803405">
            <w:pPr>
              <w:rPr>
                <w:rFonts w:ascii="Arial" w:hAnsi="Arial" w:cs="Arial"/>
                <w:color w:val="000000"/>
                <w:sz w:val="18"/>
                <w:szCs w:val="18"/>
              </w:rPr>
            </w:pPr>
            <w:r w:rsidRPr="00E73D78">
              <w:rPr>
                <w:rFonts w:ascii="Arial" w:hAnsi="Arial" w:cs="Arial"/>
                <w:color w:val="000000"/>
                <w:sz w:val="18"/>
                <w:szCs w:val="18"/>
              </w:rPr>
              <w:t>New Lab’s The Circular City Case Study</w:t>
            </w:r>
          </w:p>
        </w:tc>
      </w:tr>
      <w:tr w:rsidR="00D36B1A" w:rsidRPr="006C31ED" w14:paraId="378F5F7B" w14:textId="77777777" w:rsidTr="006C31ED">
        <w:trPr>
          <w:trHeight w:val="260"/>
        </w:trPr>
        <w:tc>
          <w:tcPr>
            <w:tcW w:w="752" w:type="dxa"/>
            <w:shd w:val="clear" w:color="auto" w:fill="auto"/>
          </w:tcPr>
          <w:p w14:paraId="4B96DB67" w14:textId="5D35F24F" w:rsidR="00D36B1A" w:rsidRPr="00E73D78" w:rsidRDefault="00D36B1A" w:rsidP="00803405">
            <w:pPr>
              <w:jc w:val="center"/>
              <w:rPr>
                <w:rFonts w:ascii="Arial" w:hAnsi="Arial" w:cs="Arial"/>
                <w:color w:val="000000"/>
                <w:sz w:val="18"/>
                <w:szCs w:val="18"/>
              </w:rPr>
            </w:pPr>
            <w:r w:rsidRPr="00E73D78">
              <w:rPr>
                <w:rFonts w:ascii="Arial" w:hAnsi="Arial" w:cs="Arial"/>
                <w:color w:val="000000"/>
                <w:sz w:val="18"/>
                <w:szCs w:val="18"/>
              </w:rPr>
              <w:t>2018</w:t>
            </w:r>
          </w:p>
        </w:tc>
        <w:tc>
          <w:tcPr>
            <w:tcW w:w="2520" w:type="dxa"/>
            <w:shd w:val="clear" w:color="auto" w:fill="auto"/>
          </w:tcPr>
          <w:p w14:paraId="756BDD33" w14:textId="42F09AE5" w:rsidR="00D36B1A" w:rsidRPr="00E73D78" w:rsidRDefault="001859D5" w:rsidP="00803405">
            <w:pPr>
              <w:rPr>
                <w:rFonts w:ascii="Arial" w:hAnsi="Arial" w:cs="Arial"/>
                <w:color w:val="000000"/>
                <w:sz w:val="18"/>
                <w:szCs w:val="18"/>
              </w:rPr>
            </w:pPr>
            <w:r w:rsidRPr="00E73D78">
              <w:rPr>
                <w:rFonts w:ascii="Arial" w:hAnsi="Arial" w:cs="Arial"/>
                <w:color w:val="000000"/>
                <w:sz w:val="18"/>
                <w:szCs w:val="18"/>
              </w:rPr>
              <w:t>New York City</w:t>
            </w:r>
            <w:r w:rsidR="00AC66D1">
              <w:rPr>
                <w:rFonts w:ascii="Arial" w:hAnsi="Arial" w:cs="Arial"/>
                <w:color w:val="000000"/>
                <w:sz w:val="18"/>
                <w:szCs w:val="18"/>
              </w:rPr>
              <w:t>, U.S.</w:t>
            </w:r>
          </w:p>
        </w:tc>
        <w:tc>
          <w:tcPr>
            <w:tcW w:w="5903" w:type="dxa"/>
            <w:shd w:val="clear" w:color="auto" w:fill="auto"/>
          </w:tcPr>
          <w:p w14:paraId="4611E51D" w14:textId="4C19D6A0" w:rsidR="00D36B1A" w:rsidRPr="00E73D78" w:rsidRDefault="001859D5" w:rsidP="00803405">
            <w:pPr>
              <w:rPr>
                <w:rFonts w:ascii="Arial" w:hAnsi="Arial" w:cs="Arial"/>
                <w:color w:val="000000"/>
                <w:sz w:val="18"/>
                <w:szCs w:val="18"/>
              </w:rPr>
            </w:pPr>
            <w:r w:rsidRPr="00E73D78">
              <w:rPr>
                <w:rFonts w:ascii="Arial" w:hAnsi="Arial" w:cs="Arial"/>
                <w:color w:val="000000"/>
                <w:sz w:val="18"/>
                <w:szCs w:val="18"/>
              </w:rPr>
              <w:t>Circular City Data for Resilience and Sustainability</w:t>
            </w:r>
          </w:p>
        </w:tc>
      </w:tr>
      <w:tr w:rsidR="001859D5" w:rsidRPr="006C31ED" w14:paraId="59C7A24D" w14:textId="77777777" w:rsidTr="006C31ED">
        <w:trPr>
          <w:trHeight w:val="260"/>
        </w:trPr>
        <w:tc>
          <w:tcPr>
            <w:tcW w:w="752" w:type="dxa"/>
            <w:shd w:val="clear" w:color="auto" w:fill="auto"/>
          </w:tcPr>
          <w:p w14:paraId="125D05E0" w14:textId="5AAA3CFC" w:rsidR="001859D5" w:rsidRPr="00E73D78" w:rsidRDefault="001859D5" w:rsidP="00803405">
            <w:pPr>
              <w:jc w:val="center"/>
              <w:rPr>
                <w:rFonts w:ascii="Arial" w:hAnsi="Arial" w:cs="Arial"/>
                <w:color w:val="000000"/>
                <w:sz w:val="18"/>
                <w:szCs w:val="18"/>
              </w:rPr>
            </w:pPr>
            <w:r w:rsidRPr="00E73D78">
              <w:rPr>
                <w:rFonts w:ascii="Arial" w:hAnsi="Arial" w:cs="Arial"/>
                <w:color w:val="000000"/>
                <w:sz w:val="18"/>
                <w:szCs w:val="18"/>
              </w:rPr>
              <w:t>2017</w:t>
            </w:r>
          </w:p>
        </w:tc>
        <w:tc>
          <w:tcPr>
            <w:tcW w:w="2520" w:type="dxa"/>
            <w:shd w:val="clear" w:color="auto" w:fill="auto"/>
          </w:tcPr>
          <w:p w14:paraId="15B72F08" w14:textId="13788E09" w:rsidR="001859D5" w:rsidRPr="00E73D78" w:rsidRDefault="001859D5" w:rsidP="00803405">
            <w:pPr>
              <w:rPr>
                <w:rFonts w:ascii="Arial" w:hAnsi="Arial" w:cs="Arial"/>
                <w:color w:val="000000"/>
                <w:sz w:val="18"/>
                <w:szCs w:val="18"/>
              </w:rPr>
            </w:pPr>
            <w:r w:rsidRPr="00E73D78">
              <w:rPr>
                <w:rFonts w:ascii="Arial" w:hAnsi="Arial" w:cs="Arial"/>
                <w:color w:val="000000"/>
                <w:sz w:val="18"/>
                <w:szCs w:val="18"/>
              </w:rPr>
              <w:t>Berlin</w:t>
            </w:r>
            <w:r w:rsidR="00AC66D1">
              <w:rPr>
                <w:rFonts w:ascii="Arial" w:hAnsi="Arial" w:cs="Arial"/>
                <w:color w:val="000000"/>
                <w:sz w:val="18"/>
                <w:szCs w:val="18"/>
              </w:rPr>
              <w:t>, Germany</w:t>
            </w:r>
          </w:p>
        </w:tc>
        <w:tc>
          <w:tcPr>
            <w:tcW w:w="5903" w:type="dxa"/>
            <w:shd w:val="clear" w:color="auto" w:fill="auto"/>
          </w:tcPr>
          <w:p w14:paraId="2F93F26A" w14:textId="58E03403" w:rsidR="001859D5" w:rsidRPr="00E73D78" w:rsidRDefault="009A45BD" w:rsidP="009A45BD">
            <w:pPr>
              <w:widowControl w:val="0"/>
              <w:autoSpaceDE w:val="0"/>
              <w:autoSpaceDN w:val="0"/>
              <w:adjustRightInd w:val="0"/>
              <w:rPr>
                <w:rFonts w:ascii="Arial" w:hAnsi="Arial" w:cs="Arial"/>
                <w:sz w:val="18"/>
                <w:szCs w:val="18"/>
              </w:rPr>
            </w:pPr>
            <w:r>
              <w:rPr>
                <w:rFonts w:ascii="Arial" w:hAnsi="Arial" w:cs="Arial"/>
                <w:sz w:val="18"/>
                <w:szCs w:val="18"/>
              </w:rPr>
              <w:t>S</w:t>
            </w:r>
            <w:r w:rsidR="001859D5" w:rsidRPr="00E73D78">
              <w:rPr>
                <w:rFonts w:ascii="Arial" w:hAnsi="Arial" w:cs="Arial"/>
                <w:sz w:val="18"/>
                <w:szCs w:val="18"/>
              </w:rPr>
              <w:t>trategy research and planning at Kiron Open Higher Education, a digi</w:t>
            </w:r>
            <w:r>
              <w:rPr>
                <w:rFonts w:ascii="Arial" w:hAnsi="Arial" w:cs="Arial"/>
                <w:sz w:val="18"/>
                <w:szCs w:val="18"/>
              </w:rPr>
              <w:t xml:space="preserve">tal </w:t>
            </w:r>
            <w:r w:rsidR="001859D5" w:rsidRPr="00E73D78">
              <w:rPr>
                <w:rFonts w:ascii="Arial" w:hAnsi="Arial" w:cs="Arial"/>
                <w:sz w:val="18"/>
                <w:szCs w:val="18"/>
              </w:rPr>
              <w:t>start-up that provides higher</w:t>
            </w:r>
            <w:r>
              <w:rPr>
                <w:rFonts w:ascii="Arial" w:hAnsi="Arial" w:cs="Arial"/>
                <w:sz w:val="18"/>
                <w:szCs w:val="18"/>
              </w:rPr>
              <w:t xml:space="preserve"> </w:t>
            </w:r>
            <w:r w:rsidR="001859D5" w:rsidRPr="00E73D78">
              <w:rPr>
                <w:rFonts w:ascii="Arial" w:hAnsi="Arial" w:cs="Arial"/>
                <w:sz w:val="18"/>
                <w:szCs w:val="18"/>
              </w:rPr>
              <w:t xml:space="preserve">education access to refugees. </w:t>
            </w:r>
          </w:p>
        </w:tc>
      </w:tr>
      <w:tr w:rsidR="00D36B1A" w:rsidRPr="006C31ED" w14:paraId="487C633D" w14:textId="77777777" w:rsidTr="006C31ED">
        <w:trPr>
          <w:trHeight w:val="260"/>
        </w:trPr>
        <w:tc>
          <w:tcPr>
            <w:tcW w:w="752" w:type="dxa"/>
            <w:shd w:val="clear" w:color="auto" w:fill="auto"/>
          </w:tcPr>
          <w:p w14:paraId="5ABF6191" w14:textId="66F7E63C" w:rsidR="00D36B1A" w:rsidRPr="00E73D78" w:rsidRDefault="00D36B1A" w:rsidP="00803405">
            <w:pPr>
              <w:jc w:val="center"/>
              <w:rPr>
                <w:rFonts w:ascii="Arial" w:hAnsi="Arial" w:cs="Arial"/>
                <w:color w:val="000000"/>
                <w:sz w:val="18"/>
                <w:szCs w:val="18"/>
              </w:rPr>
            </w:pPr>
            <w:r w:rsidRPr="00E73D78">
              <w:rPr>
                <w:rFonts w:ascii="Arial" w:hAnsi="Arial" w:cs="Arial"/>
                <w:color w:val="000000"/>
                <w:sz w:val="18"/>
                <w:szCs w:val="18"/>
              </w:rPr>
              <w:t>2017</w:t>
            </w:r>
          </w:p>
        </w:tc>
        <w:tc>
          <w:tcPr>
            <w:tcW w:w="2520" w:type="dxa"/>
            <w:shd w:val="clear" w:color="auto" w:fill="auto"/>
          </w:tcPr>
          <w:p w14:paraId="7B0ED88E" w14:textId="2E816EE5" w:rsidR="00D36B1A" w:rsidRPr="00E73D78" w:rsidRDefault="00F42F82" w:rsidP="00803405">
            <w:pPr>
              <w:rPr>
                <w:rFonts w:ascii="Arial" w:hAnsi="Arial" w:cs="Arial"/>
                <w:color w:val="000000"/>
                <w:sz w:val="18"/>
                <w:szCs w:val="18"/>
              </w:rPr>
            </w:pPr>
            <w:r w:rsidRPr="00E73D78">
              <w:rPr>
                <w:rFonts w:ascii="Arial" w:hAnsi="Arial" w:cs="Arial"/>
                <w:color w:val="000000"/>
                <w:sz w:val="18"/>
                <w:szCs w:val="18"/>
              </w:rPr>
              <w:t>Berlin</w:t>
            </w:r>
            <w:r w:rsidR="00AC66D1">
              <w:rPr>
                <w:rFonts w:ascii="Arial" w:hAnsi="Arial" w:cs="Arial"/>
                <w:color w:val="000000"/>
                <w:sz w:val="18"/>
                <w:szCs w:val="18"/>
              </w:rPr>
              <w:t>, Germany</w:t>
            </w:r>
          </w:p>
        </w:tc>
        <w:tc>
          <w:tcPr>
            <w:tcW w:w="5903" w:type="dxa"/>
            <w:shd w:val="clear" w:color="auto" w:fill="auto"/>
          </w:tcPr>
          <w:p w14:paraId="0396BA79" w14:textId="37D2DFBD" w:rsidR="00D36B1A" w:rsidRPr="00E73D78" w:rsidRDefault="00655209" w:rsidP="00655209">
            <w:pPr>
              <w:rPr>
                <w:rFonts w:ascii="Arial" w:hAnsi="Arial" w:cs="Arial"/>
                <w:color w:val="000000"/>
                <w:sz w:val="18"/>
                <w:szCs w:val="18"/>
              </w:rPr>
            </w:pPr>
            <w:r>
              <w:rPr>
                <w:rFonts w:ascii="Arial" w:hAnsi="Arial" w:cs="Arial"/>
                <w:sz w:val="18"/>
                <w:szCs w:val="18"/>
              </w:rPr>
              <w:t xml:space="preserve">Refugees, </w:t>
            </w:r>
            <w:r w:rsidR="001859D5" w:rsidRPr="00E73D78">
              <w:rPr>
                <w:rFonts w:ascii="Arial" w:hAnsi="Arial" w:cs="Arial"/>
                <w:sz w:val="18"/>
                <w:szCs w:val="18"/>
              </w:rPr>
              <w:t>higher edu</w:t>
            </w:r>
            <w:r w:rsidR="00E73D78">
              <w:rPr>
                <w:rFonts w:ascii="Arial" w:hAnsi="Arial" w:cs="Arial"/>
                <w:sz w:val="18"/>
                <w:szCs w:val="18"/>
              </w:rPr>
              <w:t xml:space="preserve">cation </w:t>
            </w:r>
            <w:r>
              <w:rPr>
                <w:rFonts w:ascii="Arial" w:hAnsi="Arial" w:cs="Arial"/>
                <w:sz w:val="18"/>
                <w:szCs w:val="18"/>
              </w:rPr>
              <w:t>and</w:t>
            </w:r>
            <w:r w:rsidR="00E73D78">
              <w:rPr>
                <w:rFonts w:ascii="Arial" w:hAnsi="Arial" w:cs="Arial"/>
                <w:sz w:val="18"/>
                <w:szCs w:val="18"/>
              </w:rPr>
              <w:t xml:space="preserve"> online learning </w:t>
            </w:r>
            <w:r w:rsidR="001859D5" w:rsidRPr="00E73D78">
              <w:rPr>
                <w:rFonts w:ascii="Arial" w:hAnsi="Arial" w:cs="Arial"/>
                <w:sz w:val="18"/>
                <w:szCs w:val="18"/>
              </w:rPr>
              <w:t>through</w:t>
            </w:r>
            <w:r>
              <w:rPr>
                <w:rFonts w:ascii="Arial" w:hAnsi="Arial" w:cs="Arial"/>
                <w:sz w:val="18"/>
                <w:szCs w:val="18"/>
              </w:rPr>
              <w:t>:</w:t>
            </w:r>
            <w:r w:rsidR="001859D5" w:rsidRPr="00E73D78">
              <w:rPr>
                <w:rFonts w:ascii="Arial" w:hAnsi="Arial" w:cs="Arial"/>
                <w:sz w:val="18"/>
                <w:szCs w:val="18"/>
              </w:rPr>
              <w:t xml:space="preserve"> an analysis of student needs, regulatory </w:t>
            </w:r>
            <w:r>
              <w:rPr>
                <w:rFonts w:ascii="Arial" w:hAnsi="Arial" w:cs="Arial"/>
                <w:sz w:val="18"/>
                <w:szCs w:val="18"/>
              </w:rPr>
              <w:t xml:space="preserve">frameworks and </w:t>
            </w:r>
            <w:r w:rsidR="001859D5" w:rsidRPr="00E73D78">
              <w:rPr>
                <w:rFonts w:ascii="Arial" w:hAnsi="Arial" w:cs="Arial"/>
                <w:sz w:val="18"/>
                <w:szCs w:val="18"/>
              </w:rPr>
              <w:t>Kiron's model. </w:t>
            </w:r>
          </w:p>
        </w:tc>
      </w:tr>
      <w:tr w:rsidR="00F42F82" w:rsidRPr="006C31ED" w14:paraId="681CABF8" w14:textId="77777777" w:rsidTr="006C31ED">
        <w:trPr>
          <w:trHeight w:val="260"/>
        </w:trPr>
        <w:tc>
          <w:tcPr>
            <w:tcW w:w="752" w:type="dxa"/>
            <w:shd w:val="clear" w:color="auto" w:fill="auto"/>
          </w:tcPr>
          <w:p w14:paraId="2F6D6AA6" w14:textId="617226FD" w:rsidR="00F42F82" w:rsidRPr="00E73D78" w:rsidRDefault="001859D5" w:rsidP="00803405">
            <w:pPr>
              <w:jc w:val="center"/>
              <w:rPr>
                <w:rFonts w:ascii="Arial" w:hAnsi="Arial" w:cs="Arial"/>
                <w:color w:val="000000"/>
                <w:sz w:val="18"/>
                <w:szCs w:val="18"/>
              </w:rPr>
            </w:pPr>
            <w:r w:rsidRPr="00E73D78">
              <w:rPr>
                <w:rFonts w:ascii="Arial" w:hAnsi="Arial" w:cs="Arial"/>
                <w:color w:val="000000"/>
                <w:sz w:val="18"/>
                <w:szCs w:val="18"/>
              </w:rPr>
              <w:lastRenderedPageBreak/>
              <w:t>2017</w:t>
            </w:r>
          </w:p>
        </w:tc>
        <w:tc>
          <w:tcPr>
            <w:tcW w:w="2520" w:type="dxa"/>
            <w:shd w:val="clear" w:color="auto" w:fill="auto"/>
          </w:tcPr>
          <w:p w14:paraId="13A11D47" w14:textId="7896066D" w:rsidR="00F42F82" w:rsidRPr="00E73D78" w:rsidRDefault="00F42F82" w:rsidP="00803405">
            <w:pPr>
              <w:rPr>
                <w:rFonts w:ascii="Arial" w:hAnsi="Arial" w:cs="Arial"/>
                <w:color w:val="000000"/>
                <w:sz w:val="18"/>
                <w:szCs w:val="18"/>
              </w:rPr>
            </w:pPr>
            <w:r w:rsidRPr="00E73D78">
              <w:rPr>
                <w:rFonts w:ascii="Arial" w:hAnsi="Arial" w:cs="Arial"/>
                <w:color w:val="000000"/>
                <w:sz w:val="18"/>
                <w:szCs w:val="18"/>
              </w:rPr>
              <w:t>Bogota</w:t>
            </w:r>
            <w:r w:rsidR="00AC66D1">
              <w:rPr>
                <w:rFonts w:ascii="Arial" w:hAnsi="Arial" w:cs="Arial"/>
                <w:color w:val="000000"/>
                <w:sz w:val="18"/>
                <w:szCs w:val="18"/>
              </w:rPr>
              <w:t>, Colombia</w:t>
            </w:r>
          </w:p>
        </w:tc>
        <w:tc>
          <w:tcPr>
            <w:tcW w:w="5903" w:type="dxa"/>
            <w:shd w:val="clear" w:color="auto" w:fill="auto"/>
          </w:tcPr>
          <w:p w14:paraId="26ECDE66" w14:textId="5DCA7D13" w:rsidR="00F42F82" w:rsidRPr="00E73D78" w:rsidRDefault="001859D5" w:rsidP="00E73D78">
            <w:pPr>
              <w:rPr>
                <w:rFonts w:ascii="Arial" w:hAnsi="Arial" w:cs="Arial"/>
                <w:color w:val="000000"/>
                <w:sz w:val="18"/>
                <w:szCs w:val="18"/>
              </w:rPr>
            </w:pPr>
            <w:r w:rsidRPr="00E73D78">
              <w:rPr>
                <w:rFonts w:ascii="Arial" w:hAnsi="Arial" w:cs="Arial"/>
                <w:sz w:val="18"/>
                <w:szCs w:val="18"/>
              </w:rPr>
              <w:t xml:space="preserve">International Development Innovation Network </w:t>
            </w:r>
            <w:r w:rsidR="00E73D78">
              <w:rPr>
                <w:rFonts w:ascii="Arial" w:hAnsi="Arial" w:cs="Arial"/>
                <w:sz w:val="18"/>
                <w:szCs w:val="18"/>
              </w:rPr>
              <w:t xml:space="preserve">and </w:t>
            </w:r>
            <w:r w:rsidRPr="00E73D78">
              <w:rPr>
                <w:rFonts w:ascii="Arial" w:hAnsi="Arial" w:cs="Arial"/>
                <w:sz w:val="18"/>
                <w:szCs w:val="18"/>
              </w:rPr>
              <w:t>M&amp;E strategy</w:t>
            </w:r>
          </w:p>
        </w:tc>
      </w:tr>
      <w:tr w:rsidR="00F42F82" w:rsidRPr="006C31ED" w14:paraId="0830D6A3" w14:textId="77777777" w:rsidTr="006C31ED">
        <w:trPr>
          <w:trHeight w:val="260"/>
        </w:trPr>
        <w:tc>
          <w:tcPr>
            <w:tcW w:w="752" w:type="dxa"/>
            <w:shd w:val="clear" w:color="auto" w:fill="auto"/>
          </w:tcPr>
          <w:p w14:paraId="69FF3B1F" w14:textId="381C6476" w:rsidR="00F42F82" w:rsidRPr="00E73D78" w:rsidRDefault="001859D5" w:rsidP="00803405">
            <w:pPr>
              <w:jc w:val="center"/>
              <w:rPr>
                <w:rFonts w:ascii="Arial" w:hAnsi="Arial" w:cs="Arial"/>
                <w:color w:val="000000"/>
                <w:sz w:val="18"/>
                <w:szCs w:val="18"/>
              </w:rPr>
            </w:pPr>
            <w:r w:rsidRPr="00E73D78">
              <w:rPr>
                <w:rFonts w:ascii="Arial" w:hAnsi="Arial" w:cs="Arial"/>
                <w:color w:val="000000"/>
                <w:sz w:val="18"/>
                <w:szCs w:val="18"/>
              </w:rPr>
              <w:t>2017</w:t>
            </w:r>
          </w:p>
        </w:tc>
        <w:tc>
          <w:tcPr>
            <w:tcW w:w="2520" w:type="dxa"/>
            <w:shd w:val="clear" w:color="auto" w:fill="auto"/>
          </w:tcPr>
          <w:p w14:paraId="7F8BFAFC" w14:textId="3BA308D1" w:rsidR="00F42F82" w:rsidRPr="00E73D78" w:rsidRDefault="00F42F82" w:rsidP="00803405">
            <w:pPr>
              <w:rPr>
                <w:rFonts w:ascii="Arial" w:hAnsi="Arial" w:cs="Arial"/>
                <w:color w:val="000000"/>
                <w:sz w:val="18"/>
                <w:szCs w:val="18"/>
              </w:rPr>
            </w:pPr>
            <w:r w:rsidRPr="00E73D78">
              <w:rPr>
                <w:rFonts w:ascii="Arial" w:hAnsi="Arial" w:cs="Arial"/>
                <w:color w:val="000000"/>
                <w:sz w:val="18"/>
                <w:szCs w:val="18"/>
              </w:rPr>
              <w:t>Panama</w:t>
            </w:r>
            <w:r w:rsidR="00AC66D1">
              <w:rPr>
                <w:rFonts w:ascii="Arial" w:hAnsi="Arial" w:cs="Arial"/>
                <w:color w:val="000000"/>
                <w:sz w:val="18"/>
                <w:szCs w:val="18"/>
              </w:rPr>
              <w:t xml:space="preserve"> City, Panama</w:t>
            </w:r>
          </w:p>
        </w:tc>
        <w:tc>
          <w:tcPr>
            <w:tcW w:w="5903" w:type="dxa"/>
            <w:shd w:val="clear" w:color="auto" w:fill="auto"/>
          </w:tcPr>
          <w:p w14:paraId="382896E0" w14:textId="6E920FDA" w:rsidR="00F42F82" w:rsidRPr="00E73D78" w:rsidRDefault="00E73D78" w:rsidP="00E73D78">
            <w:pPr>
              <w:rPr>
                <w:rFonts w:ascii="Arial" w:hAnsi="Arial" w:cs="Arial"/>
                <w:color w:val="000000"/>
                <w:sz w:val="18"/>
                <w:szCs w:val="18"/>
              </w:rPr>
            </w:pPr>
            <w:r>
              <w:rPr>
                <w:rFonts w:ascii="Arial" w:hAnsi="Arial" w:cs="Arial"/>
                <w:sz w:val="18"/>
                <w:szCs w:val="18"/>
              </w:rPr>
              <w:t>F</w:t>
            </w:r>
            <w:r w:rsidR="001859D5" w:rsidRPr="00E73D78">
              <w:rPr>
                <w:rFonts w:ascii="Arial" w:hAnsi="Arial" w:cs="Arial"/>
                <w:sz w:val="18"/>
                <w:szCs w:val="18"/>
              </w:rPr>
              <w:t xml:space="preserve">ood security and migration </w:t>
            </w:r>
            <w:r>
              <w:rPr>
                <w:rFonts w:ascii="Arial" w:hAnsi="Arial" w:cs="Arial"/>
                <w:sz w:val="18"/>
                <w:szCs w:val="18"/>
              </w:rPr>
              <w:t>in the dry corridor of Central A</w:t>
            </w:r>
            <w:r w:rsidR="001859D5" w:rsidRPr="00E73D78">
              <w:rPr>
                <w:rFonts w:ascii="Arial" w:hAnsi="Arial" w:cs="Arial"/>
                <w:sz w:val="18"/>
                <w:szCs w:val="18"/>
              </w:rPr>
              <w:t xml:space="preserve">merica </w:t>
            </w:r>
          </w:p>
        </w:tc>
      </w:tr>
      <w:tr w:rsidR="00D36B1A" w:rsidRPr="006C31ED" w14:paraId="125D02C2" w14:textId="77777777" w:rsidTr="006C31ED">
        <w:trPr>
          <w:trHeight w:val="260"/>
        </w:trPr>
        <w:tc>
          <w:tcPr>
            <w:tcW w:w="752" w:type="dxa"/>
            <w:shd w:val="clear" w:color="auto" w:fill="auto"/>
          </w:tcPr>
          <w:p w14:paraId="0F7BC83A" w14:textId="799DA793" w:rsidR="00D36B1A" w:rsidRPr="00E73D78" w:rsidRDefault="00D36B1A" w:rsidP="00803405">
            <w:pPr>
              <w:jc w:val="center"/>
              <w:rPr>
                <w:rFonts w:ascii="Arial" w:hAnsi="Arial" w:cs="Arial"/>
                <w:color w:val="000000"/>
                <w:sz w:val="18"/>
                <w:szCs w:val="18"/>
              </w:rPr>
            </w:pPr>
            <w:r w:rsidRPr="00E73D78">
              <w:rPr>
                <w:rFonts w:ascii="Arial" w:hAnsi="Arial" w:cs="Arial"/>
                <w:color w:val="000000"/>
                <w:sz w:val="18"/>
                <w:szCs w:val="18"/>
              </w:rPr>
              <w:t>2017</w:t>
            </w:r>
          </w:p>
        </w:tc>
        <w:tc>
          <w:tcPr>
            <w:tcW w:w="2520" w:type="dxa"/>
            <w:shd w:val="clear" w:color="auto" w:fill="auto"/>
          </w:tcPr>
          <w:p w14:paraId="1ABD18E9" w14:textId="33B4D6D9" w:rsidR="00D36B1A" w:rsidRPr="00E73D78" w:rsidRDefault="00F42F82" w:rsidP="00803405">
            <w:pPr>
              <w:rPr>
                <w:rFonts w:ascii="Arial" w:hAnsi="Arial" w:cs="Arial"/>
                <w:color w:val="000000"/>
                <w:sz w:val="18"/>
                <w:szCs w:val="18"/>
              </w:rPr>
            </w:pPr>
            <w:r w:rsidRPr="00E73D78">
              <w:rPr>
                <w:rFonts w:ascii="Arial" w:hAnsi="Arial" w:cs="Arial"/>
                <w:color w:val="000000"/>
                <w:sz w:val="18"/>
                <w:szCs w:val="18"/>
              </w:rPr>
              <w:t>London</w:t>
            </w:r>
            <w:r w:rsidR="00AC66D1">
              <w:rPr>
                <w:rFonts w:ascii="Arial" w:hAnsi="Arial" w:cs="Arial"/>
                <w:color w:val="000000"/>
                <w:sz w:val="18"/>
                <w:szCs w:val="18"/>
              </w:rPr>
              <w:t>, U.K.</w:t>
            </w:r>
          </w:p>
        </w:tc>
        <w:tc>
          <w:tcPr>
            <w:tcW w:w="5903" w:type="dxa"/>
            <w:shd w:val="clear" w:color="auto" w:fill="auto"/>
          </w:tcPr>
          <w:p w14:paraId="63717331" w14:textId="7B1F890A" w:rsidR="00D36B1A" w:rsidRPr="00E73D78" w:rsidRDefault="001859D5" w:rsidP="00E73D78">
            <w:pPr>
              <w:rPr>
                <w:rFonts w:ascii="Arial" w:hAnsi="Arial" w:cs="Arial"/>
                <w:color w:val="000000"/>
                <w:sz w:val="18"/>
                <w:szCs w:val="18"/>
              </w:rPr>
            </w:pPr>
            <w:r w:rsidRPr="00E73D78">
              <w:rPr>
                <w:rFonts w:ascii="Arial" w:hAnsi="Arial" w:cs="Arial"/>
                <w:sz w:val="18"/>
                <w:szCs w:val="18"/>
              </w:rPr>
              <w:t>Sustainable Soils and Grassland Systems (SSGS)</w:t>
            </w:r>
          </w:p>
        </w:tc>
      </w:tr>
      <w:tr w:rsidR="00881D35" w:rsidRPr="006C31ED" w14:paraId="6DC208EB" w14:textId="77777777" w:rsidTr="006C31ED">
        <w:trPr>
          <w:trHeight w:val="260"/>
        </w:trPr>
        <w:tc>
          <w:tcPr>
            <w:tcW w:w="752" w:type="dxa"/>
            <w:shd w:val="clear" w:color="auto" w:fill="auto"/>
          </w:tcPr>
          <w:p w14:paraId="4D9CCBD3" w14:textId="47DD1BC0"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2016</w:t>
            </w:r>
          </w:p>
        </w:tc>
        <w:tc>
          <w:tcPr>
            <w:tcW w:w="2520" w:type="dxa"/>
            <w:shd w:val="clear" w:color="auto" w:fill="auto"/>
          </w:tcPr>
          <w:p w14:paraId="134429B5" w14:textId="4AF0D66A"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NYC, U.S.</w:t>
            </w:r>
          </w:p>
        </w:tc>
        <w:tc>
          <w:tcPr>
            <w:tcW w:w="5903" w:type="dxa"/>
            <w:shd w:val="clear" w:color="auto" w:fill="auto"/>
          </w:tcPr>
          <w:p w14:paraId="3900C63E" w14:textId="198E4026" w:rsidR="00881D35" w:rsidRPr="006C31ED" w:rsidRDefault="00C60C4C" w:rsidP="00803405">
            <w:pPr>
              <w:rPr>
                <w:rFonts w:ascii="Arial" w:hAnsi="Arial" w:cs="Arial"/>
                <w:color w:val="000000"/>
                <w:sz w:val="18"/>
                <w:szCs w:val="18"/>
              </w:rPr>
            </w:pPr>
            <w:r w:rsidRPr="006C31ED">
              <w:rPr>
                <w:rFonts w:ascii="Arial" w:hAnsi="Arial" w:cs="Arial"/>
                <w:color w:val="000000"/>
                <w:sz w:val="18"/>
                <w:szCs w:val="18"/>
              </w:rPr>
              <w:t>Open standards policy for the Internet of Things in New York City</w:t>
            </w:r>
          </w:p>
        </w:tc>
      </w:tr>
      <w:tr w:rsidR="00881D35" w:rsidRPr="006C31ED" w14:paraId="45569177" w14:textId="77777777" w:rsidTr="006C31ED">
        <w:trPr>
          <w:trHeight w:val="260"/>
        </w:trPr>
        <w:tc>
          <w:tcPr>
            <w:tcW w:w="752" w:type="dxa"/>
            <w:shd w:val="clear" w:color="auto" w:fill="auto"/>
          </w:tcPr>
          <w:p w14:paraId="12FCB2E8" w14:textId="087E82AC"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2016</w:t>
            </w:r>
          </w:p>
        </w:tc>
        <w:tc>
          <w:tcPr>
            <w:tcW w:w="2520" w:type="dxa"/>
            <w:shd w:val="clear" w:color="auto" w:fill="auto"/>
          </w:tcPr>
          <w:p w14:paraId="03682D3A" w14:textId="64E01525" w:rsidR="00881D35" w:rsidRPr="006C31ED" w:rsidRDefault="00C60C4C" w:rsidP="00803405">
            <w:pPr>
              <w:rPr>
                <w:rFonts w:ascii="Arial" w:hAnsi="Arial" w:cs="Arial"/>
                <w:color w:val="000000"/>
                <w:sz w:val="18"/>
                <w:szCs w:val="18"/>
              </w:rPr>
            </w:pPr>
            <w:r w:rsidRPr="006C31ED">
              <w:rPr>
                <w:rFonts w:ascii="Arial" w:hAnsi="Arial" w:cs="Arial"/>
                <w:color w:val="000000"/>
                <w:sz w:val="18"/>
                <w:szCs w:val="18"/>
              </w:rPr>
              <w:t>Guatemala City, Guatemala</w:t>
            </w:r>
          </w:p>
        </w:tc>
        <w:tc>
          <w:tcPr>
            <w:tcW w:w="5903" w:type="dxa"/>
            <w:shd w:val="clear" w:color="auto" w:fill="auto"/>
          </w:tcPr>
          <w:p w14:paraId="4E9BAD5C" w14:textId="1E8539E2" w:rsidR="00881D35" w:rsidRPr="006C31ED" w:rsidRDefault="00C60C4C" w:rsidP="00803405">
            <w:pPr>
              <w:rPr>
                <w:rFonts w:ascii="Arial" w:hAnsi="Arial" w:cs="Arial"/>
                <w:color w:val="000000"/>
                <w:sz w:val="18"/>
                <w:szCs w:val="18"/>
              </w:rPr>
            </w:pPr>
            <w:r w:rsidRPr="006C31ED">
              <w:rPr>
                <w:rFonts w:ascii="Arial" w:hAnsi="Arial" w:cs="Arial"/>
                <w:color w:val="000000"/>
                <w:sz w:val="18"/>
                <w:szCs w:val="18"/>
              </w:rPr>
              <w:t>M&amp;E systems to measure youth empowerment and engagement programming with low-income youth</w:t>
            </w:r>
          </w:p>
        </w:tc>
      </w:tr>
      <w:tr w:rsidR="00881D35" w:rsidRPr="006C31ED" w14:paraId="5E48B1AA" w14:textId="77777777" w:rsidTr="006C31ED">
        <w:trPr>
          <w:trHeight w:val="260"/>
        </w:trPr>
        <w:tc>
          <w:tcPr>
            <w:tcW w:w="752" w:type="dxa"/>
            <w:shd w:val="clear" w:color="auto" w:fill="auto"/>
          </w:tcPr>
          <w:p w14:paraId="2F123D9A" w14:textId="7867C5DD"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2016</w:t>
            </w:r>
          </w:p>
        </w:tc>
        <w:tc>
          <w:tcPr>
            <w:tcW w:w="2520" w:type="dxa"/>
            <w:shd w:val="clear" w:color="auto" w:fill="auto"/>
          </w:tcPr>
          <w:p w14:paraId="69D207B9" w14:textId="3EFC8AD5" w:rsidR="00881D35" w:rsidRPr="006C31ED" w:rsidRDefault="00C60C4C" w:rsidP="00803405">
            <w:pPr>
              <w:rPr>
                <w:rFonts w:ascii="Arial" w:hAnsi="Arial" w:cs="Arial"/>
                <w:color w:val="000000"/>
                <w:sz w:val="18"/>
                <w:szCs w:val="18"/>
              </w:rPr>
            </w:pPr>
            <w:r w:rsidRPr="006C31ED">
              <w:rPr>
                <w:rFonts w:ascii="Arial" w:hAnsi="Arial" w:cs="Arial"/>
                <w:color w:val="000000"/>
                <w:sz w:val="18"/>
                <w:szCs w:val="18"/>
              </w:rPr>
              <w:t xml:space="preserve">Dar </w:t>
            </w:r>
            <w:proofErr w:type="spellStart"/>
            <w:r w:rsidRPr="006C31ED">
              <w:rPr>
                <w:rFonts w:ascii="Arial" w:hAnsi="Arial" w:cs="Arial"/>
                <w:color w:val="000000"/>
                <w:sz w:val="18"/>
                <w:szCs w:val="18"/>
              </w:rPr>
              <w:t>Es</w:t>
            </w:r>
            <w:proofErr w:type="spellEnd"/>
            <w:r w:rsidRPr="006C31ED">
              <w:rPr>
                <w:rFonts w:ascii="Arial" w:hAnsi="Arial" w:cs="Arial"/>
                <w:color w:val="000000"/>
                <w:sz w:val="18"/>
                <w:szCs w:val="18"/>
              </w:rPr>
              <w:t xml:space="preserve"> Salaam, Tanzania</w:t>
            </w:r>
          </w:p>
        </w:tc>
        <w:tc>
          <w:tcPr>
            <w:tcW w:w="5903" w:type="dxa"/>
            <w:shd w:val="clear" w:color="auto" w:fill="auto"/>
          </w:tcPr>
          <w:p w14:paraId="397F28B0" w14:textId="6F6565A4" w:rsidR="00881D35" w:rsidRPr="006C31ED" w:rsidRDefault="00FA7364" w:rsidP="00803405">
            <w:pPr>
              <w:rPr>
                <w:rFonts w:ascii="Arial" w:hAnsi="Arial" w:cs="Arial"/>
                <w:color w:val="000000"/>
                <w:sz w:val="18"/>
                <w:szCs w:val="18"/>
              </w:rPr>
            </w:pPr>
            <w:r w:rsidRPr="006C31ED">
              <w:rPr>
                <w:rFonts w:ascii="Arial" w:hAnsi="Arial" w:cs="Arial"/>
                <w:color w:val="000000"/>
                <w:sz w:val="18"/>
                <w:szCs w:val="18"/>
              </w:rPr>
              <w:t>L</w:t>
            </w:r>
            <w:r w:rsidR="00C60C4C" w:rsidRPr="006C31ED">
              <w:rPr>
                <w:rFonts w:ascii="Arial" w:hAnsi="Arial" w:cs="Arial"/>
                <w:color w:val="000000"/>
                <w:sz w:val="18"/>
                <w:szCs w:val="18"/>
              </w:rPr>
              <w:t>eadership development in poverty alleviation, governance, rights, health, nutrition, and climate</w:t>
            </w:r>
            <w:r w:rsidRPr="006C31ED">
              <w:rPr>
                <w:rFonts w:ascii="Arial" w:hAnsi="Arial" w:cs="Arial"/>
                <w:color w:val="000000"/>
                <w:sz w:val="18"/>
                <w:szCs w:val="18"/>
              </w:rPr>
              <w:t xml:space="preserve"> change</w:t>
            </w:r>
          </w:p>
        </w:tc>
      </w:tr>
      <w:tr w:rsidR="00881D35" w:rsidRPr="006C31ED" w14:paraId="569EB6AD" w14:textId="77777777" w:rsidTr="006C31ED">
        <w:trPr>
          <w:trHeight w:val="260"/>
        </w:trPr>
        <w:tc>
          <w:tcPr>
            <w:tcW w:w="752" w:type="dxa"/>
            <w:shd w:val="clear" w:color="auto" w:fill="auto"/>
          </w:tcPr>
          <w:p w14:paraId="244486DF" w14:textId="756452F6"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2016</w:t>
            </w:r>
          </w:p>
        </w:tc>
        <w:tc>
          <w:tcPr>
            <w:tcW w:w="2520" w:type="dxa"/>
            <w:shd w:val="clear" w:color="auto" w:fill="auto"/>
          </w:tcPr>
          <w:p w14:paraId="73F6D70D" w14:textId="3B5574AD" w:rsidR="00881D35" w:rsidRPr="006C31ED" w:rsidRDefault="009369FF" w:rsidP="00803405">
            <w:pPr>
              <w:rPr>
                <w:rFonts w:ascii="Arial" w:hAnsi="Arial" w:cs="Arial"/>
                <w:color w:val="000000"/>
                <w:sz w:val="18"/>
                <w:szCs w:val="18"/>
              </w:rPr>
            </w:pPr>
            <w:r w:rsidRPr="006C31ED">
              <w:rPr>
                <w:rFonts w:ascii="Arial" w:hAnsi="Arial" w:cs="Arial"/>
                <w:color w:val="000000"/>
                <w:sz w:val="18"/>
                <w:szCs w:val="18"/>
              </w:rPr>
              <w:t>Delhi, India</w:t>
            </w:r>
          </w:p>
        </w:tc>
        <w:tc>
          <w:tcPr>
            <w:tcW w:w="5903" w:type="dxa"/>
            <w:shd w:val="clear" w:color="auto" w:fill="auto"/>
          </w:tcPr>
          <w:p w14:paraId="5FA4F6D8" w14:textId="00EF0547" w:rsidR="00881D35" w:rsidRPr="006C31ED" w:rsidRDefault="00424A31" w:rsidP="00803405">
            <w:pPr>
              <w:rPr>
                <w:rFonts w:ascii="Arial" w:hAnsi="Arial" w:cs="Arial"/>
                <w:color w:val="000000"/>
                <w:sz w:val="18"/>
                <w:szCs w:val="18"/>
              </w:rPr>
            </w:pPr>
            <w:r>
              <w:rPr>
                <w:rFonts w:ascii="Arial" w:hAnsi="Arial" w:cs="Arial"/>
                <w:color w:val="000000"/>
                <w:sz w:val="18"/>
                <w:szCs w:val="18"/>
              </w:rPr>
              <w:t xml:space="preserve">Coding and </w:t>
            </w:r>
            <w:r w:rsidRPr="00424A31">
              <w:rPr>
                <w:rFonts w:ascii="Arial" w:hAnsi="Arial" w:cs="Arial"/>
                <w:color w:val="000000"/>
                <w:sz w:val="18"/>
                <w:szCs w:val="18"/>
              </w:rPr>
              <w:t>data analytics for improved local and national governance</w:t>
            </w:r>
          </w:p>
        </w:tc>
      </w:tr>
      <w:tr w:rsidR="00881D35" w:rsidRPr="006C31ED" w14:paraId="0283D323" w14:textId="77777777" w:rsidTr="006C31ED">
        <w:trPr>
          <w:trHeight w:val="260"/>
        </w:trPr>
        <w:tc>
          <w:tcPr>
            <w:tcW w:w="752" w:type="dxa"/>
            <w:shd w:val="clear" w:color="auto" w:fill="auto"/>
          </w:tcPr>
          <w:p w14:paraId="56442280" w14:textId="24CFAFBD"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2016</w:t>
            </w:r>
          </w:p>
        </w:tc>
        <w:tc>
          <w:tcPr>
            <w:tcW w:w="2520" w:type="dxa"/>
            <w:shd w:val="clear" w:color="auto" w:fill="auto"/>
          </w:tcPr>
          <w:p w14:paraId="0EEC6052" w14:textId="4A8385B3" w:rsidR="00881D35" w:rsidRPr="006C31ED" w:rsidRDefault="009369FF" w:rsidP="00803405">
            <w:pPr>
              <w:rPr>
                <w:rFonts w:ascii="Arial" w:hAnsi="Arial" w:cs="Arial"/>
                <w:color w:val="000000"/>
                <w:sz w:val="18"/>
                <w:szCs w:val="18"/>
              </w:rPr>
            </w:pPr>
            <w:proofErr w:type="spellStart"/>
            <w:r w:rsidRPr="006C31ED">
              <w:rPr>
                <w:rFonts w:ascii="Arial" w:hAnsi="Arial" w:cs="Arial"/>
                <w:color w:val="000000"/>
                <w:sz w:val="18"/>
                <w:szCs w:val="18"/>
              </w:rPr>
              <w:t>Kitgum</w:t>
            </w:r>
            <w:proofErr w:type="spellEnd"/>
            <w:r w:rsidRPr="006C31ED">
              <w:rPr>
                <w:rFonts w:ascii="Arial" w:hAnsi="Arial" w:cs="Arial"/>
                <w:color w:val="000000"/>
                <w:sz w:val="18"/>
                <w:szCs w:val="18"/>
              </w:rPr>
              <w:t>, Uganda</w:t>
            </w:r>
          </w:p>
        </w:tc>
        <w:tc>
          <w:tcPr>
            <w:tcW w:w="5903" w:type="dxa"/>
            <w:shd w:val="clear" w:color="auto" w:fill="auto"/>
          </w:tcPr>
          <w:p w14:paraId="1D37D8C6" w14:textId="634480A2" w:rsidR="00881D35" w:rsidRPr="006C31ED" w:rsidRDefault="00424A31" w:rsidP="00803405">
            <w:pPr>
              <w:rPr>
                <w:rFonts w:ascii="Arial" w:hAnsi="Arial" w:cs="Arial"/>
                <w:color w:val="000000"/>
                <w:sz w:val="18"/>
                <w:szCs w:val="18"/>
              </w:rPr>
            </w:pPr>
            <w:r>
              <w:rPr>
                <w:rFonts w:ascii="Arial" w:hAnsi="Arial" w:cs="Arial"/>
                <w:color w:val="000000"/>
                <w:sz w:val="18"/>
                <w:szCs w:val="18"/>
              </w:rPr>
              <w:t>A</w:t>
            </w:r>
            <w:r w:rsidRPr="00424A31">
              <w:rPr>
                <w:rFonts w:ascii="Arial" w:hAnsi="Arial" w:cs="Arial"/>
                <w:color w:val="000000"/>
                <w:sz w:val="18"/>
                <w:szCs w:val="18"/>
              </w:rPr>
              <w:t>ssessment of private sector partnership models and their impact on farmer incomes and wellbeing</w:t>
            </w:r>
          </w:p>
        </w:tc>
      </w:tr>
      <w:tr w:rsidR="00881D35" w:rsidRPr="006C31ED" w14:paraId="74A26D4A" w14:textId="77777777" w:rsidTr="006C31ED">
        <w:trPr>
          <w:trHeight w:val="260"/>
        </w:trPr>
        <w:tc>
          <w:tcPr>
            <w:tcW w:w="752" w:type="dxa"/>
            <w:shd w:val="clear" w:color="auto" w:fill="auto"/>
          </w:tcPr>
          <w:p w14:paraId="786FED09" w14:textId="4E95AF9D"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2016</w:t>
            </w:r>
          </w:p>
        </w:tc>
        <w:tc>
          <w:tcPr>
            <w:tcW w:w="2520" w:type="dxa"/>
            <w:shd w:val="clear" w:color="auto" w:fill="auto"/>
          </w:tcPr>
          <w:p w14:paraId="78E57385" w14:textId="192736FD" w:rsidR="00881D35" w:rsidRPr="006C31ED" w:rsidRDefault="009369FF" w:rsidP="00803405">
            <w:pPr>
              <w:rPr>
                <w:rFonts w:ascii="Arial" w:hAnsi="Arial" w:cs="Arial"/>
                <w:color w:val="000000"/>
                <w:sz w:val="18"/>
                <w:szCs w:val="18"/>
              </w:rPr>
            </w:pPr>
            <w:r w:rsidRPr="006C31ED">
              <w:rPr>
                <w:rFonts w:ascii="Arial" w:hAnsi="Arial" w:cs="Arial"/>
                <w:color w:val="000000"/>
                <w:sz w:val="18"/>
                <w:szCs w:val="18"/>
              </w:rPr>
              <w:t>Amman, Jordan</w:t>
            </w:r>
          </w:p>
        </w:tc>
        <w:tc>
          <w:tcPr>
            <w:tcW w:w="5903" w:type="dxa"/>
            <w:shd w:val="clear" w:color="auto" w:fill="auto"/>
          </w:tcPr>
          <w:p w14:paraId="158D9BE5" w14:textId="5607C508" w:rsidR="00881D35" w:rsidRPr="006C31ED" w:rsidRDefault="00424A31" w:rsidP="00803405">
            <w:pPr>
              <w:rPr>
                <w:rFonts w:ascii="Arial" w:hAnsi="Arial" w:cs="Arial"/>
                <w:color w:val="000000"/>
                <w:sz w:val="18"/>
                <w:szCs w:val="18"/>
              </w:rPr>
            </w:pPr>
            <w:r>
              <w:rPr>
                <w:rFonts w:ascii="Arial" w:hAnsi="Arial" w:cs="Arial"/>
                <w:color w:val="000000"/>
                <w:sz w:val="18"/>
                <w:szCs w:val="18"/>
              </w:rPr>
              <w:t>Y</w:t>
            </w:r>
            <w:r w:rsidRPr="00424A31">
              <w:rPr>
                <w:rFonts w:ascii="Arial" w:hAnsi="Arial" w:cs="Arial"/>
                <w:color w:val="000000"/>
                <w:sz w:val="18"/>
                <w:szCs w:val="18"/>
              </w:rPr>
              <w:t>outh attitudes toward peacebuilding, violent conflict, and social media as a means for social change</w:t>
            </w:r>
          </w:p>
        </w:tc>
      </w:tr>
      <w:tr w:rsidR="00881D35" w:rsidRPr="006C31ED" w14:paraId="244C9FB6" w14:textId="77777777" w:rsidTr="006C31ED">
        <w:trPr>
          <w:trHeight w:val="260"/>
        </w:trPr>
        <w:tc>
          <w:tcPr>
            <w:tcW w:w="752" w:type="dxa"/>
            <w:shd w:val="clear" w:color="auto" w:fill="auto"/>
          </w:tcPr>
          <w:p w14:paraId="53B6B158" w14:textId="5F7EFE96"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2016</w:t>
            </w:r>
          </w:p>
        </w:tc>
        <w:tc>
          <w:tcPr>
            <w:tcW w:w="2520" w:type="dxa"/>
            <w:shd w:val="clear" w:color="auto" w:fill="auto"/>
          </w:tcPr>
          <w:p w14:paraId="22BE4C52" w14:textId="3F7DCB8C" w:rsidR="00881D35" w:rsidRPr="006C31ED" w:rsidRDefault="009369FF" w:rsidP="00803405">
            <w:pPr>
              <w:rPr>
                <w:rFonts w:ascii="Arial" w:hAnsi="Arial" w:cs="Arial"/>
                <w:color w:val="000000"/>
                <w:sz w:val="18"/>
                <w:szCs w:val="18"/>
              </w:rPr>
            </w:pPr>
            <w:r w:rsidRPr="006C31ED">
              <w:rPr>
                <w:rFonts w:ascii="Arial" w:hAnsi="Arial" w:cs="Arial"/>
                <w:color w:val="000000"/>
                <w:sz w:val="18"/>
                <w:szCs w:val="18"/>
              </w:rPr>
              <w:t>Sao Paolo and Para, Brazil</w:t>
            </w:r>
          </w:p>
        </w:tc>
        <w:tc>
          <w:tcPr>
            <w:tcW w:w="5903" w:type="dxa"/>
            <w:shd w:val="clear" w:color="auto" w:fill="auto"/>
          </w:tcPr>
          <w:p w14:paraId="7982A6F9" w14:textId="66F1D237" w:rsidR="00881D35" w:rsidRPr="006C31ED" w:rsidRDefault="00E36E7A" w:rsidP="00803405">
            <w:pPr>
              <w:rPr>
                <w:rFonts w:ascii="Arial" w:hAnsi="Arial" w:cs="Arial"/>
                <w:color w:val="000000"/>
                <w:sz w:val="18"/>
                <w:szCs w:val="18"/>
              </w:rPr>
            </w:pPr>
            <w:r>
              <w:rPr>
                <w:rFonts w:ascii="Arial" w:hAnsi="Arial" w:cs="Arial"/>
                <w:color w:val="000000"/>
                <w:sz w:val="18"/>
                <w:szCs w:val="18"/>
              </w:rPr>
              <w:t>P</w:t>
            </w:r>
            <w:r w:rsidR="00931527" w:rsidRPr="00931527">
              <w:rPr>
                <w:rFonts w:ascii="Arial" w:hAnsi="Arial" w:cs="Arial"/>
                <w:color w:val="000000"/>
                <w:sz w:val="18"/>
                <w:szCs w:val="18"/>
              </w:rPr>
              <w:t>rocess documentation and evaluation during international design</w:t>
            </w:r>
            <w:r>
              <w:rPr>
                <w:rFonts w:ascii="Arial" w:hAnsi="Arial" w:cs="Arial"/>
                <w:color w:val="000000"/>
                <w:sz w:val="18"/>
                <w:szCs w:val="18"/>
              </w:rPr>
              <w:t xml:space="preserve"> </w:t>
            </w:r>
            <w:r w:rsidRPr="00E36E7A">
              <w:rPr>
                <w:rFonts w:ascii="Arial" w:hAnsi="Arial" w:cs="Arial"/>
                <w:color w:val="000000"/>
                <w:sz w:val="18"/>
                <w:szCs w:val="18"/>
              </w:rPr>
              <w:t>summit with Amazon communities</w:t>
            </w:r>
          </w:p>
        </w:tc>
      </w:tr>
      <w:tr w:rsidR="00881D35" w:rsidRPr="006C31ED" w14:paraId="5690E137" w14:textId="77777777" w:rsidTr="006C31ED">
        <w:trPr>
          <w:trHeight w:val="260"/>
        </w:trPr>
        <w:tc>
          <w:tcPr>
            <w:tcW w:w="752" w:type="dxa"/>
            <w:shd w:val="clear" w:color="auto" w:fill="auto"/>
          </w:tcPr>
          <w:p w14:paraId="191C05D6" w14:textId="25F9B78E"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2016</w:t>
            </w:r>
          </w:p>
        </w:tc>
        <w:tc>
          <w:tcPr>
            <w:tcW w:w="2520" w:type="dxa"/>
            <w:shd w:val="clear" w:color="auto" w:fill="auto"/>
          </w:tcPr>
          <w:p w14:paraId="6318B41D" w14:textId="3E61D2F4" w:rsidR="00881D35" w:rsidRPr="006C31ED" w:rsidRDefault="009369FF" w:rsidP="00803405">
            <w:pPr>
              <w:rPr>
                <w:rFonts w:ascii="Arial" w:hAnsi="Arial" w:cs="Arial"/>
                <w:color w:val="000000"/>
                <w:sz w:val="18"/>
                <w:szCs w:val="18"/>
              </w:rPr>
            </w:pPr>
            <w:r w:rsidRPr="006C31ED">
              <w:rPr>
                <w:rFonts w:ascii="Arial" w:hAnsi="Arial" w:cs="Arial"/>
                <w:color w:val="000000"/>
                <w:sz w:val="18"/>
                <w:szCs w:val="18"/>
              </w:rPr>
              <w:t>Nairobi, Kenya</w:t>
            </w:r>
          </w:p>
        </w:tc>
        <w:tc>
          <w:tcPr>
            <w:tcW w:w="5903" w:type="dxa"/>
            <w:shd w:val="clear" w:color="auto" w:fill="auto"/>
          </w:tcPr>
          <w:p w14:paraId="45C2A06A" w14:textId="6CD69ED4" w:rsidR="00881D35" w:rsidRPr="006C31ED" w:rsidRDefault="00E36E7A" w:rsidP="00803405">
            <w:pPr>
              <w:rPr>
                <w:rFonts w:ascii="Arial" w:hAnsi="Arial" w:cs="Arial"/>
                <w:color w:val="000000"/>
                <w:sz w:val="18"/>
                <w:szCs w:val="18"/>
              </w:rPr>
            </w:pPr>
            <w:r>
              <w:rPr>
                <w:rFonts w:ascii="Arial" w:hAnsi="Arial" w:cs="Arial"/>
                <w:color w:val="000000"/>
                <w:sz w:val="18"/>
                <w:szCs w:val="18"/>
              </w:rPr>
              <w:t>C</w:t>
            </w:r>
            <w:r w:rsidRPr="00E36E7A">
              <w:rPr>
                <w:rFonts w:ascii="Arial" w:hAnsi="Arial" w:cs="Arial"/>
                <w:color w:val="000000"/>
                <w:sz w:val="18"/>
                <w:szCs w:val="18"/>
              </w:rPr>
              <w:t xml:space="preserve">urriculum </w:t>
            </w:r>
            <w:r>
              <w:rPr>
                <w:rFonts w:ascii="Arial" w:hAnsi="Arial" w:cs="Arial"/>
                <w:color w:val="000000"/>
                <w:sz w:val="18"/>
                <w:szCs w:val="18"/>
              </w:rPr>
              <w:t xml:space="preserve">design </w:t>
            </w:r>
            <w:r w:rsidRPr="00E36E7A">
              <w:rPr>
                <w:rFonts w:ascii="Arial" w:hAnsi="Arial" w:cs="Arial"/>
                <w:color w:val="000000"/>
                <w:sz w:val="18"/>
                <w:szCs w:val="18"/>
              </w:rPr>
              <w:t xml:space="preserve">for young micro-entrepreneurs and build </w:t>
            </w:r>
            <w:r w:rsidR="00142B5D">
              <w:rPr>
                <w:rFonts w:ascii="Arial" w:hAnsi="Arial" w:cs="Arial"/>
                <w:color w:val="000000"/>
                <w:sz w:val="18"/>
                <w:szCs w:val="18"/>
              </w:rPr>
              <w:t>a three-</w:t>
            </w:r>
            <w:r w:rsidRPr="00E36E7A">
              <w:rPr>
                <w:rFonts w:ascii="Arial" w:hAnsi="Arial" w:cs="Arial"/>
                <w:color w:val="000000"/>
                <w:sz w:val="18"/>
                <w:szCs w:val="18"/>
              </w:rPr>
              <w:t xml:space="preserve">year operational plan for country-wide </w:t>
            </w:r>
            <w:r>
              <w:rPr>
                <w:rFonts w:ascii="Arial" w:hAnsi="Arial" w:cs="Arial"/>
                <w:color w:val="000000"/>
                <w:sz w:val="18"/>
                <w:szCs w:val="18"/>
              </w:rPr>
              <w:t>scale-</w:t>
            </w:r>
            <w:r w:rsidRPr="00E36E7A">
              <w:rPr>
                <w:rFonts w:ascii="Arial" w:hAnsi="Arial" w:cs="Arial"/>
                <w:color w:val="000000"/>
                <w:sz w:val="18"/>
                <w:szCs w:val="18"/>
              </w:rPr>
              <w:t>up</w:t>
            </w:r>
          </w:p>
        </w:tc>
      </w:tr>
      <w:tr w:rsidR="00881D35" w:rsidRPr="006C31ED" w14:paraId="788FA72E" w14:textId="77777777" w:rsidTr="006C31ED">
        <w:trPr>
          <w:trHeight w:val="260"/>
        </w:trPr>
        <w:tc>
          <w:tcPr>
            <w:tcW w:w="752" w:type="dxa"/>
            <w:shd w:val="clear" w:color="auto" w:fill="auto"/>
          </w:tcPr>
          <w:p w14:paraId="3651F113" w14:textId="78038E1C"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2016</w:t>
            </w:r>
          </w:p>
        </w:tc>
        <w:tc>
          <w:tcPr>
            <w:tcW w:w="2520" w:type="dxa"/>
            <w:shd w:val="clear" w:color="auto" w:fill="auto"/>
          </w:tcPr>
          <w:p w14:paraId="009A4524" w14:textId="754DF10D" w:rsidR="00881D35" w:rsidRPr="006C31ED" w:rsidRDefault="009369FF" w:rsidP="00803405">
            <w:pPr>
              <w:rPr>
                <w:rFonts w:ascii="Arial" w:hAnsi="Arial" w:cs="Arial"/>
                <w:color w:val="000000"/>
                <w:sz w:val="18"/>
                <w:szCs w:val="18"/>
              </w:rPr>
            </w:pPr>
            <w:r w:rsidRPr="006C31ED">
              <w:rPr>
                <w:rFonts w:ascii="Arial" w:hAnsi="Arial" w:cs="Arial"/>
                <w:color w:val="000000"/>
                <w:sz w:val="18"/>
                <w:szCs w:val="18"/>
              </w:rPr>
              <w:t>Geneva, Switzerland</w:t>
            </w:r>
          </w:p>
        </w:tc>
        <w:tc>
          <w:tcPr>
            <w:tcW w:w="5903" w:type="dxa"/>
            <w:shd w:val="clear" w:color="auto" w:fill="auto"/>
          </w:tcPr>
          <w:p w14:paraId="395B2462" w14:textId="008D2926" w:rsidR="00881D35" w:rsidRPr="006C31ED" w:rsidRDefault="00FD3281" w:rsidP="003628FB">
            <w:pPr>
              <w:rPr>
                <w:rFonts w:ascii="Arial" w:hAnsi="Arial" w:cs="Arial"/>
                <w:color w:val="000000"/>
                <w:sz w:val="18"/>
                <w:szCs w:val="18"/>
              </w:rPr>
            </w:pPr>
            <w:r>
              <w:rPr>
                <w:rFonts w:ascii="Arial" w:hAnsi="Arial" w:cs="Arial"/>
                <w:color w:val="000000"/>
                <w:sz w:val="18"/>
                <w:szCs w:val="18"/>
              </w:rPr>
              <w:t>F</w:t>
            </w:r>
            <w:r w:rsidRPr="00FD3281">
              <w:rPr>
                <w:rFonts w:ascii="Arial" w:hAnsi="Arial" w:cs="Arial"/>
                <w:color w:val="000000"/>
                <w:sz w:val="18"/>
                <w:szCs w:val="18"/>
              </w:rPr>
              <w:t xml:space="preserve">ishing, shipping, ports and transport industries for the </w:t>
            </w:r>
            <w:r w:rsidR="003628FB">
              <w:rPr>
                <w:rFonts w:ascii="Arial" w:hAnsi="Arial" w:cs="Arial"/>
                <w:color w:val="000000"/>
                <w:sz w:val="18"/>
                <w:szCs w:val="18"/>
              </w:rPr>
              <w:t>s</w:t>
            </w:r>
            <w:r w:rsidR="003628FB" w:rsidRPr="00FD3281">
              <w:rPr>
                <w:rFonts w:ascii="Arial" w:hAnsi="Arial" w:cs="Arial"/>
                <w:color w:val="000000"/>
                <w:sz w:val="18"/>
                <w:szCs w:val="18"/>
              </w:rPr>
              <w:t>ectorial</w:t>
            </w:r>
            <w:r w:rsidRPr="00FD3281">
              <w:rPr>
                <w:rFonts w:ascii="Arial" w:hAnsi="Arial" w:cs="Arial"/>
                <w:color w:val="000000"/>
                <w:sz w:val="18"/>
                <w:szCs w:val="18"/>
              </w:rPr>
              <w:t xml:space="preserve"> </w:t>
            </w:r>
            <w:r w:rsidR="003628FB">
              <w:rPr>
                <w:rFonts w:ascii="Arial" w:hAnsi="Arial" w:cs="Arial"/>
                <w:color w:val="000000"/>
                <w:sz w:val="18"/>
                <w:szCs w:val="18"/>
              </w:rPr>
              <w:t>p</w:t>
            </w:r>
            <w:r w:rsidRPr="00FD3281">
              <w:rPr>
                <w:rFonts w:ascii="Arial" w:hAnsi="Arial" w:cs="Arial"/>
                <w:color w:val="000000"/>
                <w:sz w:val="18"/>
                <w:szCs w:val="18"/>
              </w:rPr>
              <w:t xml:space="preserve">olicies </w:t>
            </w:r>
            <w:r w:rsidR="003628FB">
              <w:rPr>
                <w:rFonts w:ascii="Arial" w:hAnsi="Arial" w:cs="Arial"/>
                <w:color w:val="000000"/>
                <w:sz w:val="18"/>
                <w:szCs w:val="18"/>
              </w:rPr>
              <w:t>d</w:t>
            </w:r>
            <w:r w:rsidRPr="00FD3281">
              <w:rPr>
                <w:rFonts w:ascii="Arial" w:hAnsi="Arial" w:cs="Arial"/>
                <w:color w:val="000000"/>
                <w:sz w:val="18"/>
                <w:szCs w:val="18"/>
              </w:rPr>
              <w:t>epartment</w:t>
            </w:r>
          </w:p>
        </w:tc>
      </w:tr>
      <w:tr w:rsidR="00881D35" w:rsidRPr="006C31ED" w14:paraId="2A0E9EA1" w14:textId="77777777" w:rsidTr="006C31ED">
        <w:trPr>
          <w:trHeight w:val="260"/>
        </w:trPr>
        <w:tc>
          <w:tcPr>
            <w:tcW w:w="752" w:type="dxa"/>
            <w:shd w:val="clear" w:color="auto" w:fill="auto"/>
          </w:tcPr>
          <w:p w14:paraId="5D36F8EB" w14:textId="3B6FCBF9"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2016</w:t>
            </w:r>
          </w:p>
        </w:tc>
        <w:tc>
          <w:tcPr>
            <w:tcW w:w="2520" w:type="dxa"/>
            <w:shd w:val="clear" w:color="auto" w:fill="auto"/>
          </w:tcPr>
          <w:p w14:paraId="20F841A4" w14:textId="2C58E4D3" w:rsidR="00881D35" w:rsidRPr="006C31ED" w:rsidRDefault="009369FF" w:rsidP="00803405">
            <w:pPr>
              <w:rPr>
                <w:rFonts w:ascii="Arial" w:hAnsi="Arial" w:cs="Arial"/>
                <w:color w:val="000000"/>
                <w:sz w:val="18"/>
                <w:szCs w:val="18"/>
              </w:rPr>
            </w:pPr>
            <w:r w:rsidRPr="006C31ED">
              <w:rPr>
                <w:rFonts w:ascii="Arial" w:hAnsi="Arial" w:cs="Arial"/>
                <w:color w:val="000000"/>
                <w:sz w:val="18"/>
                <w:szCs w:val="18"/>
              </w:rPr>
              <w:t xml:space="preserve">Dar </w:t>
            </w:r>
            <w:proofErr w:type="spellStart"/>
            <w:r w:rsidRPr="006C31ED">
              <w:rPr>
                <w:rFonts w:ascii="Arial" w:hAnsi="Arial" w:cs="Arial"/>
                <w:color w:val="000000"/>
                <w:sz w:val="18"/>
                <w:szCs w:val="18"/>
              </w:rPr>
              <w:t>Es</w:t>
            </w:r>
            <w:proofErr w:type="spellEnd"/>
            <w:r w:rsidRPr="006C31ED">
              <w:rPr>
                <w:rFonts w:ascii="Arial" w:hAnsi="Arial" w:cs="Arial"/>
                <w:color w:val="000000"/>
                <w:sz w:val="18"/>
                <w:szCs w:val="18"/>
              </w:rPr>
              <w:t xml:space="preserve"> Salaam, Tanzania</w:t>
            </w:r>
          </w:p>
        </w:tc>
        <w:tc>
          <w:tcPr>
            <w:tcW w:w="5903" w:type="dxa"/>
            <w:shd w:val="clear" w:color="auto" w:fill="auto"/>
          </w:tcPr>
          <w:p w14:paraId="6EFAE420" w14:textId="126523CF" w:rsidR="00881D35" w:rsidRPr="006C31ED" w:rsidRDefault="003628FB" w:rsidP="003628FB">
            <w:pPr>
              <w:rPr>
                <w:rFonts w:ascii="Arial" w:hAnsi="Arial" w:cs="Arial"/>
                <w:color w:val="000000"/>
                <w:sz w:val="18"/>
                <w:szCs w:val="18"/>
              </w:rPr>
            </w:pPr>
            <w:r>
              <w:rPr>
                <w:rFonts w:ascii="Arial" w:hAnsi="Arial" w:cs="Arial"/>
                <w:color w:val="000000"/>
                <w:sz w:val="18"/>
                <w:szCs w:val="18"/>
              </w:rPr>
              <w:t>N</w:t>
            </w:r>
            <w:r w:rsidR="0018525C" w:rsidRPr="0018525C">
              <w:rPr>
                <w:rFonts w:ascii="Arial" w:hAnsi="Arial" w:cs="Arial"/>
                <w:color w:val="000000"/>
                <w:sz w:val="18"/>
                <w:szCs w:val="18"/>
              </w:rPr>
              <w:t>utrition-sensitive and -specific pr</w:t>
            </w:r>
            <w:r>
              <w:rPr>
                <w:rFonts w:ascii="Arial" w:hAnsi="Arial" w:cs="Arial"/>
                <w:color w:val="000000"/>
                <w:sz w:val="18"/>
                <w:szCs w:val="18"/>
              </w:rPr>
              <w:t xml:space="preserve">ogramming on the federal level, </w:t>
            </w:r>
            <w:r w:rsidR="0018525C" w:rsidRPr="0018525C">
              <w:rPr>
                <w:rFonts w:ascii="Arial" w:hAnsi="Arial" w:cs="Arial"/>
                <w:color w:val="000000"/>
                <w:sz w:val="18"/>
                <w:szCs w:val="18"/>
              </w:rPr>
              <w:t>stakeholder and nutrition</w:t>
            </w:r>
            <w:r w:rsidR="0018525C">
              <w:rPr>
                <w:rFonts w:ascii="Arial" w:hAnsi="Arial" w:cs="Arial"/>
                <w:color w:val="000000"/>
                <w:sz w:val="18"/>
                <w:szCs w:val="18"/>
              </w:rPr>
              <w:t xml:space="preserve"> </w:t>
            </w:r>
            <w:r w:rsidR="0018525C" w:rsidRPr="0018525C">
              <w:rPr>
                <w:rFonts w:ascii="Arial" w:hAnsi="Arial" w:cs="Arial"/>
                <w:color w:val="000000"/>
                <w:sz w:val="18"/>
                <w:szCs w:val="18"/>
              </w:rPr>
              <w:t>action mapping exercise</w:t>
            </w:r>
          </w:p>
        </w:tc>
      </w:tr>
      <w:tr w:rsidR="00881D35" w:rsidRPr="006C31ED" w14:paraId="7072D85C" w14:textId="77777777" w:rsidTr="006C31ED">
        <w:trPr>
          <w:trHeight w:val="260"/>
        </w:trPr>
        <w:tc>
          <w:tcPr>
            <w:tcW w:w="752" w:type="dxa"/>
            <w:shd w:val="clear" w:color="auto" w:fill="auto"/>
            <w:hideMark/>
          </w:tcPr>
          <w:p w14:paraId="1B48BC0B"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2015</w:t>
            </w:r>
          </w:p>
        </w:tc>
        <w:tc>
          <w:tcPr>
            <w:tcW w:w="2520" w:type="dxa"/>
            <w:shd w:val="clear" w:color="auto" w:fill="auto"/>
            <w:hideMark/>
          </w:tcPr>
          <w:p w14:paraId="5062A266" w14:textId="145E7AE0"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Bogota, Colombia</w:t>
            </w:r>
          </w:p>
        </w:tc>
        <w:tc>
          <w:tcPr>
            <w:tcW w:w="5903" w:type="dxa"/>
            <w:shd w:val="clear" w:color="auto" w:fill="auto"/>
            <w:hideMark/>
          </w:tcPr>
          <w:p w14:paraId="72FD09EE"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IDDS M&amp;E Fellowship</w:t>
            </w:r>
          </w:p>
        </w:tc>
      </w:tr>
      <w:tr w:rsidR="00881D35" w:rsidRPr="006C31ED" w14:paraId="47B8301F" w14:textId="77777777" w:rsidTr="006C31ED">
        <w:trPr>
          <w:trHeight w:val="287"/>
        </w:trPr>
        <w:tc>
          <w:tcPr>
            <w:tcW w:w="752" w:type="dxa"/>
            <w:shd w:val="clear" w:color="auto" w:fill="auto"/>
            <w:hideMark/>
          </w:tcPr>
          <w:p w14:paraId="00E326A7"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2015</w:t>
            </w:r>
          </w:p>
        </w:tc>
        <w:tc>
          <w:tcPr>
            <w:tcW w:w="2520" w:type="dxa"/>
            <w:shd w:val="clear" w:color="auto" w:fill="auto"/>
            <w:hideMark/>
          </w:tcPr>
          <w:p w14:paraId="254E976E" w14:textId="079C991A"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Bogota, Colombia</w:t>
            </w:r>
          </w:p>
        </w:tc>
        <w:tc>
          <w:tcPr>
            <w:tcW w:w="5903" w:type="dxa"/>
            <w:shd w:val="clear" w:color="auto" w:fill="auto"/>
            <w:hideMark/>
          </w:tcPr>
          <w:p w14:paraId="53142ABB"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 xml:space="preserve">Social Enterprise Incubation with </w:t>
            </w:r>
            <w:proofErr w:type="spellStart"/>
            <w:r w:rsidRPr="006C31ED">
              <w:rPr>
                <w:rFonts w:ascii="Arial" w:hAnsi="Arial" w:cs="Arial"/>
                <w:color w:val="000000"/>
                <w:sz w:val="18"/>
                <w:szCs w:val="18"/>
              </w:rPr>
              <w:t>Cultivando</w:t>
            </w:r>
            <w:proofErr w:type="spellEnd"/>
            <w:r w:rsidRPr="006C31ED">
              <w:rPr>
                <w:rFonts w:ascii="Arial" w:hAnsi="Arial" w:cs="Arial"/>
                <w:color w:val="000000"/>
                <w:sz w:val="18"/>
                <w:szCs w:val="18"/>
              </w:rPr>
              <w:t xml:space="preserve"> </w:t>
            </w:r>
            <w:proofErr w:type="spellStart"/>
            <w:r w:rsidRPr="006C31ED">
              <w:rPr>
                <w:rFonts w:ascii="Arial" w:hAnsi="Arial" w:cs="Arial"/>
                <w:color w:val="000000"/>
                <w:sz w:val="18"/>
                <w:szCs w:val="18"/>
              </w:rPr>
              <w:t>Futuro</w:t>
            </w:r>
            <w:proofErr w:type="spellEnd"/>
          </w:p>
        </w:tc>
      </w:tr>
      <w:tr w:rsidR="00881D35" w:rsidRPr="006C31ED" w14:paraId="25F5DD00" w14:textId="77777777" w:rsidTr="006C31ED">
        <w:trPr>
          <w:trHeight w:val="260"/>
        </w:trPr>
        <w:tc>
          <w:tcPr>
            <w:tcW w:w="752" w:type="dxa"/>
            <w:shd w:val="clear" w:color="auto" w:fill="auto"/>
            <w:hideMark/>
          </w:tcPr>
          <w:p w14:paraId="001AF1E1"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2015</w:t>
            </w:r>
          </w:p>
        </w:tc>
        <w:tc>
          <w:tcPr>
            <w:tcW w:w="2520" w:type="dxa"/>
            <w:shd w:val="clear" w:color="auto" w:fill="auto"/>
            <w:hideMark/>
          </w:tcPr>
          <w:p w14:paraId="24BDE556" w14:textId="1DAA36FD"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Bogota, Colombia</w:t>
            </w:r>
          </w:p>
        </w:tc>
        <w:tc>
          <w:tcPr>
            <w:tcW w:w="5903" w:type="dxa"/>
            <w:shd w:val="clear" w:color="auto" w:fill="auto"/>
            <w:hideMark/>
          </w:tcPr>
          <w:p w14:paraId="2413C83F"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 xml:space="preserve">Social Enterprise Incubation with </w:t>
            </w:r>
            <w:proofErr w:type="spellStart"/>
            <w:r w:rsidRPr="006C31ED">
              <w:rPr>
                <w:rFonts w:ascii="Arial" w:hAnsi="Arial" w:cs="Arial"/>
                <w:color w:val="000000"/>
                <w:sz w:val="18"/>
                <w:szCs w:val="18"/>
              </w:rPr>
              <w:t>SokoText</w:t>
            </w:r>
            <w:proofErr w:type="spellEnd"/>
          </w:p>
        </w:tc>
      </w:tr>
      <w:tr w:rsidR="00881D35" w:rsidRPr="006C31ED" w14:paraId="34D4558B" w14:textId="77777777" w:rsidTr="006C31ED">
        <w:trPr>
          <w:trHeight w:val="260"/>
        </w:trPr>
        <w:tc>
          <w:tcPr>
            <w:tcW w:w="752" w:type="dxa"/>
            <w:shd w:val="clear" w:color="auto" w:fill="auto"/>
            <w:hideMark/>
          </w:tcPr>
          <w:p w14:paraId="642C00BF"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2015</w:t>
            </w:r>
          </w:p>
        </w:tc>
        <w:tc>
          <w:tcPr>
            <w:tcW w:w="2520" w:type="dxa"/>
            <w:shd w:val="clear" w:color="auto" w:fill="auto"/>
            <w:hideMark/>
          </w:tcPr>
          <w:p w14:paraId="07257EA0" w14:textId="260C58C2"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Cartagena, Colombia</w:t>
            </w:r>
          </w:p>
        </w:tc>
        <w:tc>
          <w:tcPr>
            <w:tcW w:w="5903" w:type="dxa"/>
            <w:shd w:val="clear" w:color="auto" w:fill="auto"/>
            <w:hideMark/>
          </w:tcPr>
          <w:p w14:paraId="44776E6E"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Contextualizing Global CSR Protocols</w:t>
            </w:r>
          </w:p>
        </w:tc>
      </w:tr>
      <w:tr w:rsidR="00881D35" w:rsidRPr="006C31ED" w14:paraId="21F30A08" w14:textId="77777777" w:rsidTr="006C31ED">
        <w:trPr>
          <w:trHeight w:val="260"/>
        </w:trPr>
        <w:tc>
          <w:tcPr>
            <w:tcW w:w="752" w:type="dxa"/>
            <w:shd w:val="clear" w:color="auto" w:fill="auto"/>
            <w:hideMark/>
          </w:tcPr>
          <w:p w14:paraId="50E27855"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2014</w:t>
            </w:r>
          </w:p>
        </w:tc>
        <w:tc>
          <w:tcPr>
            <w:tcW w:w="2520" w:type="dxa"/>
            <w:shd w:val="clear" w:color="auto" w:fill="auto"/>
            <w:hideMark/>
          </w:tcPr>
          <w:p w14:paraId="1B2F2F9F"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Bahia Malaga, Colombia</w:t>
            </w:r>
          </w:p>
        </w:tc>
        <w:tc>
          <w:tcPr>
            <w:tcW w:w="5903" w:type="dxa"/>
            <w:shd w:val="clear" w:color="auto" w:fill="auto"/>
            <w:hideMark/>
          </w:tcPr>
          <w:p w14:paraId="7C4298F6"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 xml:space="preserve">Business Development: </w:t>
            </w:r>
            <w:proofErr w:type="spellStart"/>
            <w:r w:rsidRPr="006C31ED">
              <w:rPr>
                <w:rFonts w:ascii="Arial" w:hAnsi="Arial" w:cs="Arial"/>
                <w:color w:val="000000"/>
                <w:sz w:val="18"/>
                <w:szCs w:val="18"/>
              </w:rPr>
              <w:t>Ecomanglar</w:t>
            </w:r>
            <w:proofErr w:type="spellEnd"/>
          </w:p>
        </w:tc>
      </w:tr>
      <w:tr w:rsidR="00881D35" w:rsidRPr="006C31ED" w14:paraId="57416A45" w14:textId="77777777" w:rsidTr="006C31ED">
        <w:trPr>
          <w:trHeight w:val="520"/>
        </w:trPr>
        <w:tc>
          <w:tcPr>
            <w:tcW w:w="752" w:type="dxa"/>
            <w:shd w:val="clear" w:color="auto" w:fill="auto"/>
            <w:hideMark/>
          </w:tcPr>
          <w:p w14:paraId="03D4A7B5"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2014</w:t>
            </w:r>
          </w:p>
        </w:tc>
        <w:tc>
          <w:tcPr>
            <w:tcW w:w="2520" w:type="dxa"/>
            <w:shd w:val="clear" w:color="auto" w:fill="auto"/>
            <w:hideMark/>
          </w:tcPr>
          <w:p w14:paraId="10327338"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Bogota / Cartagena / Medellin, Colombia</w:t>
            </w:r>
          </w:p>
        </w:tc>
        <w:tc>
          <w:tcPr>
            <w:tcW w:w="5903" w:type="dxa"/>
            <w:shd w:val="clear" w:color="auto" w:fill="auto"/>
            <w:hideMark/>
          </w:tcPr>
          <w:p w14:paraId="7A7AE21D" w14:textId="77777777" w:rsidR="00881D35" w:rsidRPr="006C31ED" w:rsidRDefault="00881D35" w:rsidP="00803405">
            <w:pPr>
              <w:rPr>
                <w:rFonts w:ascii="Arial" w:hAnsi="Arial" w:cs="Arial"/>
                <w:color w:val="000000"/>
                <w:sz w:val="18"/>
                <w:szCs w:val="18"/>
              </w:rPr>
            </w:pPr>
            <w:proofErr w:type="spellStart"/>
            <w:r w:rsidRPr="006C31ED">
              <w:rPr>
                <w:rFonts w:ascii="Arial" w:hAnsi="Arial" w:cs="Arial"/>
                <w:color w:val="000000"/>
                <w:sz w:val="18"/>
                <w:szCs w:val="18"/>
              </w:rPr>
              <w:t>Terranga</w:t>
            </w:r>
            <w:proofErr w:type="spellEnd"/>
            <w:r w:rsidRPr="006C31ED">
              <w:rPr>
                <w:rFonts w:ascii="Arial" w:hAnsi="Arial" w:cs="Arial"/>
                <w:color w:val="000000"/>
                <w:sz w:val="18"/>
                <w:szCs w:val="18"/>
              </w:rPr>
              <w:t xml:space="preserve"> Pilot Project</w:t>
            </w:r>
          </w:p>
        </w:tc>
      </w:tr>
      <w:tr w:rsidR="00881D35" w:rsidRPr="006C31ED" w14:paraId="39A695B5" w14:textId="77777777" w:rsidTr="006C31ED">
        <w:trPr>
          <w:trHeight w:val="260"/>
        </w:trPr>
        <w:tc>
          <w:tcPr>
            <w:tcW w:w="752" w:type="dxa"/>
            <w:shd w:val="clear" w:color="auto" w:fill="auto"/>
            <w:hideMark/>
          </w:tcPr>
          <w:p w14:paraId="0396BD1A"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2014</w:t>
            </w:r>
          </w:p>
        </w:tc>
        <w:tc>
          <w:tcPr>
            <w:tcW w:w="2520" w:type="dxa"/>
            <w:shd w:val="clear" w:color="auto" w:fill="auto"/>
            <w:hideMark/>
          </w:tcPr>
          <w:p w14:paraId="48E12E5D"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Bogota, Colombia</w:t>
            </w:r>
          </w:p>
        </w:tc>
        <w:tc>
          <w:tcPr>
            <w:tcW w:w="5903" w:type="dxa"/>
            <w:shd w:val="clear" w:color="auto" w:fill="auto"/>
            <w:hideMark/>
          </w:tcPr>
          <w:p w14:paraId="01BC8E2A"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Mapping the support ecosystem for social entrepreneurship in Colombia</w:t>
            </w:r>
          </w:p>
        </w:tc>
      </w:tr>
      <w:tr w:rsidR="00881D35" w:rsidRPr="006C31ED" w14:paraId="61474C69" w14:textId="77777777" w:rsidTr="006C31ED">
        <w:trPr>
          <w:trHeight w:val="260"/>
        </w:trPr>
        <w:tc>
          <w:tcPr>
            <w:tcW w:w="752" w:type="dxa"/>
            <w:shd w:val="clear" w:color="auto" w:fill="auto"/>
            <w:hideMark/>
          </w:tcPr>
          <w:p w14:paraId="46CA204A"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2014</w:t>
            </w:r>
          </w:p>
        </w:tc>
        <w:tc>
          <w:tcPr>
            <w:tcW w:w="2520" w:type="dxa"/>
            <w:shd w:val="clear" w:color="auto" w:fill="auto"/>
            <w:hideMark/>
          </w:tcPr>
          <w:p w14:paraId="53459810"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Bogota, Colombia</w:t>
            </w:r>
          </w:p>
        </w:tc>
        <w:tc>
          <w:tcPr>
            <w:tcW w:w="5903" w:type="dxa"/>
            <w:shd w:val="clear" w:color="auto" w:fill="auto"/>
            <w:hideMark/>
          </w:tcPr>
          <w:p w14:paraId="2FE78E35"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 xml:space="preserve">Time Banking </w:t>
            </w:r>
            <w:proofErr w:type="spellStart"/>
            <w:r w:rsidRPr="006C31ED">
              <w:rPr>
                <w:rFonts w:ascii="Arial" w:hAnsi="Arial" w:cs="Arial"/>
                <w:color w:val="000000"/>
                <w:sz w:val="18"/>
                <w:szCs w:val="18"/>
              </w:rPr>
              <w:t>Minkay</w:t>
            </w:r>
            <w:proofErr w:type="spellEnd"/>
            <w:r w:rsidRPr="006C31ED">
              <w:rPr>
                <w:rFonts w:ascii="Arial" w:hAnsi="Arial" w:cs="Arial"/>
                <w:color w:val="000000"/>
                <w:sz w:val="18"/>
                <w:szCs w:val="18"/>
              </w:rPr>
              <w:t xml:space="preserve"> Social Capital M&amp;E</w:t>
            </w:r>
          </w:p>
        </w:tc>
      </w:tr>
      <w:tr w:rsidR="00881D35" w:rsidRPr="006C31ED" w14:paraId="0D430974" w14:textId="77777777" w:rsidTr="006C31ED">
        <w:trPr>
          <w:trHeight w:val="260"/>
        </w:trPr>
        <w:tc>
          <w:tcPr>
            <w:tcW w:w="752" w:type="dxa"/>
            <w:shd w:val="clear" w:color="auto" w:fill="auto"/>
            <w:hideMark/>
          </w:tcPr>
          <w:p w14:paraId="074B4B17"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2014</w:t>
            </w:r>
          </w:p>
        </w:tc>
        <w:tc>
          <w:tcPr>
            <w:tcW w:w="2520" w:type="dxa"/>
            <w:shd w:val="clear" w:color="auto" w:fill="auto"/>
            <w:hideMark/>
          </w:tcPr>
          <w:p w14:paraId="6E8C56E4"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Bogota, Colombia</w:t>
            </w:r>
          </w:p>
        </w:tc>
        <w:tc>
          <w:tcPr>
            <w:tcW w:w="5903" w:type="dxa"/>
            <w:shd w:val="clear" w:color="auto" w:fill="auto"/>
            <w:hideMark/>
          </w:tcPr>
          <w:p w14:paraId="18EE691C"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Scaling an agriculture social business</w:t>
            </w:r>
          </w:p>
        </w:tc>
      </w:tr>
      <w:tr w:rsidR="00881D35" w:rsidRPr="006C31ED" w14:paraId="3B0B5451" w14:textId="77777777" w:rsidTr="006C31ED">
        <w:trPr>
          <w:trHeight w:val="260"/>
        </w:trPr>
        <w:tc>
          <w:tcPr>
            <w:tcW w:w="752" w:type="dxa"/>
            <w:shd w:val="clear" w:color="auto" w:fill="auto"/>
            <w:hideMark/>
          </w:tcPr>
          <w:p w14:paraId="5FCE560B"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2014</w:t>
            </w:r>
          </w:p>
        </w:tc>
        <w:tc>
          <w:tcPr>
            <w:tcW w:w="2520" w:type="dxa"/>
            <w:shd w:val="clear" w:color="auto" w:fill="auto"/>
            <w:hideMark/>
          </w:tcPr>
          <w:p w14:paraId="09C7D8F6"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Cartagena, Colombia</w:t>
            </w:r>
          </w:p>
        </w:tc>
        <w:tc>
          <w:tcPr>
            <w:tcW w:w="5903" w:type="dxa"/>
            <w:shd w:val="clear" w:color="auto" w:fill="auto"/>
            <w:hideMark/>
          </w:tcPr>
          <w:p w14:paraId="52DB1D99"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Small Business Development</w:t>
            </w:r>
          </w:p>
        </w:tc>
      </w:tr>
      <w:tr w:rsidR="00881D35" w:rsidRPr="006C31ED" w14:paraId="1E182A0F" w14:textId="77777777" w:rsidTr="006C31ED">
        <w:trPr>
          <w:trHeight w:val="260"/>
        </w:trPr>
        <w:tc>
          <w:tcPr>
            <w:tcW w:w="752" w:type="dxa"/>
            <w:shd w:val="clear" w:color="auto" w:fill="auto"/>
            <w:hideMark/>
          </w:tcPr>
          <w:p w14:paraId="3CAE8A2F"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2013</w:t>
            </w:r>
          </w:p>
        </w:tc>
        <w:tc>
          <w:tcPr>
            <w:tcW w:w="2520" w:type="dxa"/>
            <w:shd w:val="clear" w:color="auto" w:fill="auto"/>
            <w:hideMark/>
          </w:tcPr>
          <w:p w14:paraId="0EF7EFFD"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Amman, Jordan</w:t>
            </w:r>
          </w:p>
        </w:tc>
        <w:tc>
          <w:tcPr>
            <w:tcW w:w="5903" w:type="dxa"/>
            <w:shd w:val="clear" w:color="auto" w:fill="auto"/>
            <w:hideMark/>
          </w:tcPr>
          <w:p w14:paraId="58BE7841"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Refugee and Family Health</w:t>
            </w:r>
          </w:p>
        </w:tc>
      </w:tr>
      <w:tr w:rsidR="00881D35" w:rsidRPr="006C31ED" w14:paraId="186E25D6" w14:textId="77777777" w:rsidTr="006C31ED">
        <w:trPr>
          <w:trHeight w:val="520"/>
        </w:trPr>
        <w:tc>
          <w:tcPr>
            <w:tcW w:w="752" w:type="dxa"/>
            <w:shd w:val="clear" w:color="auto" w:fill="auto"/>
            <w:hideMark/>
          </w:tcPr>
          <w:p w14:paraId="20125020"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2013</w:t>
            </w:r>
          </w:p>
        </w:tc>
        <w:tc>
          <w:tcPr>
            <w:tcW w:w="2520" w:type="dxa"/>
            <w:shd w:val="clear" w:color="auto" w:fill="auto"/>
            <w:hideMark/>
          </w:tcPr>
          <w:p w14:paraId="7998AAD2"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Amman, Jordan</w:t>
            </w:r>
          </w:p>
        </w:tc>
        <w:tc>
          <w:tcPr>
            <w:tcW w:w="5903" w:type="dxa"/>
            <w:shd w:val="clear" w:color="auto" w:fill="auto"/>
            <w:hideMark/>
          </w:tcPr>
          <w:p w14:paraId="70DE3A44"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Human Rights and Socio-Economic Challenges in Jordan: Welfare of Refugees and Youth</w:t>
            </w:r>
          </w:p>
        </w:tc>
      </w:tr>
      <w:tr w:rsidR="00881D35" w:rsidRPr="006C31ED" w14:paraId="77CA2B22" w14:textId="77777777" w:rsidTr="006C31ED">
        <w:trPr>
          <w:trHeight w:val="520"/>
        </w:trPr>
        <w:tc>
          <w:tcPr>
            <w:tcW w:w="752" w:type="dxa"/>
            <w:shd w:val="clear" w:color="auto" w:fill="auto"/>
            <w:hideMark/>
          </w:tcPr>
          <w:p w14:paraId="54AE4235"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2013</w:t>
            </w:r>
          </w:p>
        </w:tc>
        <w:tc>
          <w:tcPr>
            <w:tcW w:w="2520" w:type="dxa"/>
            <w:shd w:val="clear" w:color="auto" w:fill="auto"/>
            <w:hideMark/>
          </w:tcPr>
          <w:p w14:paraId="3C2EBF53" w14:textId="77777777" w:rsidR="00881D35" w:rsidRPr="006C31ED" w:rsidRDefault="00881D35" w:rsidP="00803405">
            <w:pPr>
              <w:rPr>
                <w:rFonts w:ascii="Arial" w:hAnsi="Arial" w:cs="Arial"/>
                <w:color w:val="000000"/>
                <w:sz w:val="18"/>
                <w:szCs w:val="18"/>
              </w:rPr>
            </w:pPr>
            <w:proofErr w:type="spellStart"/>
            <w:r w:rsidRPr="006C31ED">
              <w:rPr>
                <w:rFonts w:ascii="Arial" w:hAnsi="Arial" w:cs="Arial"/>
                <w:color w:val="000000"/>
                <w:sz w:val="18"/>
                <w:szCs w:val="18"/>
              </w:rPr>
              <w:t>Millange-Muguliua</w:t>
            </w:r>
            <w:proofErr w:type="spellEnd"/>
            <w:r w:rsidRPr="006C31ED">
              <w:rPr>
                <w:rFonts w:ascii="Arial" w:hAnsi="Arial" w:cs="Arial"/>
                <w:color w:val="000000"/>
                <w:sz w:val="18"/>
                <w:szCs w:val="18"/>
              </w:rPr>
              <w:t>, Mozambique</w:t>
            </w:r>
          </w:p>
        </w:tc>
        <w:tc>
          <w:tcPr>
            <w:tcW w:w="5903" w:type="dxa"/>
            <w:shd w:val="clear" w:color="auto" w:fill="auto"/>
            <w:hideMark/>
          </w:tcPr>
          <w:p w14:paraId="686EA559"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Baseline survey for the development of a new Millennium Village-type project</w:t>
            </w:r>
          </w:p>
        </w:tc>
      </w:tr>
      <w:tr w:rsidR="00881D35" w:rsidRPr="006C31ED" w14:paraId="7B086595" w14:textId="77777777" w:rsidTr="006C31ED">
        <w:trPr>
          <w:trHeight w:val="260"/>
        </w:trPr>
        <w:tc>
          <w:tcPr>
            <w:tcW w:w="752" w:type="dxa"/>
            <w:shd w:val="clear" w:color="auto" w:fill="auto"/>
            <w:hideMark/>
          </w:tcPr>
          <w:p w14:paraId="21E5B575"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2013</w:t>
            </w:r>
          </w:p>
        </w:tc>
        <w:tc>
          <w:tcPr>
            <w:tcW w:w="2520" w:type="dxa"/>
            <w:shd w:val="clear" w:color="auto" w:fill="auto"/>
            <w:hideMark/>
          </w:tcPr>
          <w:p w14:paraId="046F17F5"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Maputo, Mozambique</w:t>
            </w:r>
          </w:p>
        </w:tc>
        <w:tc>
          <w:tcPr>
            <w:tcW w:w="5903" w:type="dxa"/>
            <w:shd w:val="clear" w:color="auto" w:fill="auto"/>
            <w:hideMark/>
          </w:tcPr>
          <w:p w14:paraId="34F6CC4D" w14:textId="266CA16E" w:rsidR="00BE2E26" w:rsidRPr="006C31ED" w:rsidRDefault="00881D35" w:rsidP="00803405">
            <w:pPr>
              <w:rPr>
                <w:rFonts w:ascii="Arial" w:hAnsi="Arial" w:cs="Arial"/>
                <w:color w:val="000000"/>
                <w:sz w:val="18"/>
                <w:szCs w:val="18"/>
              </w:rPr>
            </w:pPr>
            <w:r w:rsidRPr="006C31ED">
              <w:rPr>
                <w:rFonts w:ascii="Arial" w:hAnsi="Arial" w:cs="Arial"/>
                <w:color w:val="000000"/>
                <w:sz w:val="18"/>
                <w:szCs w:val="18"/>
              </w:rPr>
              <w:t>Mapping the implementation of nutrition interventions in Mozambique</w:t>
            </w:r>
          </w:p>
        </w:tc>
      </w:tr>
      <w:tr w:rsidR="00881D35" w:rsidRPr="006C31ED" w14:paraId="4DD4C946" w14:textId="77777777" w:rsidTr="006C31ED">
        <w:trPr>
          <w:trHeight w:val="260"/>
        </w:trPr>
        <w:tc>
          <w:tcPr>
            <w:tcW w:w="752" w:type="dxa"/>
            <w:shd w:val="clear" w:color="auto" w:fill="auto"/>
            <w:hideMark/>
          </w:tcPr>
          <w:p w14:paraId="35A78F64"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2012</w:t>
            </w:r>
          </w:p>
        </w:tc>
        <w:tc>
          <w:tcPr>
            <w:tcW w:w="2520" w:type="dxa"/>
            <w:shd w:val="clear" w:color="auto" w:fill="auto"/>
            <w:hideMark/>
          </w:tcPr>
          <w:p w14:paraId="7834AD5E" w14:textId="77777777" w:rsidR="00881D35" w:rsidRPr="006C31ED" w:rsidRDefault="00881D35" w:rsidP="00803405">
            <w:pPr>
              <w:rPr>
                <w:rFonts w:ascii="Arial" w:hAnsi="Arial" w:cs="Arial"/>
                <w:color w:val="000000"/>
                <w:sz w:val="18"/>
                <w:szCs w:val="18"/>
              </w:rPr>
            </w:pPr>
            <w:proofErr w:type="spellStart"/>
            <w:r w:rsidRPr="006C31ED">
              <w:rPr>
                <w:rFonts w:ascii="Arial" w:hAnsi="Arial" w:cs="Arial"/>
                <w:color w:val="000000"/>
                <w:sz w:val="18"/>
                <w:szCs w:val="18"/>
              </w:rPr>
              <w:t>Potou</w:t>
            </w:r>
            <w:proofErr w:type="spellEnd"/>
            <w:r w:rsidRPr="006C31ED">
              <w:rPr>
                <w:rFonts w:ascii="Arial" w:hAnsi="Arial" w:cs="Arial"/>
                <w:color w:val="000000"/>
                <w:sz w:val="18"/>
                <w:szCs w:val="18"/>
              </w:rPr>
              <w:t>, Senegal</w:t>
            </w:r>
          </w:p>
        </w:tc>
        <w:tc>
          <w:tcPr>
            <w:tcW w:w="5903" w:type="dxa"/>
            <w:shd w:val="clear" w:color="auto" w:fill="auto"/>
            <w:hideMark/>
          </w:tcPr>
          <w:p w14:paraId="17EBD847"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Evaluating the Personal Hygiene and Sanitation Education (PHASE) Program</w:t>
            </w:r>
          </w:p>
        </w:tc>
      </w:tr>
      <w:tr w:rsidR="00881D35" w:rsidRPr="006C31ED" w14:paraId="3B55DB62" w14:textId="77777777" w:rsidTr="006C31ED">
        <w:trPr>
          <w:trHeight w:val="260"/>
        </w:trPr>
        <w:tc>
          <w:tcPr>
            <w:tcW w:w="752" w:type="dxa"/>
            <w:shd w:val="clear" w:color="auto" w:fill="auto"/>
            <w:hideMark/>
          </w:tcPr>
          <w:p w14:paraId="773A6615"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2012</w:t>
            </w:r>
          </w:p>
        </w:tc>
        <w:tc>
          <w:tcPr>
            <w:tcW w:w="2520" w:type="dxa"/>
            <w:shd w:val="clear" w:color="auto" w:fill="auto"/>
            <w:hideMark/>
          </w:tcPr>
          <w:p w14:paraId="166B23CD" w14:textId="2A0CB6C2" w:rsidR="00881D35" w:rsidRPr="006C31ED" w:rsidRDefault="00933BA2" w:rsidP="00803405">
            <w:pPr>
              <w:rPr>
                <w:rFonts w:ascii="Arial" w:hAnsi="Arial" w:cs="Arial"/>
                <w:color w:val="000000"/>
                <w:sz w:val="18"/>
                <w:szCs w:val="18"/>
              </w:rPr>
            </w:pPr>
            <w:proofErr w:type="spellStart"/>
            <w:r>
              <w:rPr>
                <w:rFonts w:ascii="Arial" w:hAnsi="Arial" w:cs="Arial"/>
                <w:color w:val="000000"/>
                <w:sz w:val="18"/>
                <w:szCs w:val="18"/>
              </w:rPr>
              <w:t>Amap</w:t>
            </w:r>
            <w:r w:rsidRPr="006C31ED">
              <w:rPr>
                <w:rFonts w:ascii="Arial" w:hAnsi="Arial" w:cs="Arial"/>
                <w:color w:val="000000"/>
                <w:sz w:val="18"/>
                <w:szCs w:val="18"/>
              </w:rPr>
              <w:t>á</w:t>
            </w:r>
            <w:proofErr w:type="spellEnd"/>
            <w:r w:rsidR="00881D35" w:rsidRPr="006C31ED">
              <w:rPr>
                <w:rFonts w:ascii="Arial" w:hAnsi="Arial" w:cs="Arial"/>
                <w:color w:val="000000"/>
                <w:sz w:val="18"/>
                <w:szCs w:val="18"/>
              </w:rPr>
              <w:t>, Brazil</w:t>
            </w:r>
          </w:p>
        </w:tc>
        <w:tc>
          <w:tcPr>
            <w:tcW w:w="5903" w:type="dxa"/>
            <w:shd w:val="clear" w:color="auto" w:fill="auto"/>
            <w:hideMark/>
          </w:tcPr>
          <w:p w14:paraId="27491FCE" w14:textId="0A3464A5" w:rsidR="00881D35" w:rsidRPr="006C31ED" w:rsidRDefault="00A74BB0" w:rsidP="0063322F">
            <w:pPr>
              <w:rPr>
                <w:rFonts w:ascii="Arial" w:hAnsi="Arial" w:cs="Arial"/>
                <w:color w:val="000000"/>
                <w:sz w:val="18"/>
                <w:szCs w:val="18"/>
              </w:rPr>
            </w:pPr>
            <w:r>
              <w:rPr>
                <w:rFonts w:ascii="Arial" w:hAnsi="Arial" w:cs="Arial"/>
                <w:color w:val="000000"/>
                <w:sz w:val="18"/>
                <w:szCs w:val="18"/>
              </w:rPr>
              <w:t>Reducing Chagas disease trans</w:t>
            </w:r>
            <w:r w:rsidR="00881D35" w:rsidRPr="006C31ED">
              <w:rPr>
                <w:rFonts w:ascii="Arial" w:hAnsi="Arial" w:cs="Arial"/>
                <w:color w:val="000000"/>
                <w:sz w:val="18"/>
                <w:szCs w:val="18"/>
              </w:rPr>
              <w:t>mi</w:t>
            </w:r>
            <w:r w:rsidR="0063322F">
              <w:rPr>
                <w:rFonts w:ascii="Arial" w:hAnsi="Arial" w:cs="Arial"/>
                <w:color w:val="000000"/>
                <w:sz w:val="18"/>
                <w:szCs w:val="18"/>
              </w:rPr>
              <w:t>ss</w:t>
            </w:r>
            <w:r w:rsidR="00881D35" w:rsidRPr="006C31ED">
              <w:rPr>
                <w:rFonts w:ascii="Arial" w:hAnsi="Arial" w:cs="Arial"/>
                <w:color w:val="000000"/>
                <w:sz w:val="18"/>
                <w:szCs w:val="18"/>
              </w:rPr>
              <w:t>ion</w:t>
            </w:r>
          </w:p>
        </w:tc>
      </w:tr>
      <w:tr w:rsidR="00881D35" w:rsidRPr="006C31ED" w14:paraId="051EC9E7" w14:textId="77777777" w:rsidTr="006C31ED">
        <w:trPr>
          <w:trHeight w:val="260"/>
        </w:trPr>
        <w:tc>
          <w:tcPr>
            <w:tcW w:w="752" w:type="dxa"/>
            <w:shd w:val="clear" w:color="auto" w:fill="auto"/>
            <w:hideMark/>
          </w:tcPr>
          <w:p w14:paraId="67CE0542"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2012</w:t>
            </w:r>
          </w:p>
        </w:tc>
        <w:tc>
          <w:tcPr>
            <w:tcW w:w="2520" w:type="dxa"/>
            <w:shd w:val="clear" w:color="auto" w:fill="auto"/>
            <w:hideMark/>
          </w:tcPr>
          <w:p w14:paraId="65AC99D4" w14:textId="77777777" w:rsidR="00881D35" w:rsidRPr="006C31ED" w:rsidRDefault="00881D35" w:rsidP="00803405">
            <w:pPr>
              <w:rPr>
                <w:rFonts w:ascii="Arial" w:hAnsi="Arial" w:cs="Arial"/>
                <w:color w:val="000000"/>
                <w:sz w:val="18"/>
                <w:szCs w:val="18"/>
              </w:rPr>
            </w:pPr>
            <w:proofErr w:type="spellStart"/>
            <w:r w:rsidRPr="006C31ED">
              <w:rPr>
                <w:rFonts w:ascii="Arial" w:hAnsi="Arial" w:cs="Arial"/>
                <w:color w:val="000000"/>
                <w:sz w:val="18"/>
                <w:szCs w:val="18"/>
              </w:rPr>
              <w:t>Macapá</w:t>
            </w:r>
            <w:proofErr w:type="spellEnd"/>
            <w:r w:rsidRPr="006C31ED">
              <w:rPr>
                <w:rFonts w:ascii="Arial" w:hAnsi="Arial" w:cs="Arial"/>
                <w:color w:val="000000"/>
                <w:sz w:val="18"/>
                <w:szCs w:val="18"/>
              </w:rPr>
              <w:t>, Brazil</w:t>
            </w:r>
          </w:p>
        </w:tc>
        <w:tc>
          <w:tcPr>
            <w:tcW w:w="5903" w:type="dxa"/>
            <w:shd w:val="clear" w:color="auto" w:fill="auto"/>
            <w:hideMark/>
          </w:tcPr>
          <w:p w14:paraId="29964697"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Assessing the Potential for Commercialization of Andiroba Oil</w:t>
            </w:r>
          </w:p>
        </w:tc>
      </w:tr>
      <w:tr w:rsidR="00881D35" w:rsidRPr="006C31ED" w14:paraId="3936215D" w14:textId="77777777" w:rsidTr="006C31ED">
        <w:trPr>
          <w:trHeight w:val="260"/>
        </w:trPr>
        <w:tc>
          <w:tcPr>
            <w:tcW w:w="752" w:type="dxa"/>
            <w:shd w:val="clear" w:color="auto" w:fill="auto"/>
            <w:hideMark/>
          </w:tcPr>
          <w:p w14:paraId="09345B7E"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2012</w:t>
            </w:r>
          </w:p>
        </w:tc>
        <w:tc>
          <w:tcPr>
            <w:tcW w:w="2520" w:type="dxa"/>
            <w:shd w:val="clear" w:color="auto" w:fill="auto"/>
            <w:hideMark/>
          </w:tcPr>
          <w:p w14:paraId="38A6A992" w14:textId="77777777" w:rsidR="00881D35" w:rsidRPr="006C31ED" w:rsidRDefault="00881D35" w:rsidP="00803405">
            <w:pPr>
              <w:rPr>
                <w:rFonts w:ascii="Arial" w:hAnsi="Arial" w:cs="Arial"/>
                <w:color w:val="000000"/>
                <w:sz w:val="18"/>
                <w:szCs w:val="18"/>
              </w:rPr>
            </w:pPr>
            <w:proofErr w:type="spellStart"/>
            <w:r w:rsidRPr="006C31ED">
              <w:rPr>
                <w:rFonts w:ascii="Arial" w:hAnsi="Arial" w:cs="Arial"/>
                <w:color w:val="000000"/>
                <w:sz w:val="18"/>
                <w:szCs w:val="18"/>
              </w:rPr>
              <w:t>Macapá</w:t>
            </w:r>
            <w:proofErr w:type="spellEnd"/>
            <w:r w:rsidRPr="006C31ED">
              <w:rPr>
                <w:rFonts w:ascii="Arial" w:hAnsi="Arial" w:cs="Arial"/>
                <w:color w:val="000000"/>
                <w:sz w:val="18"/>
                <w:szCs w:val="18"/>
              </w:rPr>
              <w:t>, Brazil</w:t>
            </w:r>
          </w:p>
        </w:tc>
        <w:tc>
          <w:tcPr>
            <w:tcW w:w="5903" w:type="dxa"/>
            <w:shd w:val="clear" w:color="auto" w:fill="auto"/>
            <w:hideMark/>
          </w:tcPr>
          <w:p w14:paraId="6CC413BD"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Increasing sustainability in the wood business in the Amazon</w:t>
            </w:r>
          </w:p>
        </w:tc>
      </w:tr>
      <w:tr w:rsidR="00881D35" w:rsidRPr="006C31ED" w14:paraId="11941D48" w14:textId="77777777" w:rsidTr="006C31ED">
        <w:trPr>
          <w:trHeight w:val="520"/>
        </w:trPr>
        <w:tc>
          <w:tcPr>
            <w:tcW w:w="752" w:type="dxa"/>
            <w:shd w:val="clear" w:color="auto" w:fill="auto"/>
            <w:hideMark/>
          </w:tcPr>
          <w:p w14:paraId="6CAAAF3F"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2011</w:t>
            </w:r>
          </w:p>
        </w:tc>
        <w:tc>
          <w:tcPr>
            <w:tcW w:w="2520" w:type="dxa"/>
            <w:shd w:val="clear" w:color="auto" w:fill="auto"/>
            <w:hideMark/>
          </w:tcPr>
          <w:p w14:paraId="6B11E225"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Dhaka, Bangladesh</w:t>
            </w:r>
          </w:p>
        </w:tc>
        <w:tc>
          <w:tcPr>
            <w:tcW w:w="5903" w:type="dxa"/>
            <w:shd w:val="clear" w:color="auto" w:fill="auto"/>
            <w:hideMark/>
          </w:tcPr>
          <w:p w14:paraId="281D92C3" w14:textId="29C75F19"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Using technology to deliver health s</w:t>
            </w:r>
            <w:r w:rsidR="00933BA2">
              <w:rPr>
                <w:rFonts w:ascii="Arial" w:hAnsi="Arial" w:cs="Arial"/>
                <w:color w:val="000000"/>
                <w:sz w:val="18"/>
                <w:szCs w:val="18"/>
              </w:rPr>
              <w:t>ervices in urban slums in Dhaka</w:t>
            </w:r>
            <w:r w:rsidRPr="006C31ED">
              <w:rPr>
                <w:rFonts w:ascii="Arial" w:hAnsi="Arial" w:cs="Arial"/>
                <w:color w:val="000000"/>
                <w:sz w:val="18"/>
                <w:szCs w:val="18"/>
              </w:rPr>
              <w:t xml:space="preserve"> and working with social enterprises</w:t>
            </w:r>
          </w:p>
        </w:tc>
      </w:tr>
      <w:tr w:rsidR="00881D35" w:rsidRPr="006C31ED" w14:paraId="03935594" w14:textId="77777777" w:rsidTr="006C31ED">
        <w:trPr>
          <w:trHeight w:val="260"/>
        </w:trPr>
        <w:tc>
          <w:tcPr>
            <w:tcW w:w="752" w:type="dxa"/>
            <w:shd w:val="clear" w:color="auto" w:fill="auto"/>
            <w:hideMark/>
          </w:tcPr>
          <w:p w14:paraId="7A340FD8" w14:textId="77777777" w:rsidR="00881D35" w:rsidRPr="006C31ED" w:rsidRDefault="00881D35" w:rsidP="00803405">
            <w:pPr>
              <w:jc w:val="center"/>
              <w:rPr>
                <w:rFonts w:ascii="Arial" w:hAnsi="Arial" w:cs="Arial"/>
                <w:color w:val="000000"/>
                <w:sz w:val="18"/>
                <w:szCs w:val="18"/>
              </w:rPr>
            </w:pPr>
            <w:r w:rsidRPr="006C31ED">
              <w:rPr>
                <w:rFonts w:ascii="Arial" w:hAnsi="Arial" w:cs="Arial"/>
                <w:color w:val="000000"/>
                <w:sz w:val="18"/>
                <w:szCs w:val="18"/>
              </w:rPr>
              <w:t>2011</w:t>
            </w:r>
          </w:p>
        </w:tc>
        <w:tc>
          <w:tcPr>
            <w:tcW w:w="2520" w:type="dxa"/>
            <w:shd w:val="clear" w:color="auto" w:fill="auto"/>
            <w:hideMark/>
          </w:tcPr>
          <w:p w14:paraId="3A50D69E"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Dhaka, Bangladesh</w:t>
            </w:r>
          </w:p>
        </w:tc>
        <w:tc>
          <w:tcPr>
            <w:tcW w:w="5903" w:type="dxa"/>
            <w:shd w:val="clear" w:color="auto" w:fill="auto"/>
            <w:hideMark/>
          </w:tcPr>
          <w:p w14:paraId="4A463CB2" w14:textId="77777777" w:rsidR="00881D35" w:rsidRPr="006C31ED" w:rsidRDefault="00881D35" w:rsidP="00803405">
            <w:pPr>
              <w:rPr>
                <w:rFonts w:ascii="Arial" w:hAnsi="Arial" w:cs="Arial"/>
                <w:color w:val="000000"/>
                <w:sz w:val="18"/>
                <w:szCs w:val="18"/>
              </w:rPr>
            </w:pPr>
            <w:r w:rsidRPr="006C31ED">
              <w:rPr>
                <w:rFonts w:ascii="Arial" w:hAnsi="Arial" w:cs="Arial"/>
                <w:color w:val="000000"/>
                <w:sz w:val="18"/>
                <w:szCs w:val="18"/>
              </w:rPr>
              <w:t>Identifying Restoring Livelihood Programs</w:t>
            </w:r>
          </w:p>
        </w:tc>
      </w:tr>
    </w:tbl>
    <w:p w14:paraId="25B7C3C1" w14:textId="77777777" w:rsidR="00816641" w:rsidRDefault="00816641" w:rsidP="008017A1">
      <w:pPr>
        <w:autoSpaceDE w:val="0"/>
        <w:autoSpaceDN w:val="0"/>
        <w:adjustRightInd w:val="0"/>
        <w:ind w:left="187" w:hanging="187"/>
        <w:rPr>
          <w:rFonts w:ascii="Arial" w:hAnsi="Arial" w:cs="Arial"/>
          <w:b/>
          <w:bCs/>
          <w:color w:val="000000"/>
          <w:sz w:val="20"/>
          <w:szCs w:val="20"/>
        </w:rPr>
      </w:pPr>
    </w:p>
    <w:p w14:paraId="4ED65799" w14:textId="77777777" w:rsidR="00BC18A9" w:rsidRDefault="00BC18A9" w:rsidP="008017A1">
      <w:pPr>
        <w:autoSpaceDE w:val="0"/>
        <w:autoSpaceDN w:val="0"/>
        <w:adjustRightInd w:val="0"/>
        <w:ind w:left="187" w:hanging="187"/>
        <w:rPr>
          <w:rFonts w:ascii="Arial" w:hAnsi="Arial" w:cs="Arial"/>
          <w:bCs/>
          <w:color w:val="000000"/>
          <w:sz w:val="20"/>
          <w:szCs w:val="20"/>
        </w:rPr>
      </w:pPr>
    </w:p>
    <w:p w14:paraId="0FEB7B13" w14:textId="5E26D086" w:rsidR="00BC18A9" w:rsidRDefault="00D93BDC" w:rsidP="008017A1">
      <w:pPr>
        <w:autoSpaceDE w:val="0"/>
        <w:autoSpaceDN w:val="0"/>
        <w:adjustRightInd w:val="0"/>
        <w:ind w:left="187" w:hanging="187"/>
        <w:rPr>
          <w:rFonts w:ascii="Arial" w:hAnsi="Arial" w:cs="Arial"/>
          <w:b/>
          <w:bCs/>
          <w:sz w:val="20"/>
          <w:szCs w:val="20"/>
        </w:rPr>
      </w:pPr>
      <w:r>
        <w:rPr>
          <w:rFonts w:ascii="Arial" w:hAnsi="Arial" w:cs="Arial"/>
          <w:b/>
          <w:bCs/>
          <w:sz w:val="20"/>
          <w:szCs w:val="20"/>
        </w:rPr>
        <w:t>X</w:t>
      </w:r>
      <w:r w:rsidR="00DB7CA7">
        <w:rPr>
          <w:rFonts w:ascii="Arial" w:hAnsi="Arial" w:cs="Arial"/>
          <w:b/>
          <w:bCs/>
          <w:sz w:val="20"/>
          <w:szCs w:val="20"/>
        </w:rPr>
        <w:t>I</w:t>
      </w:r>
      <w:r w:rsidR="004324C6">
        <w:rPr>
          <w:rFonts w:ascii="Arial" w:hAnsi="Arial" w:cs="Arial"/>
          <w:b/>
          <w:bCs/>
          <w:sz w:val="20"/>
          <w:szCs w:val="20"/>
        </w:rPr>
        <w:t>I</w:t>
      </w:r>
      <w:r w:rsidR="00FB598D">
        <w:rPr>
          <w:rFonts w:ascii="Arial" w:hAnsi="Arial" w:cs="Arial"/>
          <w:b/>
          <w:bCs/>
          <w:sz w:val="20"/>
          <w:szCs w:val="20"/>
        </w:rPr>
        <w:t>.</w:t>
      </w:r>
      <w:r>
        <w:rPr>
          <w:rFonts w:ascii="Arial" w:hAnsi="Arial" w:cs="Arial"/>
          <w:b/>
          <w:bCs/>
          <w:sz w:val="20"/>
          <w:szCs w:val="20"/>
        </w:rPr>
        <w:t xml:space="preserve"> BOARD</w:t>
      </w:r>
      <w:r w:rsidR="00E552D7">
        <w:rPr>
          <w:rFonts w:ascii="Arial" w:hAnsi="Arial" w:cs="Arial"/>
          <w:b/>
          <w:bCs/>
          <w:sz w:val="20"/>
          <w:szCs w:val="20"/>
        </w:rPr>
        <w:t>S</w:t>
      </w:r>
    </w:p>
    <w:p w14:paraId="09D81C92" w14:textId="7EB94D4D" w:rsidR="00D93BDC" w:rsidRDefault="003A6E42" w:rsidP="008017A1">
      <w:pPr>
        <w:autoSpaceDE w:val="0"/>
        <w:autoSpaceDN w:val="0"/>
        <w:adjustRightInd w:val="0"/>
        <w:ind w:left="187" w:hanging="187"/>
        <w:rPr>
          <w:rFonts w:ascii="Arial" w:hAnsi="Arial" w:cs="Arial"/>
          <w:bCs/>
          <w:color w:val="000000"/>
          <w:sz w:val="20"/>
          <w:szCs w:val="20"/>
        </w:rPr>
      </w:pPr>
      <w:r w:rsidRPr="00D3656F">
        <w:rPr>
          <w:rFonts w:ascii="Arial" w:hAnsi="Arial" w:cs="Arial"/>
          <w:sz w:val="20"/>
          <w:szCs w:val="20"/>
        </w:rPr>
        <w:t>•</w:t>
      </w:r>
      <w:r>
        <w:rPr>
          <w:rFonts w:ascii="Arial" w:hAnsi="Arial" w:cs="Arial"/>
          <w:sz w:val="20"/>
          <w:szCs w:val="20"/>
        </w:rPr>
        <w:t xml:space="preserve"> </w:t>
      </w:r>
      <w:r w:rsidRPr="00A6409F">
        <w:rPr>
          <w:rFonts w:ascii="Arial" w:hAnsi="Arial" w:cs="Arial"/>
          <w:bCs/>
          <w:sz w:val="20"/>
          <w:szCs w:val="20"/>
        </w:rPr>
        <w:t>Global Futures Group</w:t>
      </w:r>
      <w:r>
        <w:rPr>
          <w:rFonts w:ascii="Arial" w:hAnsi="Arial" w:cs="Arial"/>
          <w:bCs/>
          <w:color w:val="000000"/>
          <w:sz w:val="20"/>
          <w:szCs w:val="20"/>
        </w:rPr>
        <w:t xml:space="preserve">: </w:t>
      </w:r>
      <w:r w:rsidR="00844554">
        <w:rPr>
          <w:rFonts w:ascii="Arial" w:hAnsi="Arial" w:cs="Arial"/>
          <w:bCs/>
          <w:color w:val="000000"/>
          <w:sz w:val="20"/>
          <w:szCs w:val="20"/>
        </w:rPr>
        <w:t>Senior Advisor</w:t>
      </w:r>
    </w:p>
    <w:p w14:paraId="7B5F431E" w14:textId="42CEA378" w:rsidR="00D93BDC" w:rsidRDefault="003A6E42" w:rsidP="008017A1">
      <w:pPr>
        <w:autoSpaceDE w:val="0"/>
        <w:autoSpaceDN w:val="0"/>
        <w:adjustRightInd w:val="0"/>
        <w:ind w:left="187" w:hanging="187"/>
        <w:rPr>
          <w:rFonts w:ascii="Arial" w:hAnsi="Arial" w:cs="Arial"/>
          <w:bCs/>
          <w:color w:val="000000"/>
          <w:sz w:val="20"/>
          <w:szCs w:val="20"/>
        </w:rPr>
      </w:pPr>
      <w:r w:rsidRPr="00D3656F">
        <w:rPr>
          <w:rFonts w:ascii="Arial" w:hAnsi="Arial" w:cs="Arial"/>
          <w:sz w:val="20"/>
          <w:szCs w:val="20"/>
        </w:rPr>
        <w:t>•</w:t>
      </w:r>
      <w:r>
        <w:rPr>
          <w:rFonts w:ascii="Arial" w:hAnsi="Arial" w:cs="Arial"/>
          <w:sz w:val="20"/>
          <w:szCs w:val="20"/>
        </w:rPr>
        <w:t xml:space="preserve"> </w:t>
      </w:r>
      <w:r w:rsidRPr="00A6409F">
        <w:rPr>
          <w:rFonts w:ascii="Arial" w:hAnsi="Arial" w:cs="Arial"/>
          <w:bCs/>
          <w:sz w:val="20"/>
          <w:szCs w:val="20"/>
        </w:rPr>
        <w:t>Turf Advisory</w:t>
      </w:r>
      <w:r>
        <w:rPr>
          <w:rFonts w:ascii="Arial" w:hAnsi="Arial" w:cs="Arial"/>
          <w:bCs/>
          <w:color w:val="000000"/>
          <w:sz w:val="20"/>
          <w:szCs w:val="20"/>
        </w:rPr>
        <w:t>: Senior Advisor</w:t>
      </w:r>
    </w:p>
    <w:p w14:paraId="1D9F17C3" w14:textId="77777777" w:rsidR="00D93BDC" w:rsidRDefault="00D93BDC" w:rsidP="00DB7CA7">
      <w:pPr>
        <w:autoSpaceDE w:val="0"/>
        <w:autoSpaceDN w:val="0"/>
        <w:adjustRightInd w:val="0"/>
        <w:rPr>
          <w:rFonts w:ascii="Arial" w:hAnsi="Arial" w:cs="Arial"/>
          <w:bCs/>
          <w:color w:val="000000"/>
          <w:sz w:val="20"/>
          <w:szCs w:val="20"/>
        </w:rPr>
      </w:pPr>
    </w:p>
    <w:p w14:paraId="5E53AA29" w14:textId="77777777" w:rsidR="00DF45ED" w:rsidRDefault="00DF45ED" w:rsidP="00DB7CA7">
      <w:pPr>
        <w:autoSpaceDE w:val="0"/>
        <w:autoSpaceDN w:val="0"/>
        <w:adjustRightInd w:val="0"/>
        <w:rPr>
          <w:rFonts w:ascii="Arial" w:hAnsi="Arial" w:cs="Arial"/>
          <w:bCs/>
          <w:color w:val="000000"/>
          <w:sz w:val="20"/>
          <w:szCs w:val="20"/>
        </w:rPr>
      </w:pPr>
    </w:p>
    <w:p w14:paraId="76231085" w14:textId="121A9766" w:rsidR="00CF4F77" w:rsidRDefault="00DB7CA7" w:rsidP="00CF4F77">
      <w:pPr>
        <w:outlineLvl w:val="3"/>
        <w:rPr>
          <w:rFonts w:ascii="Arial" w:hAnsi="Arial" w:cs="Arial"/>
          <w:b/>
          <w:bCs/>
          <w:sz w:val="20"/>
          <w:szCs w:val="20"/>
        </w:rPr>
      </w:pPr>
      <w:r>
        <w:rPr>
          <w:rFonts w:ascii="Arial" w:hAnsi="Arial" w:cs="Arial"/>
          <w:b/>
          <w:bCs/>
          <w:sz w:val="20"/>
          <w:szCs w:val="20"/>
        </w:rPr>
        <w:t>XIII</w:t>
      </w:r>
      <w:r w:rsidR="00CF4F77">
        <w:rPr>
          <w:rFonts w:ascii="Arial" w:hAnsi="Arial" w:cs="Arial"/>
          <w:b/>
          <w:bCs/>
          <w:sz w:val="20"/>
          <w:szCs w:val="20"/>
        </w:rPr>
        <w:t xml:space="preserve">. </w:t>
      </w:r>
      <w:r w:rsidR="007639EB">
        <w:rPr>
          <w:rFonts w:ascii="Arial" w:hAnsi="Arial" w:cs="Arial"/>
          <w:b/>
          <w:bCs/>
          <w:sz w:val="20"/>
          <w:szCs w:val="20"/>
        </w:rPr>
        <w:t xml:space="preserve">RESEARCH AWARDS AND </w:t>
      </w:r>
      <w:r w:rsidR="00CF4F77" w:rsidRPr="00D3656F">
        <w:rPr>
          <w:rFonts w:ascii="Arial" w:hAnsi="Arial" w:cs="Arial"/>
          <w:b/>
          <w:bCs/>
          <w:sz w:val="20"/>
          <w:szCs w:val="20"/>
        </w:rPr>
        <w:t>H</w:t>
      </w:r>
      <w:r w:rsidR="0013466B">
        <w:rPr>
          <w:rFonts w:ascii="Arial" w:hAnsi="Arial" w:cs="Arial"/>
          <w:b/>
          <w:bCs/>
          <w:sz w:val="20"/>
          <w:szCs w:val="20"/>
        </w:rPr>
        <w:t>ONORS</w:t>
      </w:r>
    </w:p>
    <w:p w14:paraId="3A3DAC16" w14:textId="77777777" w:rsidR="00CF4F77" w:rsidRDefault="00CF4F77" w:rsidP="00CF4F77">
      <w:pPr>
        <w:outlineLvl w:val="3"/>
        <w:rPr>
          <w:rFonts w:ascii="Arial" w:hAnsi="Arial" w:cs="Arial"/>
          <w:sz w:val="20"/>
          <w:szCs w:val="20"/>
        </w:rPr>
      </w:pPr>
      <w:r w:rsidRPr="00D3656F">
        <w:rPr>
          <w:rFonts w:ascii="Arial" w:hAnsi="Arial" w:cs="Arial"/>
          <w:sz w:val="20"/>
          <w:szCs w:val="20"/>
        </w:rPr>
        <w:t>•</w:t>
      </w:r>
      <w:r>
        <w:rPr>
          <w:rFonts w:ascii="Arial" w:hAnsi="Arial" w:cs="Arial"/>
          <w:sz w:val="20"/>
          <w:szCs w:val="20"/>
        </w:rPr>
        <w:t xml:space="preserve"> 2012: </w:t>
      </w:r>
      <w:r w:rsidRPr="00A7094A">
        <w:rPr>
          <w:rFonts w:ascii="Arial" w:hAnsi="Arial" w:cs="Arial"/>
          <w:sz w:val="20"/>
          <w:szCs w:val="20"/>
        </w:rPr>
        <w:t xml:space="preserve">Reviewer </w:t>
      </w:r>
      <w:r w:rsidRPr="009A1AE2">
        <w:rPr>
          <w:rFonts w:ascii="Arial" w:hAnsi="Arial" w:cs="Arial"/>
          <w:sz w:val="20"/>
          <w:szCs w:val="20"/>
        </w:rPr>
        <w:t>for the International Review of Administrative Sciences</w:t>
      </w:r>
      <w:r>
        <w:rPr>
          <w:rFonts w:ascii="Arial" w:hAnsi="Arial" w:cs="Arial"/>
          <w:sz w:val="20"/>
          <w:szCs w:val="20"/>
        </w:rPr>
        <w:t>.</w:t>
      </w:r>
    </w:p>
    <w:p w14:paraId="6AFFA5E0" w14:textId="77777777" w:rsidR="00CF4F77" w:rsidRPr="00E1641A" w:rsidRDefault="00CF4F77" w:rsidP="00CF4F77">
      <w:pPr>
        <w:outlineLvl w:val="3"/>
        <w:rPr>
          <w:rFonts w:ascii="Arial" w:hAnsi="Arial" w:cs="Arial"/>
          <w:bCs/>
          <w:sz w:val="20"/>
          <w:szCs w:val="20"/>
        </w:rPr>
      </w:pPr>
      <w:r w:rsidRPr="00D6409A">
        <w:rPr>
          <w:rFonts w:ascii="Arial" w:hAnsi="Arial" w:cs="Arial"/>
          <w:sz w:val="20"/>
          <w:szCs w:val="20"/>
        </w:rPr>
        <w:t>•</w:t>
      </w:r>
      <w:r>
        <w:rPr>
          <w:rFonts w:ascii="Arial" w:hAnsi="Arial" w:cs="Arial"/>
          <w:sz w:val="20"/>
          <w:szCs w:val="20"/>
        </w:rPr>
        <w:t xml:space="preserve"> </w:t>
      </w:r>
      <w:r w:rsidRPr="00E1641A">
        <w:rPr>
          <w:rFonts w:ascii="Arial" w:hAnsi="Arial" w:cs="Arial"/>
          <w:bCs/>
          <w:sz w:val="20"/>
          <w:szCs w:val="20"/>
        </w:rPr>
        <w:t>2009: Golden Key International</w:t>
      </w:r>
      <w:r>
        <w:rPr>
          <w:rFonts w:ascii="Arial" w:hAnsi="Arial" w:cs="Arial"/>
          <w:bCs/>
          <w:sz w:val="20"/>
          <w:szCs w:val="20"/>
        </w:rPr>
        <w:t>.</w:t>
      </w:r>
    </w:p>
    <w:p w14:paraId="6C8B7311" w14:textId="77777777" w:rsidR="00CF4F77" w:rsidRDefault="00CF4F77" w:rsidP="00CF4F77">
      <w:pPr>
        <w:outlineLvl w:val="3"/>
        <w:rPr>
          <w:rFonts w:ascii="Arial" w:hAnsi="Arial" w:cs="Arial"/>
          <w:b/>
          <w:bCs/>
          <w:sz w:val="20"/>
          <w:szCs w:val="20"/>
        </w:rPr>
      </w:pPr>
      <w:r w:rsidRPr="00D6409A">
        <w:rPr>
          <w:rFonts w:ascii="Arial" w:hAnsi="Arial" w:cs="Arial"/>
          <w:sz w:val="20"/>
          <w:szCs w:val="20"/>
        </w:rPr>
        <w:t>• 2009: Phi Beta Kappa.</w:t>
      </w:r>
    </w:p>
    <w:p w14:paraId="3CCA3435" w14:textId="77777777" w:rsidR="00CF4F77" w:rsidRDefault="00CF4F77" w:rsidP="00CF4F77">
      <w:pPr>
        <w:outlineLvl w:val="3"/>
        <w:rPr>
          <w:rFonts w:ascii="Arial" w:hAnsi="Arial" w:cs="Arial"/>
          <w:b/>
          <w:bCs/>
          <w:sz w:val="20"/>
          <w:szCs w:val="20"/>
        </w:rPr>
      </w:pPr>
      <w:r w:rsidRPr="00D6409A">
        <w:rPr>
          <w:rFonts w:ascii="Arial" w:hAnsi="Arial" w:cs="Arial"/>
          <w:sz w:val="20"/>
          <w:szCs w:val="20"/>
        </w:rPr>
        <w:t>• 2008: Scholarship Award for the Doctoral Institute at the Center for International Business Education and Research (CIBER) presented</w:t>
      </w:r>
      <w:r w:rsidRPr="00D3656F">
        <w:rPr>
          <w:rFonts w:ascii="Arial" w:hAnsi="Arial" w:cs="Arial"/>
          <w:sz w:val="20"/>
          <w:szCs w:val="20"/>
        </w:rPr>
        <w:t xml:space="preserve"> by the George Washington University.</w:t>
      </w:r>
    </w:p>
    <w:p w14:paraId="3441B7C9" w14:textId="77777777" w:rsidR="00CF4F77" w:rsidRPr="00AA5545" w:rsidRDefault="00CF4F77" w:rsidP="00CF4F77">
      <w:pPr>
        <w:outlineLvl w:val="3"/>
        <w:rPr>
          <w:rFonts w:ascii="Arial" w:hAnsi="Arial" w:cs="Arial"/>
          <w:sz w:val="20"/>
          <w:szCs w:val="20"/>
        </w:rPr>
      </w:pPr>
      <w:r w:rsidRPr="00D6409A">
        <w:rPr>
          <w:rFonts w:ascii="Arial" w:hAnsi="Arial" w:cs="Arial"/>
          <w:sz w:val="20"/>
          <w:szCs w:val="20"/>
        </w:rPr>
        <w:t>• 200</w:t>
      </w:r>
      <w:r>
        <w:rPr>
          <w:rFonts w:ascii="Arial" w:hAnsi="Arial" w:cs="Arial"/>
          <w:sz w:val="20"/>
          <w:szCs w:val="20"/>
        </w:rPr>
        <w:t>8</w:t>
      </w:r>
      <w:r w:rsidRPr="00D6409A">
        <w:rPr>
          <w:rFonts w:ascii="Arial" w:hAnsi="Arial" w:cs="Arial"/>
          <w:sz w:val="20"/>
          <w:szCs w:val="20"/>
        </w:rPr>
        <w:t xml:space="preserve">: Phi </w:t>
      </w:r>
      <w:r w:rsidRPr="00AA5545">
        <w:rPr>
          <w:rFonts w:ascii="Arial" w:hAnsi="Arial" w:cs="Arial"/>
          <w:sz w:val="20"/>
          <w:szCs w:val="20"/>
        </w:rPr>
        <w:t xml:space="preserve">Alpha </w:t>
      </w:r>
      <w:proofErr w:type="spellStart"/>
      <w:r w:rsidRPr="00AA5545">
        <w:rPr>
          <w:rFonts w:ascii="Arial" w:hAnsi="Arial" w:cs="Arial"/>
          <w:sz w:val="20"/>
          <w:szCs w:val="20"/>
        </w:rPr>
        <w:t>Alpha</w:t>
      </w:r>
      <w:proofErr w:type="spellEnd"/>
      <w:r w:rsidRPr="00AA5545">
        <w:rPr>
          <w:rFonts w:ascii="Arial" w:hAnsi="Arial" w:cs="Arial"/>
          <w:sz w:val="20"/>
          <w:szCs w:val="20"/>
        </w:rPr>
        <w:t>.</w:t>
      </w:r>
    </w:p>
    <w:p w14:paraId="58346E63" w14:textId="77777777" w:rsidR="00CF4F77" w:rsidRPr="00AA5545" w:rsidRDefault="00CF4F77" w:rsidP="00CF4F77">
      <w:pPr>
        <w:widowControl w:val="0"/>
        <w:autoSpaceDE w:val="0"/>
        <w:autoSpaceDN w:val="0"/>
        <w:adjustRightInd w:val="0"/>
        <w:rPr>
          <w:rFonts w:ascii="Arial" w:hAnsi="Arial" w:cs="Arial"/>
          <w:sz w:val="20"/>
          <w:szCs w:val="20"/>
        </w:rPr>
      </w:pPr>
      <w:r w:rsidRPr="00AA5545">
        <w:rPr>
          <w:rFonts w:ascii="Arial" w:hAnsi="Arial" w:cs="Arial"/>
          <w:sz w:val="20"/>
          <w:szCs w:val="20"/>
        </w:rPr>
        <w:t>•</w:t>
      </w:r>
      <w:r>
        <w:rPr>
          <w:rFonts w:ascii="Arial" w:hAnsi="Arial" w:cs="Arial"/>
          <w:sz w:val="20"/>
          <w:szCs w:val="20"/>
        </w:rPr>
        <w:t xml:space="preserve"> 2007: </w:t>
      </w:r>
      <w:r w:rsidRPr="00AA5545">
        <w:rPr>
          <w:rFonts w:ascii="Arial" w:hAnsi="Arial" w:cs="Arial"/>
          <w:sz w:val="20"/>
          <w:szCs w:val="20"/>
        </w:rPr>
        <w:t>Carnegie Mellon’s program on Computational Analysis of Social and Organizational Systems</w:t>
      </w:r>
      <w:r>
        <w:rPr>
          <w:rFonts w:ascii="Arial" w:hAnsi="Arial" w:cs="Arial"/>
          <w:sz w:val="20"/>
          <w:szCs w:val="20"/>
        </w:rPr>
        <w:t>.</w:t>
      </w:r>
      <w:r w:rsidRPr="00AA5545">
        <w:rPr>
          <w:rFonts w:ascii="MS Mincho" w:eastAsia="MS Mincho" w:hAnsi="MS Mincho" w:cs="MS Mincho"/>
          <w:sz w:val="20"/>
          <w:szCs w:val="20"/>
        </w:rPr>
        <w:t> </w:t>
      </w:r>
      <w:r w:rsidRPr="00D3656F">
        <w:rPr>
          <w:rFonts w:ascii="Arial" w:hAnsi="Arial" w:cs="Arial"/>
          <w:sz w:val="20"/>
          <w:szCs w:val="20"/>
        </w:rPr>
        <w:br/>
        <w:t>• 2006: Outstanding Graduate Creative Activity Award presented by the University of Colorado at Denver.</w:t>
      </w:r>
      <w:r w:rsidRPr="00D3656F">
        <w:rPr>
          <w:rFonts w:ascii="Arial" w:hAnsi="Arial" w:cs="Arial"/>
          <w:sz w:val="20"/>
          <w:szCs w:val="20"/>
        </w:rPr>
        <w:br/>
        <w:t xml:space="preserve">• 2006: Scholarship Award presented by the Portuguese Foundation for Science and Technology. </w:t>
      </w:r>
    </w:p>
    <w:p w14:paraId="1D86EB49" w14:textId="23244592" w:rsidR="009E33B2" w:rsidRDefault="009E33B2" w:rsidP="00D86EDB">
      <w:pPr>
        <w:autoSpaceDE w:val="0"/>
        <w:autoSpaceDN w:val="0"/>
        <w:adjustRightInd w:val="0"/>
        <w:rPr>
          <w:rFonts w:ascii="Arial" w:hAnsi="Arial" w:cs="Arial"/>
          <w:sz w:val="20"/>
          <w:szCs w:val="20"/>
          <w:lang w:val="pt-PT"/>
        </w:rPr>
      </w:pPr>
    </w:p>
    <w:p w14:paraId="4AB3D99C" w14:textId="77777777" w:rsidR="00DF45ED" w:rsidRDefault="00DF45ED" w:rsidP="00D86EDB">
      <w:pPr>
        <w:autoSpaceDE w:val="0"/>
        <w:autoSpaceDN w:val="0"/>
        <w:adjustRightInd w:val="0"/>
        <w:rPr>
          <w:rFonts w:ascii="Arial" w:hAnsi="Arial" w:cs="Arial"/>
          <w:sz w:val="20"/>
          <w:szCs w:val="20"/>
          <w:lang w:val="pt-PT"/>
        </w:rPr>
      </w:pPr>
    </w:p>
    <w:p w14:paraId="23FA2638" w14:textId="212EDB0E" w:rsidR="004C61EB" w:rsidRPr="00F763EE" w:rsidRDefault="00844554" w:rsidP="004C61EB">
      <w:pPr>
        <w:outlineLvl w:val="3"/>
        <w:rPr>
          <w:rFonts w:ascii="Arial" w:hAnsi="Arial" w:cs="Arial"/>
          <w:b/>
          <w:bCs/>
          <w:sz w:val="20"/>
          <w:szCs w:val="20"/>
        </w:rPr>
      </w:pPr>
      <w:r>
        <w:rPr>
          <w:rFonts w:ascii="Arial" w:hAnsi="Arial" w:cs="Arial"/>
          <w:b/>
          <w:sz w:val="20"/>
          <w:szCs w:val="20"/>
        </w:rPr>
        <w:t>X</w:t>
      </w:r>
      <w:r w:rsidR="00DB7CA7">
        <w:rPr>
          <w:rFonts w:ascii="Arial" w:hAnsi="Arial" w:cs="Arial"/>
          <w:b/>
          <w:sz w:val="20"/>
          <w:szCs w:val="20"/>
        </w:rPr>
        <w:t>I</w:t>
      </w:r>
      <w:r>
        <w:rPr>
          <w:rFonts w:ascii="Arial" w:hAnsi="Arial" w:cs="Arial"/>
          <w:b/>
          <w:sz w:val="20"/>
          <w:szCs w:val="20"/>
        </w:rPr>
        <w:t xml:space="preserve">V: </w:t>
      </w:r>
      <w:r w:rsidR="004C61EB" w:rsidRPr="00F763EE">
        <w:rPr>
          <w:rFonts w:ascii="Arial" w:hAnsi="Arial" w:cs="Arial"/>
          <w:b/>
          <w:sz w:val="20"/>
          <w:szCs w:val="20"/>
        </w:rPr>
        <w:t>O</w:t>
      </w:r>
      <w:r w:rsidR="004C61EB">
        <w:rPr>
          <w:rFonts w:ascii="Arial" w:hAnsi="Arial" w:cs="Arial"/>
          <w:b/>
          <w:sz w:val="20"/>
          <w:szCs w:val="20"/>
        </w:rPr>
        <w:t>THER INTERESTS</w:t>
      </w:r>
    </w:p>
    <w:p w14:paraId="4E98FBB3" w14:textId="77777777" w:rsidR="004C61EB" w:rsidRPr="00F763EE" w:rsidRDefault="004C61EB" w:rsidP="004C61EB">
      <w:pPr>
        <w:autoSpaceDE w:val="0"/>
        <w:autoSpaceDN w:val="0"/>
        <w:adjustRightInd w:val="0"/>
        <w:ind w:left="180"/>
        <w:rPr>
          <w:rFonts w:ascii="Arial" w:hAnsi="Arial" w:cs="Arial"/>
          <w:sz w:val="20"/>
          <w:szCs w:val="20"/>
        </w:rPr>
      </w:pPr>
      <w:r w:rsidRPr="00F763EE">
        <w:rPr>
          <w:rFonts w:ascii="Arial" w:hAnsi="Arial" w:cs="Arial"/>
          <w:sz w:val="20"/>
          <w:szCs w:val="20"/>
        </w:rPr>
        <w:t>• Member of the New-York Singers/Songwriters Circle.</w:t>
      </w:r>
    </w:p>
    <w:p w14:paraId="713E009F" w14:textId="4EFFEEE6" w:rsidR="00D97D1E" w:rsidRPr="00DB7CA7" w:rsidRDefault="004C61EB" w:rsidP="00DB7CA7">
      <w:pPr>
        <w:autoSpaceDE w:val="0"/>
        <w:autoSpaceDN w:val="0"/>
        <w:adjustRightInd w:val="0"/>
        <w:ind w:left="180"/>
        <w:rPr>
          <w:rFonts w:ascii="Arial" w:hAnsi="Arial" w:cs="Arial"/>
          <w:sz w:val="20"/>
          <w:szCs w:val="20"/>
        </w:rPr>
      </w:pPr>
      <w:r w:rsidRPr="00F763EE">
        <w:rPr>
          <w:rFonts w:ascii="Arial" w:hAnsi="Arial" w:cs="Arial"/>
          <w:sz w:val="20"/>
          <w:szCs w:val="20"/>
        </w:rPr>
        <w:t xml:space="preserve">• Photographic documentaries on </w:t>
      </w:r>
      <w:r w:rsidRPr="00F763EE">
        <w:rPr>
          <w:rFonts w:ascii="Arial" w:hAnsi="Arial" w:cs="Arial"/>
          <w:i/>
          <w:sz w:val="20"/>
          <w:szCs w:val="20"/>
        </w:rPr>
        <w:t>Children and Culture</w:t>
      </w:r>
      <w:r w:rsidRPr="00F763EE">
        <w:rPr>
          <w:rFonts w:ascii="Arial" w:hAnsi="Arial" w:cs="Arial"/>
          <w:sz w:val="20"/>
          <w:szCs w:val="20"/>
        </w:rPr>
        <w:t>: Tibet, China, Chile, Malaysia, Hong Kong, Macao, The Philippines, Vietnam, South Africa, Mozambique, Sri-Lanka, Nepal, and Brazil.</w:t>
      </w:r>
    </w:p>
    <w:sectPr w:rsidR="00D97D1E" w:rsidRPr="00DB7CA7" w:rsidSect="0068129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BE4B6" w14:textId="77777777" w:rsidR="00DA633D" w:rsidRDefault="00DA633D" w:rsidP="00AC40EB">
      <w:r>
        <w:separator/>
      </w:r>
    </w:p>
  </w:endnote>
  <w:endnote w:type="continuationSeparator" w:id="0">
    <w:p w14:paraId="4DBADC26" w14:textId="77777777" w:rsidR="00DA633D" w:rsidRDefault="00DA633D" w:rsidP="00AC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AF38" w14:textId="118DA4F0" w:rsidR="003C6F25" w:rsidRPr="000C1269" w:rsidRDefault="003C6F25">
    <w:pPr>
      <w:pStyle w:val="Footer"/>
      <w:jc w:val="center"/>
      <w:rPr>
        <w:rFonts w:ascii="Arial" w:hAnsi="Arial" w:cs="Arial"/>
        <w:sz w:val="20"/>
        <w:szCs w:val="20"/>
      </w:rPr>
    </w:pPr>
    <w:r>
      <w:rPr>
        <w:rFonts w:ascii="Arial" w:hAnsi="Arial" w:cs="Arial"/>
        <w:sz w:val="20"/>
        <w:szCs w:val="20"/>
      </w:rPr>
      <w:t xml:space="preserve">André </w:t>
    </w:r>
    <w:proofErr w:type="spellStart"/>
    <w:r w:rsidRPr="00B44BC5">
      <w:rPr>
        <w:rFonts w:ascii="Arial" w:hAnsi="Arial" w:cs="Arial"/>
        <w:i/>
        <w:sz w:val="20"/>
        <w:szCs w:val="20"/>
      </w:rPr>
      <w:t>Corrêa</w:t>
    </w:r>
    <w:proofErr w:type="spellEnd"/>
    <w:r w:rsidRPr="00B44BC5">
      <w:rPr>
        <w:rFonts w:ascii="Arial" w:hAnsi="Arial" w:cs="Arial"/>
        <w:i/>
        <w:sz w:val="20"/>
        <w:szCs w:val="20"/>
      </w:rPr>
      <w:t xml:space="preserve"> </w:t>
    </w:r>
    <w:proofErr w:type="spellStart"/>
    <w:r w:rsidRPr="00B44BC5">
      <w:rPr>
        <w:rFonts w:ascii="Arial" w:hAnsi="Arial" w:cs="Arial"/>
        <w:i/>
        <w:sz w:val="20"/>
        <w:szCs w:val="20"/>
      </w:rPr>
      <w:t>d’Almeida</w:t>
    </w:r>
    <w:proofErr w:type="spellEnd"/>
    <w:r w:rsidRPr="00710549">
      <w:rPr>
        <w:rFonts w:ascii="Arial" w:hAnsi="Arial" w:cs="Arial"/>
        <w:sz w:val="20"/>
        <w:szCs w:val="20"/>
      </w:rPr>
      <w:t>, Ph</w:t>
    </w:r>
    <w:r>
      <w:rPr>
        <w:rFonts w:ascii="Arial" w:hAnsi="Arial" w:cs="Arial"/>
        <w:sz w:val="20"/>
        <w:szCs w:val="20"/>
      </w:rPr>
      <w:t>.</w:t>
    </w:r>
    <w:r w:rsidRPr="00710549">
      <w:rPr>
        <w:rFonts w:ascii="Arial" w:hAnsi="Arial" w:cs="Arial"/>
        <w:sz w:val="20"/>
        <w:szCs w:val="20"/>
      </w:rPr>
      <w:t>D.</w:t>
    </w:r>
    <w:r>
      <w:rPr>
        <w:sz w:val="20"/>
        <w:szCs w:val="20"/>
      </w:rPr>
      <w:tab/>
    </w:r>
    <w:r>
      <w:rPr>
        <w:sz w:val="20"/>
        <w:szCs w:val="20"/>
      </w:rPr>
      <w:tab/>
    </w:r>
    <w:r w:rsidRPr="000C1269">
      <w:rPr>
        <w:rFonts w:ascii="Arial" w:hAnsi="Arial" w:cs="Arial"/>
        <w:sz w:val="20"/>
        <w:szCs w:val="20"/>
      </w:rPr>
      <w:fldChar w:fldCharType="begin"/>
    </w:r>
    <w:r w:rsidRPr="000C1269">
      <w:rPr>
        <w:rFonts w:ascii="Arial" w:hAnsi="Arial" w:cs="Arial"/>
        <w:sz w:val="20"/>
        <w:szCs w:val="20"/>
      </w:rPr>
      <w:instrText xml:space="preserve"> PAGE   \* MERGEFORMAT </w:instrText>
    </w:r>
    <w:r w:rsidRPr="000C1269">
      <w:rPr>
        <w:rFonts w:ascii="Arial" w:hAnsi="Arial" w:cs="Arial"/>
        <w:sz w:val="20"/>
        <w:szCs w:val="20"/>
      </w:rPr>
      <w:fldChar w:fldCharType="separate"/>
    </w:r>
    <w:r>
      <w:rPr>
        <w:rFonts w:ascii="Arial" w:hAnsi="Arial" w:cs="Arial"/>
        <w:noProof/>
        <w:sz w:val="20"/>
        <w:szCs w:val="20"/>
      </w:rPr>
      <w:t>2</w:t>
    </w:r>
    <w:r w:rsidRPr="000C1269">
      <w:rPr>
        <w:rFonts w:ascii="Arial" w:hAnsi="Arial" w:cs="Arial"/>
        <w:noProof/>
        <w:sz w:val="20"/>
        <w:szCs w:val="20"/>
      </w:rPr>
      <w:fldChar w:fldCharType="end"/>
    </w:r>
  </w:p>
  <w:p w14:paraId="182BDD2D" w14:textId="77777777" w:rsidR="003C6F25" w:rsidRDefault="003C6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D6DB" w14:textId="77777777" w:rsidR="00DA633D" w:rsidRDefault="00DA633D" w:rsidP="00AC40EB">
      <w:r>
        <w:separator/>
      </w:r>
    </w:p>
  </w:footnote>
  <w:footnote w:type="continuationSeparator" w:id="0">
    <w:p w14:paraId="37DCE37A" w14:textId="77777777" w:rsidR="00DA633D" w:rsidRDefault="00DA633D" w:rsidP="00AC4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C03773"/>
    <w:multiLevelType w:val="hybridMultilevel"/>
    <w:tmpl w:val="DFD8EE40"/>
    <w:lvl w:ilvl="0" w:tplc="EB50F1A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C30266"/>
    <w:multiLevelType w:val="multilevel"/>
    <w:tmpl w:val="81D8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C7DA0"/>
    <w:multiLevelType w:val="multilevel"/>
    <w:tmpl w:val="65A618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6605F00"/>
    <w:multiLevelType w:val="multilevel"/>
    <w:tmpl w:val="7B50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C7048"/>
    <w:multiLevelType w:val="hybridMultilevel"/>
    <w:tmpl w:val="9B4C3AA0"/>
    <w:lvl w:ilvl="0" w:tplc="830E11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44396"/>
    <w:multiLevelType w:val="hybridMultilevel"/>
    <w:tmpl w:val="32D81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AB7886"/>
    <w:multiLevelType w:val="hybridMultilevel"/>
    <w:tmpl w:val="BAD0784E"/>
    <w:lvl w:ilvl="0" w:tplc="36D628AC">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D698E"/>
    <w:multiLevelType w:val="multilevel"/>
    <w:tmpl w:val="BAC4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403AF"/>
    <w:multiLevelType w:val="hybridMultilevel"/>
    <w:tmpl w:val="365E1B78"/>
    <w:lvl w:ilvl="0" w:tplc="89E0B7C2">
      <w:numFmt w:val="bullet"/>
      <w:lvlText w:val="-"/>
      <w:lvlJc w:val="left"/>
      <w:pPr>
        <w:ind w:left="632" w:hanging="360"/>
      </w:pPr>
      <w:rPr>
        <w:rFonts w:ascii="Arial" w:eastAsia="Times New Roman" w:hAnsi="Arial" w:cs="Courier New" w:hint="default"/>
      </w:rPr>
    </w:lvl>
    <w:lvl w:ilvl="1" w:tplc="04090003" w:tentative="1">
      <w:start w:val="1"/>
      <w:numFmt w:val="bullet"/>
      <w:lvlText w:val="o"/>
      <w:lvlJc w:val="left"/>
      <w:pPr>
        <w:ind w:left="1352" w:hanging="360"/>
      </w:pPr>
      <w:rPr>
        <w:rFonts w:ascii="Courier New" w:hAnsi="Courier New" w:cs="Symbol"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Symbol"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Symbol" w:hint="default"/>
      </w:rPr>
    </w:lvl>
    <w:lvl w:ilvl="8" w:tplc="04090005" w:tentative="1">
      <w:start w:val="1"/>
      <w:numFmt w:val="bullet"/>
      <w:lvlText w:val=""/>
      <w:lvlJc w:val="left"/>
      <w:pPr>
        <w:ind w:left="6392" w:hanging="360"/>
      </w:pPr>
      <w:rPr>
        <w:rFonts w:ascii="Wingdings" w:hAnsi="Wingdings" w:hint="default"/>
      </w:rPr>
    </w:lvl>
  </w:abstractNum>
  <w:abstractNum w:abstractNumId="10" w15:restartNumberingAfterBreak="0">
    <w:nsid w:val="704C5559"/>
    <w:multiLevelType w:val="hybridMultilevel"/>
    <w:tmpl w:val="B422187C"/>
    <w:lvl w:ilvl="0" w:tplc="04F8FCAE">
      <w:start w:val="1"/>
      <w:numFmt w:val="upperRoman"/>
      <w:lvlText w:val="%1)"/>
      <w:lvlJc w:val="left"/>
      <w:pPr>
        <w:ind w:left="1080" w:hanging="720"/>
      </w:pPr>
      <w:rPr>
        <w:rFonts w:ascii="Arial"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9"/>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7"/>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DF"/>
    <w:rsid w:val="000006BA"/>
    <w:rsid w:val="000014E4"/>
    <w:rsid w:val="000025A4"/>
    <w:rsid w:val="000029F3"/>
    <w:rsid w:val="00002A7E"/>
    <w:rsid w:val="0000337A"/>
    <w:rsid w:val="00005D50"/>
    <w:rsid w:val="00007B61"/>
    <w:rsid w:val="00010383"/>
    <w:rsid w:val="00011721"/>
    <w:rsid w:val="00011A3B"/>
    <w:rsid w:val="00011E52"/>
    <w:rsid w:val="00012DBD"/>
    <w:rsid w:val="0001362C"/>
    <w:rsid w:val="00014D65"/>
    <w:rsid w:val="00015005"/>
    <w:rsid w:val="000153B9"/>
    <w:rsid w:val="00021B20"/>
    <w:rsid w:val="000230FF"/>
    <w:rsid w:val="00023547"/>
    <w:rsid w:val="000235A2"/>
    <w:rsid w:val="0003092D"/>
    <w:rsid w:val="00031543"/>
    <w:rsid w:val="00031CBB"/>
    <w:rsid w:val="0003269C"/>
    <w:rsid w:val="00035071"/>
    <w:rsid w:val="00037A55"/>
    <w:rsid w:val="00037FF9"/>
    <w:rsid w:val="0004216C"/>
    <w:rsid w:val="000433C6"/>
    <w:rsid w:val="00043CB0"/>
    <w:rsid w:val="000446F7"/>
    <w:rsid w:val="00044DAA"/>
    <w:rsid w:val="000454DB"/>
    <w:rsid w:val="00051FB6"/>
    <w:rsid w:val="00052547"/>
    <w:rsid w:val="00052745"/>
    <w:rsid w:val="00055363"/>
    <w:rsid w:val="000556F8"/>
    <w:rsid w:val="00057246"/>
    <w:rsid w:val="0006175D"/>
    <w:rsid w:val="000624CD"/>
    <w:rsid w:val="00065834"/>
    <w:rsid w:val="000670FF"/>
    <w:rsid w:val="00070E8A"/>
    <w:rsid w:val="00071DE3"/>
    <w:rsid w:val="00072465"/>
    <w:rsid w:val="000729F2"/>
    <w:rsid w:val="0007406E"/>
    <w:rsid w:val="00074B23"/>
    <w:rsid w:val="0007584A"/>
    <w:rsid w:val="00077589"/>
    <w:rsid w:val="0007798D"/>
    <w:rsid w:val="00080311"/>
    <w:rsid w:val="000810E8"/>
    <w:rsid w:val="00081B44"/>
    <w:rsid w:val="00081BE8"/>
    <w:rsid w:val="00083988"/>
    <w:rsid w:val="00084596"/>
    <w:rsid w:val="00087DC3"/>
    <w:rsid w:val="00092F71"/>
    <w:rsid w:val="000956CC"/>
    <w:rsid w:val="00095C4D"/>
    <w:rsid w:val="00096A7E"/>
    <w:rsid w:val="00096C78"/>
    <w:rsid w:val="000975E7"/>
    <w:rsid w:val="000A0931"/>
    <w:rsid w:val="000A1FD1"/>
    <w:rsid w:val="000A35B8"/>
    <w:rsid w:val="000A630D"/>
    <w:rsid w:val="000B0D16"/>
    <w:rsid w:val="000B14D4"/>
    <w:rsid w:val="000B197B"/>
    <w:rsid w:val="000B3604"/>
    <w:rsid w:val="000B3F0B"/>
    <w:rsid w:val="000B532C"/>
    <w:rsid w:val="000B596F"/>
    <w:rsid w:val="000B64EE"/>
    <w:rsid w:val="000B6DAA"/>
    <w:rsid w:val="000B6F5F"/>
    <w:rsid w:val="000B7502"/>
    <w:rsid w:val="000C1269"/>
    <w:rsid w:val="000C18FD"/>
    <w:rsid w:val="000C2C22"/>
    <w:rsid w:val="000C2E37"/>
    <w:rsid w:val="000C3E80"/>
    <w:rsid w:val="000C493F"/>
    <w:rsid w:val="000D0235"/>
    <w:rsid w:val="000D1377"/>
    <w:rsid w:val="000D2969"/>
    <w:rsid w:val="000D32D1"/>
    <w:rsid w:val="000D395C"/>
    <w:rsid w:val="000D5051"/>
    <w:rsid w:val="000D52CF"/>
    <w:rsid w:val="000D5DD6"/>
    <w:rsid w:val="000D68BB"/>
    <w:rsid w:val="000D7CA5"/>
    <w:rsid w:val="000D7F54"/>
    <w:rsid w:val="000E2827"/>
    <w:rsid w:val="000E292F"/>
    <w:rsid w:val="000E33E2"/>
    <w:rsid w:val="000E6624"/>
    <w:rsid w:val="000E70A0"/>
    <w:rsid w:val="000F409E"/>
    <w:rsid w:val="000F5FC6"/>
    <w:rsid w:val="000F6452"/>
    <w:rsid w:val="000F64B5"/>
    <w:rsid w:val="000F6E1D"/>
    <w:rsid w:val="00100077"/>
    <w:rsid w:val="001002F2"/>
    <w:rsid w:val="00100B2F"/>
    <w:rsid w:val="00100D4E"/>
    <w:rsid w:val="00102A7D"/>
    <w:rsid w:val="00105C59"/>
    <w:rsid w:val="00106D22"/>
    <w:rsid w:val="00106FB0"/>
    <w:rsid w:val="00107A85"/>
    <w:rsid w:val="00107CC0"/>
    <w:rsid w:val="00113936"/>
    <w:rsid w:val="0011543D"/>
    <w:rsid w:val="001206CA"/>
    <w:rsid w:val="001221B2"/>
    <w:rsid w:val="00125024"/>
    <w:rsid w:val="001266FB"/>
    <w:rsid w:val="00132CB4"/>
    <w:rsid w:val="001339E1"/>
    <w:rsid w:val="00134144"/>
    <w:rsid w:val="0013466B"/>
    <w:rsid w:val="00136E7C"/>
    <w:rsid w:val="00140A12"/>
    <w:rsid w:val="00142B5D"/>
    <w:rsid w:val="00144BDB"/>
    <w:rsid w:val="00146584"/>
    <w:rsid w:val="00146CC1"/>
    <w:rsid w:val="00146D61"/>
    <w:rsid w:val="001500F4"/>
    <w:rsid w:val="001513BC"/>
    <w:rsid w:val="0015402C"/>
    <w:rsid w:val="001540AF"/>
    <w:rsid w:val="00154AF8"/>
    <w:rsid w:val="00156B80"/>
    <w:rsid w:val="00156D18"/>
    <w:rsid w:val="00160BFE"/>
    <w:rsid w:val="0016106B"/>
    <w:rsid w:val="0016159B"/>
    <w:rsid w:val="001622BC"/>
    <w:rsid w:val="001645DF"/>
    <w:rsid w:val="00166E3F"/>
    <w:rsid w:val="00167B26"/>
    <w:rsid w:val="00167B6E"/>
    <w:rsid w:val="00171E88"/>
    <w:rsid w:val="00172C5B"/>
    <w:rsid w:val="001744F4"/>
    <w:rsid w:val="00174BF5"/>
    <w:rsid w:val="00180D85"/>
    <w:rsid w:val="001818B7"/>
    <w:rsid w:val="001827E2"/>
    <w:rsid w:val="00182AF3"/>
    <w:rsid w:val="00182B76"/>
    <w:rsid w:val="00183D58"/>
    <w:rsid w:val="0018525C"/>
    <w:rsid w:val="0018549D"/>
    <w:rsid w:val="001859D5"/>
    <w:rsid w:val="00187528"/>
    <w:rsid w:val="00190533"/>
    <w:rsid w:val="0019158E"/>
    <w:rsid w:val="00191DDC"/>
    <w:rsid w:val="001928FE"/>
    <w:rsid w:val="00194373"/>
    <w:rsid w:val="0019605D"/>
    <w:rsid w:val="001A0ED7"/>
    <w:rsid w:val="001A10CF"/>
    <w:rsid w:val="001A1207"/>
    <w:rsid w:val="001A125D"/>
    <w:rsid w:val="001A1DF3"/>
    <w:rsid w:val="001A1F2B"/>
    <w:rsid w:val="001A287A"/>
    <w:rsid w:val="001A2925"/>
    <w:rsid w:val="001A4230"/>
    <w:rsid w:val="001B05AE"/>
    <w:rsid w:val="001B18AA"/>
    <w:rsid w:val="001B30CB"/>
    <w:rsid w:val="001B36C6"/>
    <w:rsid w:val="001B3F2A"/>
    <w:rsid w:val="001B490B"/>
    <w:rsid w:val="001B5A51"/>
    <w:rsid w:val="001B6058"/>
    <w:rsid w:val="001B6720"/>
    <w:rsid w:val="001B6731"/>
    <w:rsid w:val="001B6B5C"/>
    <w:rsid w:val="001B73BC"/>
    <w:rsid w:val="001B781D"/>
    <w:rsid w:val="001C18E6"/>
    <w:rsid w:val="001C53F6"/>
    <w:rsid w:val="001C5AED"/>
    <w:rsid w:val="001C617D"/>
    <w:rsid w:val="001C7760"/>
    <w:rsid w:val="001D0E5A"/>
    <w:rsid w:val="001D2D39"/>
    <w:rsid w:val="001D3D19"/>
    <w:rsid w:val="001D4697"/>
    <w:rsid w:val="001D6126"/>
    <w:rsid w:val="001D61A6"/>
    <w:rsid w:val="001E0096"/>
    <w:rsid w:val="001E0A16"/>
    <w:rsid w:val="001E1BA1"/>
    <w:rsid w:val="001E2522"/>
    <w:rsid w:val="001E39C6"/>
    <w:rsid w:val="001E71F7"/>
    <w:rsid w:val="001E7345"/>
    <w:rsid w:val="001F1619"/>
    <w:rsid w:val="001F36BA"/>
    <w:rsid w:val="001F4A41"/>
    <w:rsid w:val="001F4DA1"/>
    <w:rsid w:val="00200335"/>
    <w:rsid w:val="0020198A"/>
    <w:rsid w:val="00203317"/>
    <w:rsid w:val="00203FF0"/>
    <w:rsid w:val="00206BD6"/>
    <w:rsid w:val="002076E6"/>
    <w:rsid w:val="00210A1C"/>
    <w:rsid w:val="00210BAD"/>
    <w:rsid w:val="0021109C"/>
    <w:rsid w:val="00212650"/>
    <w:rsid w:val="002129EF"/>
    <w:rsid w:val="002136B8"/>
    <w:rsid w:val="0021390B"/>
    <w:rsid w:val="00215056"/>
    <w:rsid w:val="0021519F"/>
    <w:rsid w:val="002168CD"/>
    <w:rsid w:val="00217AB0"/>
    <w:rsid w:val="0022016A"/>
    <w:rsid w:val="00220395"/>
    <w:rsid w:val="002205A3"/>
    <w:rsid w:val="002207E9"/>
    <w:rsid w:val="0022550F"/>
    <w:rsid w:val="00225C4C"/>
    <w:rsid w:val="00227D6A"/>
    <w:rsid w:val="00231526"/>
    <w:rsid w:val="002320EE"/>
    <w:rsid w:val="002363E6"/>
    <w:rsid w:val="00237383"/>
    <w:rsid w:val="00241938"/>
    <w:rsid w:val="00241CFF"/>
    <w:rsid w:val="00243330"/>
    <w:rsid w:val="00243965"/>
    <w:rsid w:val="0024421D"/>
    <w:rsid w:val="002451ED"/>
    <w:rsid w:val="00245BCC"/>
    <w:rsid w:val="002507AE"/>
    <w:rsid w:val="002554BC"/>
    <w:rsid w:val="0025677D"/>
    <w:rsid w:val="00256FEA"/>
    <w:rsid w:val="00262563"/>
    <w:rsid w:val="0026323B"/>
    <w:rsid w:val="0026420A"/>
    <w:rsid w:val="002646AA"/>
    <w:rsid w:val="00264C03"/>
    <w:rsid w:val="0026681C"/>
    <w:rsid w:val="00271AD0"/>
    <w:rsid w:val="002720B2"/>
    <w:rsid w:val="00274C5C"/>
    <w:rsid w:val="00276EC2"/>
    <w:rsid w:val="0028113A"/>
    <w:rsid w:val="00282838"/>
    <w:rsid w:val="00283929"/>
    <w:rsid w:val="002872B1"/>
    <w:rsid w:val="002873B1"/>
    <w:rsid w:val="00287463"/>
    <w:rsid w:val="00287648"/>
    <w:rsid w:val="0029198C"/>
    <w:rsid w:val="00292FDC"/>
    <w:rsid w:val="0029570F"/>
    <w:rsid w:val="00296861"/>
    <w:rsid w:val="002A137F"/>
    <w:rsid w:val="002A14FE"/>
    <w:rsid w:val="002A15A8"/>
    <w:rsid w:val="002A1795"/>
    <w:rsid w:val="002A18EB"/>
    <w:rsid w:val="002A585D"/>
    <w:rsid w:val="002B0E0B"/>
    <w:rsid w:val="002B1A71"/>
    <w:rsid w:val="002B2521"/>
    <w:rsid w:val="002B528B"/>
    <w:rsid w:val="002C05E1"/>
    <w:rsid w:val="002C0EB1"/>
    <w:rsid w:val="002C3A86"/>
    <w:rsid w:val="002C4DCB"/>
    <w:rsid w:val="002C4FC5"/>
    <w:rsid w:val="002D0967"/>
    <w:rsid w:val="002D17B0"/>
    <w:rsid w:val="002D192D"/>
    <w:rsid w:val="002D3743"/>
    <w:rsid w:val="002D54EC"/>
    <w:rsid w:val="002D5D14"/>
    <w:rsid w:val="002D70DF"/>
    <w:rsid w:val="002D7AEC"/>
    <w:rsid w:val="002E1114"/>
    <w:rsid w:val="002E2E3E"/>
    <w:rsid w:val="002E44C3"/>
    <w:rsid w:val="002E4BD8"/>
    <w:rsid w:val="002F2F8E"/>
    <w:rsid w:val="002F3F40"/>
    <w:rsid w:val="002F40E2"/>
    <w:rsid w:val="002F4357"/>
    <w:rsid w:val="002F6A2D"/>
    <w:rsid w:val="002F6ED8"/>
    <w:rsid w:val="002F763C"/>
    <w:rsid w:val="002F76D5"/>
    <w:rsid w:val="002F7C1C"/>
    <w:rsid w:val="003036EC"/>
    <w:rsid w:val="00304618"/>
    <w:rsid w:val="0030553E"/>
    <w:rsid w:val="00310CB7"/>
    <w:rsid w:val="003112DB"/>
    <w:rsid w:val="0031133F"/>
    <w:rsid w:val="003134CA"/>
    <w:rsid w:val="00314470"/>
    <w:rsid w:val="003153AF"/>
    <w:rsid w:val="003154E9"/>
    <w:rsid w:val="0031564F"/>
    <w:rsid w:val="0031576D"/>
    <w:rsid w:val="00317048"/>
    <w:rsid w:val="00317766"/>
    <w:rsid w:val="00320936"/>
    <w:rsid w:val="00321289"/>
    <w:rsid w:val="00321AC0"/>
    <w:rsid w:val="0032324F"/>
    <w:rsid w:val="003232B8"/>
    <w:rsid w:val="00323F6C"/>
    <w:rsid w:val="00330990"/>
    <w:rsid w:val="00330D41"/>
    <w:rsid w:val="0033188C"/>
    <w:rsid w:val="00331921"/>
    <w:rsid w:val="00333241"/>
    <w:rsid w:val="003337EC"/>
    <w:rsid w:val="0033407E"/>
    <w:rsid w:val="00340E86"/>
    <w:rsid w:val="00341BEA"/>
    <w:rsid w:val="00342044"/>
    <w:rsid w:val="00346396"/>
    <w:rsid w:val="00350C70"/>
    <w:rsid w:val="003520AF"/>
    <w:rsid w:val="003521BD"/>
    <w:rsid w:val="00355E0C"/>
    <w:rsid w:val="0035601E"/>
    <w:rsid w:val="00360B2B"/>
    <w:rsid w:val="003628FB"/>
    <w:rsid w:val="00362F6E"/>
    <w:rsid w:val="0036412C"/>
    <w:rsid w:val="00365E0D"/>
    <w:rsid w:val="00367589"/>
    <w:rsid w:val="00371C59"/>
    <w:rsid w:val="003726EC"/>
    <w:rsid w:val="003728DA"/>
    <w:rsid w:val="00372D0D"/>
    <w:rsid w:val="00372DD9"/>
    <w:rsid w:val="00375963"/>
    <w:rsid w:val="00376C2A"/>
    <w:rsid w:val="00376F20"/>
    <w:rsid w:val="00381AA3"/>
    <w:rsid w:val="00383360"/>
    <w:rsid w:val="00383EFF"/>
    <w:rsid w:val="00386BEE"/>
    <w:rsid w:val="00387669"/>
    <w:rsid w:val="003900DB"/>
    <w:rsid w:val="00390E3F"/>
    <w:rsid w:val="003912E8"/>
    <w:rsid w:val="00392C09"/>
    <w:rsid w:val="00395174"/>
    <w:rsid w:val="0039576B"/>
    <w:rsid w:val="00395B78"/>
    <w:rsid w:val="003963BD"/>
    <w:rsid w:val="003977D2"/>
    <w:rsid w:val="003A0A62"/>
    <w:rsid w:val="003A11F5"/>
    <w:rsid w:val="003A152E"/>
    <w:rsid w:val="003A23CF"/>
    <w:rsid w:val="003A24C9"/>
    <w:rsid w:val="003A2841"/>
    <w:rsid w:val="003A3BF6"/>
    <w:rsid w:val="003A3E94"/>
    <w:rsid w:val="003A3F2A"/>
    <w:rsid w:val="003A6E42"/>
    <w:rsid w:val="003A7377"/>
    <w:rsid w:val="003B4DC9"/>
    <w:rsid w:val="003B6ED4"/>
    <w:rsid w:val="003C03A7"/>
    <w:rsid w:val="003C149C"/>
    <w:rsid w:val="003C280B"/>
    <w:rsid w:val="003C35D1"/>
    <w:rsid w:val="003C6F25"/>
    <w:rsid w:val="003D1531"/>
    <w:rsid w:val="003D26BD"/>
    <w:rsid w:val="003D2815"/>
    <w:rsid w:val="003D29F7"/>
    <w:rsid w:val="003D2D5C"/>
    <w:rsid w:val="003D5B15"/>
    <w:rsid w:val="003E0829"/>
    <w:rsid w:val="003E2145"/>
    <w:rsid w:val="003E66C4"/>
    <w:rsid w:val="003F14B6"/>
    <w:rsid w:val="003F2F8A"/>
    <w:rsid w:val="003F5CC4"/>
    <w:rsid w:val="003F5FF1"/>
    <w:rsid w:val="003F6E44"/>
    <w:rsid w:val="003F7188"/>
    <w:rsid w:val="004001B5"/>
    <w:rsid w:val="004013F5"/>
    <w:rsid w:val="004016E2"/>
    <w:rsid w:val="00401832"/>
    <w:rsid w:val="004032CD"/>
    <w:rsid w:val="0040579A"/>
    <w:rsid w:val="004103DA"/>
    <w:rsid w:val="00410704"/>
    <w:rsid w:val="0041233C"/>
    <w:rsid w:val="00415517"/>
    <w:rsid w:val="00415B40"/>
    <w:rsid w:val="00416718"/>
    <w:rsid w:val="004230C1"/>
    <w:rsid w:val="00424A31"/>
    <w:rsid w:val="00424A5E"/>
    <w:rsid w:val="004277ED"/>
    <w:rsid w:val="004309B0"/>
    <w:rsid w:val="004312ED"/>
    <w:rsid w:val="0043141B"/>
    <w:rsid w:val="00431690"/>
    <w:rsid w:val="00431D34"/>
    <w:rsid w:val="004324C6"/>
    <w:rsid w:val="00433EF4"/>
    <w:rsid w:val="00434270"/>
    <w:rsid w:val="004351B0"/>
    <w:rsid w:val="00436739"/>
    <w:rsid w:val="00436DB6"/>
    <w:rsid w:val="004372B0"/>
    <w:rsid w:val="0044075F"/>
    <w:rsid w:val="00442CAD"/>
    <w:rsid w:val="00443111"/>
    <w:rsid w:val="00445DEE"/>
    <w:rsid w:val="00450494"/>
    <w:rsid w:val="0045079F"/>
    <w:rsid w:val="00450B2E"/>
    <w:rsid w:val="00451648"/>
    <w:rsid w:val="004537D0"/>
    <w:rsid w:val="00453DFE"/>
    <w:rsid w:val="00453E51"/>
    <w:rsid w:val="00454253"/>
    <w:rsid w:val="00454F00"/>
    <w:rsid w:val="00455DA7"/>
    <w:rsid w:val="004603ED"/>
    <w:rsid w:val="004635CC"/>
    <w:rsid w:val="00471522"/>
    <w:rsid w:val="00471D84"/>
    <w:rsid w:val="00475CED"/>
    <w:rsid w:val="00476A51"/>
    <w:rsid w:val="00477B81"/>
    <w:rsid w:val="00481F9E"/>
    <w:rsid w:val="00482CDF"/>
    <w:rsid w:val="00483D61"/>
    <w:rsid w:val="004849F0"/>
    <w:rsid w:val="00486790"/>
    <w:rsid w:val="00491DD5"/>
    <w:rsid w:val="004923FB"/>
    <w:rsid w:val="00492F6A"/>
    <w:rsid w:val="00493856"/>
    <w:rsid w:val="004939D8"/>
    <w:rsid w:val="00494034"/>
    <w:rsid w:val="0049599E"/>
    <w:rsid w:val="004961A1"/>
    <w:rsid w:val="00496E39"/>
    <w:rsid w:val="00497DE4"/>
    <w:rsid w:val="004A01FC"/>
    <w:rsid w:val="004A2062"/>
    <w:rsid w:val="004A2F64"/>
    <w:rsid w:val="004A319F"/>
    <w:rsid w:val="004A3A4F"/>
    <w:rsid w:val="004A3AF9"/>
    <w:rsid w:val="004A56EA"/>
    <w:rsid w:val="004A5B3C"/>
    <w:rsid w:val="004A5BDA"/>
    <w:rsid w:val="004B04B4"/>
    <w:rsid w:val="004B0BC8"/>
    <w:rsid w:val="004B13A4"/>
    <w:rsid w:val="004B7225"/>
    <w:rsid w:val="004B78BA"/>
    <w:rsid w:val="004C15D2"/>
    <w:rsid w:val="004C2541"/>
    <w:rsid w:val="004C26C4"/>
    <w:rsid w:val="004C2A89"/>
    <w:rsid w:val="004C36EE"/>
    <w:rsid w:val="004C3C55"/>
    <w:rsid w:val="004C61EB"/>
    <w:rsid w:val="004C7877"/>
    <w:rsid w:val="004D0231"/>
    <w:rsid w:val="004D0F25"/>
    <w:rsid w:val="004D113E"/>
    <w:rsid w:val="004D1AC8"/>
    <w:rsid w:val="004D1DB7"/>
    <w:rsid w:val="004D250E"/>
    <w:rsid w:val="004D3C74"/>
    <w:rsid w:val="004D5472"/>
    <w:rsid w:val="004D5A45"/>
    <w:rsid w:val="004D5E3A"/>
    <w:rsid w:val="004D6598"/>
    <w:rsid w:val="004D77B7"/>
    <w:rsid w:val="004E0B2E"/>
    <w:rsid w:val="004E1359"/>
    <w:rsid w:val="004E39B5"/>
    <w:rsid w:val="004E3E2E"/>
    <w:rsid w:val="004E4054"/>
    <w:rsid w:val="004E48C3"/>
    <w:rsid w:val="004F0C3B"/>
    <w:rsid w:val="004F11A4"/>
    <w:rsid w:val="004F1F86"/>
    <w:rsid w:val="004F3B35"/>
    <w:rsid w:val="004F4ACC"/>
    <w:rsid w:val="004F5DF9"/>
    <w:rsid w:val="0050126B"/>
    <w:rsid w:val="0050561E"/>
    <w:rsid w:val="00505C67"/>
    <w:rsid w:val="00506F46"/>
    <w:rsid w:val="00507F40"/>
    <w:rsid w:val="00510193"/>
    <w:rsid w:val="0051266D"/>
    <w:rsid w:val="005144D8"/>
    <w:rsid w:val="00515277"/>
    <w:rsid w:val="005206C9"/>
    <w:rsid w:val="00521D2E"/>
    <w:rsid w:val="005231D6"/>
    <w:rsid w:val="0052510F"/>
    <w:rsid w:val="00525658"/>
    <w:rsid w:val="005270BF"/>
    <w:rsid w:val="00531152"/>
    <w:rsid w:val="00531357"/>
    <w:rsid w:val="0053143D"/>
    <w:rsid w:val="005318D4"/>
    <w:rsid w:val="005325F8"/>
    <w:rsid w:val="0053377B"/>
    <w:rsid w:val="005357D8"/>
    <w:rsid w:val="00535BFE"/>
    <w:rsid w:val="00537231"/>
    <w:rsid w:val="00537F06"/>
    <w:rsid w:val="005404A2"/>
    <w:rsid w:val="00542DD8"/>
    <w:rsid w:val="00543980"/>
    <w:rsid w:val="00544AAD"/>
    <w:rsid w:val="005518B9"/>
    <w:rsid w:val="00551A0A"/>
    <w:rsid w:val="0055222C"/>
    <w:rsid w:val="005522EC"/>
    <w:rsid w:val="00552399"/>
    <w:rsid w:val="00553DFC"/>
    <w:rsid w:val="00554267"/>
    <w:rsid w:val="00557055"/>
    <w:rsid w:val="00557258"/>
    <w:rsid w:val="00560622"/>
    <w:rsid w:val="00562AC9"/>
    <w:rsid w:val="005634B7"/>
    <w:rsid w:val="005639B1"/>
    <w:rsid w:val="00564CB3"/>
    <w:rsid w:val="005650C3"/>
    <w:rsid w:val="00566D44"/>
    <w:rsid w:val="005672FC"/>
    <w:rsid w:val="00570FE1"/>
    <w:rsid w:val="00571404"/>
    <w:rsid w:val="00573C23"/>
    <w:rsid w:val="00573FCD"/>
    <w:rsid w:val="00575950"/>
    <w:rsid w:val="00575B01"/>
    <w:rsid w:val="00576DFF"/>
    <w:rsid w:val="0058070E"/>
    <w:rsid w:val="005828D9"/>
    <w:rsid w:val="005838F8"/>
    <w:rsid w:val="00584D4E"/>
    <w:rsid w:val="00585620"/>
    <w:rsid w:val="00585879"/>
    <w:rsid w:val="005875CB"/>
    <w:rsid w:val="00590324"/>
    <w:rsid w:val="00590E33"/>
    <w:rsid w:val="00591AB6"/>
    <w:rsid w:val="00591D74"/>
    <w:rsid w:val="005923C2"/>
    <w:rsid w:val="00592C33"/>
    <w:rsid w:val="00593197"/>
    <w:rsid w:val="00593F9D"/>
    <w:rsid w:val="00594E38"/>
    <w:rsid w:val="005976DC"/>
    <w:rsid w:val="0059786A"/>
    <w:rsid w:val="00597EE3"/>
    <w:rsid w:val="005A1FC3"/>
    <w:rsid w:val="005A7804"/>
    <w:rsid w:val="005A7910"/>
    <w:rsid w:val="005B095B"/>
    <w:rsid w:val="005B14A9"/>
    <w:rsid w:val="005B1A16"/>
    <w:rsid w:val="005B563E"/>
    <w:rsid w:val="005C1844"/>
    <w:rsid w:val="005C288B"/>
    <w:rsid w:val="005C2BFA"/>
    <w:rsid w:val="005C3F49"/>
    <w:rsid w:val="005C47C1"/>
    <w:rsid w:val="005C5CEA"/>
    <w:rsid w:val="005C72F5"/>
    <w:rsid w:val="005C7543"/>
    <w:rsid w:val="005D0979"/>
    <w:rsid w:val="005D0B39"/>
    <w:rsid w:val="005D2969"/>
    <w:rsid w:val="005D2E9B"/>
    <w:rsid w:val="005D2F6C"/>
    <w:rsid w:val="005D49E0"/>
    <w:rsid w:val="005D506C"/>
    <w:rsid w:val="005D7853"/>
    <w:rsid w:val="005D7941"/>
    <w:rsid w:val="005E1FBD"/>
    <w:rsid w:val="005E649F"/>
    <w:rsid w:val="005E74CD"/>
    <w:rsid w:val="005E764B"/>
    <w:rsid w:val="005F0174"/>
    <w:rsid w:val="005F01B4"/>
    <w:rsid w:val="005F2B5C"/>
    <w:rsid w:val="005F3730"/>
    <w:rsid w:val="005F4E3C"/>
    <w:rsid w:val="005F5885"/>
    <w:rsid w:val="006002A1"/>
    <w:rsid w:val="00601AA1"/>
    <w:rsid w:val="006049F6"/>
    <w:rsid w:val="00604B8C"/>
    <w:rsid w:val="00605B4C"/>
    <w:rsid w:val="00606196"/>
    <w:rsid w:val="00606FA4"/>
    <w:rsid w:val="00607110"/>
    <w:rsid w:val="006077EB"/>
    <w:rsid w:val="00610E69"/>
    <w:rsid w:val="006121D8"/>
    <w:rsid w:val="006139F7"/>
    <w:rsid w:val="00613E7F"/>
    <w:rsid w:val="00614034"/>
    <w:rsid w:val="006144AA"/>
    <w:rsid w:val="00615E1B"/>
    <w:rsid w:val="00620C6D"/>
    <w:rsid w:val="00622166"/>
    <w:rsid w:val="00623A03"/>
    <w:rsid w:val="0062470F"/>
    <w:rsid w:val="00625D7A"/>
    <w:rsid w:val="00627E92"/>
    <w:rsid w:val="0063322F"/>
    <w:rsid w:val="00635067"/>
    <w:rsid w:val="00636019"/>
    <w:rsid w:val="00636A62"/>
    <w:rsid w:val="00636E80"/>
    <w:rsid w:val="00637608"/>
    <w:rsid w:val="00637F0C"/>
    <w:rsid w:val="00643CF2"/>
    <w:rsid w:val="00644448"/>
    <w:rsid w:val="00644685"/>
    <w:rsid w:val="00645482"/>
    <w:rsid w:val="006457AA"/>
    <w:rsid w:val="00646AF6"/>
    <w:rsid w:val="006505D0"/>
    <w:rsid w:val="006516A6"/>
    <w:rsid w:val="00651F59"/>
    <w:rsid w:val="00653EFE"/>
    <w:rsid w:val="00654D9F"/>
    <w:rsid w:val="00655209"/>
    <w:rsid w:val="00656894"/>
    <w:rsid w:val="00657416"/>
    <w:rsid w:val="00657E0B"/>
    <w:rsid w:val="00662473"/>
    <w:rsid w:val="006627BB"/>
    <w:rsid w:val="006637D1"/>
    <w:rsid w:val="00664AB8"/>
    <w:rsid w:val="00666E65"/>
    <w:rsid w:val="00670DDB"/>
    <w:rsid w:val="00670FCD"/>
    <w:rsid w:val="0067223F"/>
    <w:rsid w:val="00673086"/>
    <w:rsid w:val="00673F24"/>
    <w:rsid w:val="0067414D"/>
    <w:rsid w:val="006764B9"/>
    <w:rsid w:val="00680305"/>
    <w:rsid w:val="00680C1B"/>
    <w:rsid w:val="00681295"/>
    <w:rsid w:val="006826C1"/>
    <w:rsid w:val="00686719"/>
    <w:rsid w:val="00686B47"/>
    <w:rsid w:val="006872A9"/>
    <w:rsid w:val="00687563"/>
    <w:rsid w:val="006911A8"/>
    <w:rsid w:val="00691428"/>
    <w:rsid w:val="00693921"/>
    <w:rsid w:val="006A4ADB"/>
    <w:rsid w:val="006B1318"/>
    <w:rsid w:val="006B550B"/>
    <w:rsid w:val="006B5E8F"/>
    <w:rsid w:val="006B6D90"/>
    <w:rsid w:val="006C037C"/>
    <w:rsid w:val="006C12FF"/>
    <w:rsid w:val="006C31ED"/>
    <w:rsid w:val="006C3231"/>
    <w:rsid w:val="006C3344"/>
    <w:rsid w:val="006C5AF5"/>
    <w:rsid w:val="006D1261"/>
    <w:rsid w:val="006D1398"/>
    <w:rsid w:val="006D6F45"/>
    <w:rsid w:val="006D7B98"/>
    <w:rsid w:val="006D7DCA"/>
    <w:rsid w:val="006E2AE2"/>
    <w:rsid w:val="006E4585"/>
    <w:rsid w:val="006F029F"/>
    <w:rsid w:val="006F0F46"/>
    <w:rsid w:val="006F1020"/>
    <w:rsid w:val="006F10A7"/>
    <w:rsid w:val="006F12F4"/>
    <w:rsid w:val="006F1581"/>
    <w:rsid w:val="006F2B54"/>
    <w:rsid w:val="006F3C33"/>
    <w:rsid w:val="006F4D58"/>
    <w:rsid w:val="006F4F97"/>
    <w:rsid w:val="006F5DB0"/>
    <w:rsid w:val="006F7192"/>
    <w:rsid w:val="006F7261"/>
    <w:rsid w:val="006F7E7D"/>
    <w:rsid w:val="007008C0"/>
    <w:rsid w:val="0070129B"/>
    <w:rsid w:val="007050C9"/>
    <w:rsid w:val="0070538B"/>
    <w:rsid w:val="0070782E"/>
    <w:rsid w:val="00710549"/>
    <w:rsid w:val="0071098C"/>
    <w:rsid w:val="00712145"/>
    <w:rsid w:val="00712F06"/>
    <w:rsid w:val="00720689"/>
    <w:rsid w:val="00720DAA"/>
    <w:rsid w:val="007211D8"/>
    <w:rsid w:val="00722B74"/>
    <w:rsid w:val="007235B4"/>
    <w:rsid w:val="00724BE1"/>
    <w:rsid w:val="0072511D"/>
    <w:rsid w:val="00725487"/>
    <w:rsid w:val="007303A6"/>
    <w:rsid w:val="0073042C"/>
    <w:rsid w:val="00731132"/>
    <w:rsid w:val="007311D5"/>
    <w:rsid w:val="00731391"/>
    <w:rsid w:val="00731428"/>
    <w:rsid w:val="00732F76"/>
    <w:rsid w:val="00734C1E"/>
    <w:rsid w:val="00735C84"/>
    <w:rsid w:val="007361FA"/>
    <w:rsid w:val="007402B4"/>
    <w:rsid w:val="007438DA"/>
    <w:rsid w:val="00744112"/>
    <w:rsid w:val="007500B6"/>
    <w:rsid w:val="00751323"/>
    <w:rsid w:val="00752346"/>
    <w:rsid w:val="007523A7"/>
    <w:rsid w:val="0075396D"/>
    <w:rsid w:val="007541F3"/>
    <w:rsid w:val="00757C39"/>
    <w:rsid w:val="007633C6"/>
    <w:rsid w:val="00763730"/>
    <w:rsid w:val="007639EB"/>
    <w:rsid w:val="00765B95"/>
    <w:rsid w:val="007673ED"/>
    <w:rsid w:val="00767557"/>
    <w:rsid w:val="0077015C"/>
    <w:rsid w:val="00770B55"/>
    <w:rsid w:val="00773FEC"/>
    <w:rsid w:val="00774249"/>
    <w:rsid w:val="00774520"/>
    <w:rsid w:val="0077486A"/>
    <w:rsid w:val="00776661"/>
    <w:rsid w:val="007766DD"/>
    <w:rsid w:val="00781BB2"/>
    <w:rsid w:val="00783AB8"/>
    <w:rsid w:val="00783D9A"/>
    <w:rsid w:val="007845AB"/>
    <w:rsid w:val="007875E7"/>
    <w:rsid w:val="00790A17"/>
    <w:rsid w:val="00790B0C"/>
    <w:rsid w:val="00791B6F"/>
    <w:rsid w:val="0079309D"/>
    <w:rsid w:val="007940E2"/>
    <w:rsid w:val="007955C5"/>
    <w:rsid w:val="0079683D"/>
    <w:rsid w:val="00796EE9"/>
    <w:rsid w:val="0079774B"/>
    <w:rsid w:val="007A1867"/>
    <w:rsid w:val="007A1C3B"/>
    <w:rsid w:val="007A2037"/>
    <w:rsid w:val="007A253A"/>
    <w:rsid w:val="007A60CF"/>
    <w:rsid w:val="007A74CD"/>
    <w:rsid w:val="007B0411"/>
    <w:rsid w:val="007B10A0"/>
    <w:rsid w:val="007B6C4A"/>
    <w:rsid w:val="007B7572"/>
    <w:rsid w:val="007C008E"/>
    <w:rsid w:val="007C03DA"/>
    <w:rsid w:val="007C0B63"/>
    <w:rsid w:val="007C1B7F"/>
    <w:rsid w:val="007C34E2"/>
    <w:rsid w:val="007C41B7"/>
    <w:rsid w:val="007C41DC"/>
    <w:rsid w:val="007C42D3"/>
    <w:rsid w:val="007C4816"/>
    <w:rsid w:val="007C53EA"/>
    <w:rsid w:val="007C585A"/>
    <w:rsid w:val="007C6DF0"/>
    <w:rsid w:val="007C7106"/>
    <w:rsid w:val="007C7BDB"/>
    <w:rsid w:val="007D02B5"/>
    <w:rsid w:val="007D1A23"/>
    <w:rsid w:val="007D7BA9"/>
    <w:rsid w:val="007D7DA1"/>
    <w:rsid w:val="007E246D"/>
    <w:rsid w:val="007E4036"/>
    <w:rsid w:val="007E5BF4"/>
    <w:rsid w:val="007E6F7B"/>
    <w:rsid w:val="007E7C9E"/>
    <w:rsid w:val="007F0369"/>
    <w:rsid w:val="007F293E"/>
    <w:rsid w:val="007F3794"/>
    <w:rsid w:val="007F3891"/>
    <w:rsid w:val="007F42F7"/>
    <w:rsid w:val="007F64E6"/>
    <w:rsid w:val="007F6C07"/>
    <w:rsid w:val="008011F2"/>
    <w:rsid w:val="008017A1"/>
    <w:rsid w:val="00803405"/>
    <w:rsid w:val="00804878"/>
    <w:rsid w:val="00807B14"/>
    <w:rsid w:val="0081053A"/>
    <w:rsid w:val="00812BFD"/>
    <w:rsid w:val="00812F8D"/>
    <w:rsid w:val="00815D60"/>
    <w:rsid w:val="00815F76"/>
    <w:rsid w:val="00816641"/>
    <w:rsid w:val="00816E81"/>
    <w:rsid w:val="00820E1F"/>
    <w:rsid w:val="008223D5"/>
    <w:rsid w:val="0082382E"/>
    <w:rsid w:val="00825F2B"/>
    <w:rsid w:val="008276C3"/>
    <w:rsid w:val="00827B9A"/>
    <w:rsid w:val="00827D68"/>
    <w:rsid w:val="0083362A"/>
    <w:rsid w:val="0083366F"/>
    <w:rsid w:val="00833AA4"/>
    <w:rsid w:val="008344A9"/>
    <w:rsid w:val="00835513"/>
    <w:rsid w:val="00837E65"/>
    <w:rsid w:val="00840793"/>
    <w:rsid w:val="00840C0E"/>
    <w:rsid w:val="00842BF8"/>
    <w:rsid w:val="00842D8D"/>
    <w:rsid w:val="00844554"/>
    <w:rsid w:val="00845886"/>
    <w:rsid w:val="00845D86"/>
    <w:rsid w:val="0085017F"/>
    <w:rsid w:val="0085194B"/>
    <w:rsid w:val="00853B7A"/>
    <w:rsid w:val="00854754"/>
    <w:rsid w:val="008549F3"/>
    <w:rsid w:val="008549F7"/>
    <w:rsid w:val="0085599F"/>
    <w:rsid w:val="00857267"/>
    <w:rsid w:val="00857744"/>
    <w:rsid w:val="0086077B"/>
    <w:rsid w:val="00863303"/>
    <w:rsid w:val="008647B5"/>
    <w:rsid w:val="00866157"/>
    <w:rsid w:val="00867DDC"/>
    <w:rsid w:val="008733D8"/>
    <w:rsid w:val="00874A4F"/>
    <w:rsid w:val="00875264"/>
    <w:rsid w:val="00875E09"/>
    <w:rsid w:val="00876C88"/>
    <w:rsid w:val="008774CC"/>
    <w:rsid w:val="00880569"/>
    <w:rsid w:val="0088071F"/>
    <w:rsid w:val="00881D35"/>
    <w:rsid w:val="008862FB"/>
    <w:rsid w:val="008866EB"/>
    <w:rsid w:val="0088756D"/>
    <w:rsid w:val="00892002"/>
    <w:rsid w:val="00892A87"/>
    <w:rsid w:val="008A3350"/>
    <w:rsid w:val="008A3945"/>
    <w:rsid w:val="008A53B3"/>
    <w:rsid w:val="008A645C"/>
    <w:rsid w:val="008A75A4"/>
    <w:rsid w:val="008B02CB"/>
    <w:rsid w:val="008B11D4"/>
    <w:rsid w:val="008B17CA"/>
    <w:rsid w:val="008B2A0B"/>
    <w:rsid w:val="008B3BDB"/>
    <w:rsid w:val="008B422D"/>
    <w:rsid w:val="008B4260"/>
    <w:rsid w:val="008B582B"/>
    <w:rsid w:val="008B667A"/>
    <w:rsid w:val="008B7434"/>
    <w:rsid w:val="008B74CC"/>
    <w:rsid w:val="008B789B"/>
    <w:rsid w:val="008C161E"/>
    <w:rsid w:val="008C40F2"/>
    <w:rsid w:val="008C5687"/>
    <w:rsid w:val="008C6BFC"/>
    <w:rsid w:val="008C73D3"/>
    <w:rsid w:val="008C7837"/>
    <w:rsid w:val="008C7AD5"/>
    <w:rsid w:val="008D0175"/>
    <w:rsid w:val="008D0918"/>
    <w:rsid w:val="008D1A64"/>
    <w:rsid w:val="008D1F40"/>
    <w:rsid w:val="008D3D81"/>
    <w:rsid w:val="008D4869"/>
    <w:rsid w:val="008D7D68"/>
    <w:rsid w:val="008E02E3"/>
    <w:rsid w:val="008E0ECB"/>
    <w:rsid w:val="008E4ACE"/>
    <w:rsid w:val="008E4CEC"/>
    <w:rsid w:val="008E5D26"/>
    <w:rsid w:val="008E7AB3"/>
    <w:rsid w:val="008F0C04"/>
    <w:rsid w:val="008F177A"/>
    <w:rsid w:val="008F2016"/>
    <w:rsid w:val="008F3895"/>
    <w:rsid w:val="008F3D6B"/>
    <w:rsid w:val="008F4A81"/>
    <w:rsid w:val="008F536B"/>
    <w:rsid w:val="008F5606"/>
    <w:rsid w:val="008F74B6"/>
    <w:rsid w:val="008F7ACA"/>
    <w:rsid w:val="00901B1B"/>
    <w:rsid w:val="009033F7"/>
    <w:rsid w:val="00906562"/>
    <w:rsid w:val="0091058D"/>
    <w:rsid w:val="00911A8E"/>
    <w:rsid w:val="00911BC4"/>
    <w:rsid w:val="00912C3A"/>
    <w:rsid w:val="00913A37"/>
    <w:rsid w:val="00914C4F"/>
    <w:rsid w:val="00915D45"/>
    <w:rsid w:val="00916281"/>
    <w:rsid w:val="00917105"/>
    <w:rsid w:val="0091767E"/>
    <w:rsid w:val="00917B28"/>
    <w:rsid w:val="00917C54"/>
    <w:rsid w:val="00917E15"/>
    <w:rsid w:val="009204D9"/>
    <w:rsid w:val="00920A08"/>
    <w:rsid w:val="009217D5"/>
    <w:rsid w:val="0092192D"/>
    <w:rsid w:val="0092233F"/>
    <w:rsid w:val="00924D51"/>
    <w:rsid w:val="00925191"/>
    <w:rsid w:val="00926866"/>
    <w:rsid w:val="00931527"/>
    <w:rsid w:val="0093184A"/>
    <w:rsid w:val="00932521"/>
    <w:rsid w:val="00932E04"/>
    <w:rsid w:val="009330D4"/>
    <w:rsid w:val="00933BA2"/>
    <w:rsid w:val="00934695"/>
    <w:rsid w:val="00934D0E"/>
    <w:rsid w:val="0093609A"/>
    <w:rsid w:val="009369FF"/>
    <w:rsid w:val="009372AD"/>
    <w:rsid w:val="00937FF3"/>
    <w:rsid w:val="009401B0"/>
    <w:rsid w:val="009418E2"/>
    <w:rsid w:val="0094251A"/>
    <w:rsid w:val="009425BB"/>
    <w:rsid w:val="00944F72"/>
    <w:rsid w:val="0094675C"/>
    <w:rsid w:val="00947358"/>
    <w:rsid w:val="00947C5C"/>
    <w:rsid w:val="00950B73"/>
    <w:rsid w:val="00953465"/>
    <w:rsid w:val="0095396F"/>
    <w:rsid w:val="009549CA"/>
    <w:rsid w:val="009572FA"/>
    <w:rsid w:val="00960864"/>
    <w:rsid w:val="00960F15"/>
    <w:rsid w:val="00961BAA"/>
    <w:rsid w:val="00963800"/>
    <w:rsid w:val="009643B0"/>
    <w:rsid w:val="009651A9"/>
    <w:rsid w:val="009679FE"/>
    <w:rsid w:val="0097020D"/>
    <w:rsid w:val="00971649"/>
    <w:rsid w:val="0097221A"/>
    <w:rsid w:val="00975C81"/>
    <w:rsid w:val="00976A68"/>
    <w:rsid w:val="0098036F"/>
    <w:rsid w:val="00980C45"/>
    <w:rsid w:val="00982144"/>
    <w:rsid w:val="009828F3"/>
    <w:rsid w:val="00983B5E"/>
    <w:rsid w:val="009853F3"/>
    <w:rsid w:val="009853F5"/>
    <w:rsid w:val="009868BD"/>
    <w:rsid w:val="0098781A"/>
    <w:rsid w:val="00993C05"/>
    <w:rsid w:val="0099460E"/>
    <w:rsid w:val="009A012E"/>
    <w:rsid w:val="009A1AE2"/>
    <w:rsid w:val="009A45BD"/>
    <w:rsid w:val="009A49E3"/>
    <w:rsid w:val="009A69AF"/>
    <w:rsid w:val="009B0C64"/>
    <w:rsid w:val="009B0C6B"/>
    <w:rsid w:val="009B1FA0"/>
    <w:rsid w:val="009B2EC5"/>
    <w:rsid w:val="009B57D4"/>
    <w:rsid w:val="009B6E40"/>
    <w:rsid w:val="009B7620"/>
    <w:rsid w:val="009C1AC0"/>
    <w:rsid w:val="009C1AEB"/>
    <w:rsid w:val="009C1C3E"/>
    <w:rsid w:val="009C5525"/>
    <w:rsid w:val="009C7647"/>
    <w:rsid w:val="009C787D"/>
    <w:rsid w:val="009C7C75"/>
    <w:rsid w:val="009D2960"/>
    <w:rsid w:val="009D2E6B"/>
    <w:rsid w:val="009D391C"/>
    <w:rsid w:val="009D3EBB"/>
    <w:rsid w:val="009D5585"/>
    <w:rsid w:val="009D5AA0"/>
    <w:rsid w:val="009E2847"/>
    <w:rsid w:val="009E33B2"/>
    <w:rsid w:val="009E4031"/>
    <w:rsid w:val="009E4E8D"/>
    <w:rsid w:val="009E701F"/>
    <w:rsid w:val="009E7F27"/>
    <w:rsid w:val="009F01A5"/>
    <w:rsid w:val="009F0EA1"/>
    <w:rsid w:val="009F4447"/>
    <w:rsid w:val="009F498D"/>
    <w:rsid w:val="009F5705"/>
    <w:rsid w:val="009F761B"/>
    <w:rsid w:val="00A01128"/>
    <w:rsid w:val="00A02879"/>
    <w:rsid w:val="00A03B52"/>
    <w:rsid w:val="00A06EAE"/>
    <w:rsid w:val="00A107D1"/>
    <w:rsid w:val="00A10D67"/>
    <w:rsid w:val="00A152AB"/>
    <w:rsid w:val="00A16D8F"/>
    <w:rsid w:val="00A1752C"/>
    <w:rsid w:val="00A20D46"/>
    <w:rsid w:val="00A218D2"/>
    <w:rsid w:val="00A23CF2"/>
    <w:rsid w:val="00A24550"/>
    <w:rsid w:val="00A255CC"/>
    <w:rsid w:val="00A2623E"/>
    <w:rsid w:val="00A26A17"/>
    <w:rsid w:val="00A2774D"/>
    <w:rsid w:val="00A30CC1"/>
    <w:rsid w:val="00A30D77"/>
    <w:rsid w:val="00A3333B"/>
    <w:rsid w:val="00A345B2"/>
    <w:rsid w:val="00A37F92"/>
    <w:rsid w:val="00A4127A"/>
    <w:rsid w:val="00A418BF"/>
    <w:rsid w:val="00A44234"/>
    <w:rsid w:val="00A44924"/>
    <w:rsid w:val="00A47160"/>
    <w:rsid w:val="00A47700"/>
    <w:rsid w:val="00A51019"/>
    <w:rsid w:val="00A513AF"/>
    <w:rsid w:val="00A52109"/>
    <w:rsid w:val="00A5262A"/>
    <w:rsid w:val="00A53B97"/>
    <w:rsid w:val="00A5407A"/>
    <w:rsid w:val="00A56368"/>
    <w:rsid w:val="00A565CD"/>
    <w:rsid w:val="00A60EA6"/>
    <w:rsid w:val="00A6409F"/>
    <w:rsid w:val="00A64F63"/>
    <w:rsid w:val="00A678BE"/>
    <w:rsid w:val="00A7094A"/>
    <w:rsid w:val="00A70B9C"/>
    <w:rsid w:val="00A70CFF"/>
    <w:rsid w:val="00A71DDC"/>
    <w:rsid w:val="00A73CDB"/>
    <w:rsid w:val="00A74BB0"/>
    <w:rsid w:val="00A74EDC"/>
    <w:rsid w:val="00A758A5"/>
    <w:rsid w:val="00A759F0"/>
    <w:rsid w:val="00A7680B"/>
    <w:rsid w:val="00A76A6F"/>
    <w:rsid w:val="00A8136E"/>
    <w:rsid w:val="00A81FFE"/>
    <w:rsid w:val="00A826C6"/>
    <w:rsid w:val="00A9059D"/>
    <w:rsid w:val="00A90886"/>
    <w:rsid w:val="00A90DDC"/>
    <w:rsid w:val="00A9279F"/>
    <w:rsid w:val="00A93123"/>
    <w:rsid w:val="00A94419"/>
    <w:rsid w:val="00A94F12"/>
    <w:rsid w:val="00A950C3"/>
    <w:rsid w:val="00A961BA"/>
    <w:rsid w:val="00A966F1"/>
    <w:rsid w:val="00A96BEC"/>
    <w:rsid w:val="00AA278C"/>
    <w:rsid w:val="00AA3BC5"/>
    <w:rsid w:val="00AA44CF"/>
    <w:rsid w:val="00AA4585"/>
    <w:rsid w:val="00AA4810"/>
    <w:rsid w:val="00AA4F51"/>
    <w:rsid w:val="00AA5545"/>
    <w:rsid w:val="00AA5948"/>
    <w:rsid w:val="00AA5BF6"/>
    <w:rsid w:val="00AA703B"/>
    <w:rsid w:val="00AB13F2"/>
    <w:rsid w:val="00AB22B8"/>
    <w:rsid w:val="00AB2621"/>
    <w:rsid w:val="00AB2779"/>
    <w:rsid w:val="00AB5ABC"/>
    <w:rsid w:val="00AB5DB5"/>
    <w:rsid w:val="00AB6D60"/>
    <w:rsid w:val="00AB7719"/>
    <w:rsid w:val="00AB7787"/>
    <w:rsid w:val="00AB7854"/>
    <w:rsid w:val="00AC01B2"/>
    <w:rsid w:val="00AC22BF"/>
    <w:rsid w:val="00AC3851"/>
    <w:rsid w:val="00AC40EB"/>
    <w:rsid w:val="00AC58E4"/>
    <w:rsid w:val="00AC66D1"/>
    <w:rsid w:val="00AC730B"/>
    <w:rsid w:val="00AD0556"/>
    <w:rsid w:val="00AD1802"/>
    <w:rsid w:val="00AD218F"/>
    <w:rsid w:val="00AD26AA"/>
    <w:rsid w:val="00AD2A8D"/>
    <w:rsid w:val="00AD2B4E"/>
    <w:rsid w:val="00AD3399"/>
    <w:rsid w:val="00AD4644"/>
    <w:rsid w:val="00AD4B7A"/>
    <w:rsid w:val="00AD604B"/>
    <w:rsid w:val="00AD6FF4"/>
    <w:rsid w:val="00AE0379"/>
    <w:rsid w:val="00AE0E1C"/>
    <w:rsid w:val="00AE3025"/>
    <w:rsid w:val="00AE36BD"/>
    <w:rsid w:val="00AE5F09"/>
    <w:rsid w:val="00AF1391"/>
    <w:rsid w:val="00AF3BC5"/>
    <w:rsid w:val="00AF4677"/>
    <w:rsid w:val="00AF55ED"/>
    <w:rsid w:val="00AF7125"/>
    <w:rsid w:val="00B052C0"/>
    <w:rsid w:val="00B05C5A"/>
    <w:rsid w:val="00B06381"/>
    <w:rsid w:val="00B07381"/>
    <w:rsid w:val="00B0741A"/>
    <w:rsid w:val="00B07C7D"/>
    <w:rsid w:val="00B10FA5"/>
    <w:rsid w:val="00B11A31"/>
    <w:rsid w:val="00B11D93"/>
    <w:rsid w:val="00B1304F"/>
    <w:rsid w:val="00B137E8"/>
    <w:rsid w:val="00B13FBC"/>
    <w:rsid w:val="00B16C86"/>
    <w:rsid w:val="00B175EC"/>
    <w:rsid w:val="00B1760A"/>
    <w:rsid w:val="00B2359B"/>
    <w:rsid w:val="00B26A11"/>
    <w:rsid w:val="00B26DD8"/>
    <w:rsid w:val="00B26ED4"/>
    <w:rsid w:val="00B26EE6"/>
    <w:rsid w:val="00B27157"/>
    <w:rsid w:val="00B27DB6"/>
    <w:rsid w:val="00B30F84"/>
    <w:rsid w:val="00B31325"/>
    <w:rsid w:val="00B3261F"/>
    <w:rsid w:val="00B338DA"/>
    <w:rsid w:val="00B33FCB"/>
    <w:rsid w:val="00B34041"/>
    <w:rsid w:val="00B3426C"/>
    <w:rsid w:val="00B34988"/>
    <w:rsid w:val="00B35133"/>
    <w:rsid w:val="00B40C09"/>
    <w:rsid w:val="00B421C6"/>
    <w:rsid w:val="00B44BC5"/>
    <w:rsid w:val="00B44C6C"/>
    <w:rsid w:val="00B45580"/>
    <w:rsid w:val="00B47D96"/>
    <w:rsid w:val="00B515CF"/>
    <w:rsid w:val="00B52AA4"/>
    <w:rsid w:val="00B54DE0"/>
    <w:rsid w:val="00B56740"/>
    <w:rsid w:val="00B574F8"/>
    <w:rsid w:val="00B60126"/>
    <w:rsid w:val="00B601C1"/>
    <w:rsid w:val="00B60AA1"/>
    <w:rsid w:val="00B615CC"/>
    <w:rsid w:val="00B615D4"/>
    <w:rsid w:val="00B61A59"/>
    <w:rsid w:val="00B63141"/>
    <w:rsid w:val="00B635C0"/>
    <w:rsid w:val="00B6459A"/>
    <w:rsid w:val="00B65791"/>
    <w:rsid w:val="00B65D89"/>
    <w:rsid w:val="00B660DF"/>
    <w:rsid w:val="00B70B17"/>
    <w:rsid w:val="00B743F2"/>
    <w:rsid w:val="00B82D2E"/>
    <w:rsid w:val="00B856A6"/>
    <w:rsid w:val="00B85DC9"/>
    <w:rsid w:val="00B86730"/>
    <w:rsid w:val="00B875FC"/>
    <w:rsid w:val="00B93536"/>
    <w:rsid w:val="00B93C16"/>
    <w:rsid w:val="00B94781"/>
    <w:rsid w:val="00B94858"/>
    <w:rsid w:val="00B9517D"/>
    <w:rsid w:val="00B95760"/>
    <w:rsid w:val="00B96967"/>
    <w:rsid w:val="00BA130F"/>
    <w:rsid w:val="00BA2F00"/>
    <w:rsid w:val="00BA3801"/>
    <w:rsid w:val="00BA4244"/>
    <w:rsid w:val="00BA63E9"/>
    <w:rsid w:val="00BA7DBD"/>
    <w:rsid w:val="00BB1350"/>
    <w:rsid w:val="00BB2033"/>
    <w:rsid w:val="00BB39FA"/>
    <w:rsid w:val="00BB3A2E"/>
    <w:rsid w:val="00BB5B20"/>
    <w:rsid w:val="00BB5D56"/>
    <w:rsid w:val="00BB6245"/>
    <w:rsid w:val="00BB62BA"/>
    <w:rsid w:val="00BB7094"/>
    <w:rsid w:val="00BB7308"/>
    <w:rsid w:val="00BB7527"/>
    <w:rsid w:val="00BB7B5E"/>
    <w:rsid w:val="00BC0683"/>
    <w:rsid w:val="00BC18A9"/>
    <w:rsid w:val="00BC1AEA"/>
    <w:rsid w:val="00BC36A0"/>
    <w:rsid w:val="00BC449D"/>
    <w:rsid w:val="00BC5C57"/>
    <w:rsid w:val="00BC6695"/>
    <w:rsid w:val="00BD7A8D"/>
    <w:rsid w:val="00BE09B6"/>
    <w:rsid w:val="00BE1178"/>
    <w:rsid w:val="00BE1D11"/>
    <w:rsid w:val="00BE2E26"/>
    <w:rsid w:val="00BE4166"/>
    <w:rsid w:val="00BE4BEB"/>
    <w:rsid w:val="00BE7B0F"/>
    <w:rsid w:val="00BF203B"/>
    <w:rsid w:val="00BF4325"/>
    <w:rsid w:val="00BF5073"/>
    <w:rsid w:val="00BF581A"/>
    <w:rsid w:val="00BF6988"/>
    <w:rsid w:val="00BF74A9"/>
    <w:rsid w:val="00C00E9F"/>
    <w:rsid w:val="00C02DEE"/>
    <w:rsid w:val="00C03662"/>
    <w:rsid w:val="00C0457B"/>
    <w:rsid w:val="00C064AD"/>
    <w:rsid w:val="00C06F36"/>
    <w:rsid w:val="00C07E32"/>
    <w:rsid w:val="00C12353"/>
    <w:rsid w:val="00C142B6"/>
    <w:rsid w:val="00C14504"/>
    <w:rsid w:val="00C14681"/>
    <w:rsid w:val="00C153BF"/>
    <w:rsid w:val="00C153EE"/>
    <w:rsid w:val="00C16832"/>
    <w:rsid w:val="00C17A2C"/>
    <w:rsid w:val="00C20925"/>
    <w:rsid w:val="00C20B6B"/>
    <w:rsid w:val="00C21722"/>
    <w:rsid w:val="00C21B30"/>
    <w:rsid w:val="00C26AD7"/>
    <w:rsid w:val="00C27FA1"/>
    <w:rsid w:val="00C31109"/>
    <w:rsid w:val="00C31E1D"/>
    <w:rsid w:val="00C34039"/>
    <w:rsid w:val="00C37AC6"/>
    <w:rsid w:val="00C409D1"/>
    <w:rsid w:val="00C4522C"/>
    <w:rsid w:val="00C45FDD"/>
    <w:rsid w:val="00C46270"/>
    <w:rsid w:val="00C47172"/>
    <w:rsid w:val="00C47D0F"/>
    <w:rsid w:val="00C5242F"/>
    <w:rsid w:val="00C54A2F"/>
    <w:rsid w:val="00C56815"/>
    <w:rsid w:val="00C56897"/>
    <w:rsid w:val="00C57551"/>
    <w:rsid w:val="00C60C4C"/>
    <w:rsid w:val="00C6100F"/>
    <w:rsid w:val="00C612B2"/>
    <w:rsid w:val="00C61E27"/>
    <w:rsid w:val="00C64482"/>
    <w:rsid w:val="00C65023"/>
    <w:rsid w:val="00C65F50"/>
    <w:rsid w:val="00C7351E"/>
    <w:rsid w:val="00C7432B"/>
    <w:rsid w:val="00C74C72"/>
    <w:rsid w:val="00C75418"/>
    <w:rsid w:val="00C76118"/>
    <w:rsid w:val="00C769E1"/>
    <w:rsid w:val="00C76E6F"/>
    <w:rsid w:val="00C7701B"/>
    <w:rsid w:val="00C81975"/>
    <w:rsid w:val="00C8197C"/>
    <w:rsid w:val="00C81FE2"/>
    <w:rsid w:val="00C83813"/>
    <w:rsid w:val="00C83DBC"/>
    <w:rsid w:val="00C85992"/>
    <w:rsid w:val="00C85A26"/>
    <w:rsid w:val="00C85F75"/>
    <w:rsid w:val="00C86124"/>
    <w:rsid w:val="00C864C8"/>
    <w:rsid w:val="00C8751C"/>
    <w:rsid w:val="00C87836"/>
    <w:rsid w:val="00C920BE"/>
    <w:rsid w:val="00C92468"/>
    <w:rsid w:val="00C925F3"/>
    <w:rsid w:val="00C92AD7"/>
    <w:rsid w:val="00C92FDF"/>
    <w:rsid w:val="00C945FA"/>
    <w:rsid w:val="00C973A6"/>
    <w:rsid w:val="00C975A1"/>
    <w:rsid w:val="00C978AE"/>
    <w:rsid w:val="00CA21E4"/>
    <w:rsid w:val="00CA382F"/>
    <w:rsid w:val="00CA3D85"/>
    <w:rsid w:val="00CA434D"/>
    <w:rsid w:val="00CA5310"/>
    <w:rsid w:val="00CA6BCF"/>
    <w:rsid w:val="00CB00A9"/>
    <w:rsid w:val="00CB153C"/>
    <w:rsid w:val="00CB222F"/>
    <w:rsid w:val="00CB23D2"/>
    <w:rsid w:val="00CB2F17"/>
    <w:rsid w:val="00CB3873"/>
    <w:rsid w:val="00CB637A"/>
    <w:rsid w:val="00CB7160"/>
    <w:rsid w:val="00CB778B"/>
    <w:rsid w:val="00CB7E71"/>
    <w:rsid w:val="00CC0C83"/>
    <w:rsid w:val="00CC0D1A"/>
    <w:rsid w:val="00CC12F5"/>
    <w:rsid w:val="00CC163A"/>
    <w:rsid w:val="00CC1F27"/>
    <w:rsid w:val="00CC33D8"/>
    <w:rsid w:val="00CC3EFD"/>
    <w:rsid w:val="00CC6452"/>
    <w:rsid w:val="00CC6DA3"/>
    <w:rsid w:val="00CD33B9"/>
    <w:rsid w:val="00CD4A3A"/>
    <w:rsid w:val="00CE0655"/>
    <w:rsid w:val="00CE1EDF"/>
    <w:rsid w:val="00CE2F2D"/>
    <w:rsid w:val="00CE39AB"/>
    <w:rsid w:val="00CE5E08"/>
    <w:rsid w:val="00CF0D37"/>
    <w:rsid w:val="00CF1A7E"/>
    <w:rsid w:val="00CF1A8D"/>
    <w:rsid w:val="00CF2EB3"/>
    <w:rsid w:val="00CF2EF0"/>
    <w:rsid w:val="00CF353B"/>
    <w:rsid w:val="00CF4F77"/>
    <w:rsid w:val="00CF570A"/>
    <w:rsid w:val="00CF5F5E"/>
    <w:rsid w:val="00CF68DF"/>
    <w:rsid w:val="00CF6CC0"/>
    <w:rsid w:val="00CF6E86"/>
    <w:rsid w:val="00CF74B2"/>
    <w:rsid w:val="00CF7B14"/>
    <w:rsid w:val="00CF7B69"/>
    <w:rsid w:val="00D0105B"/>
    <w:rsid w:val="00D02607"/>
    <w:rsid w:val="00D033C2"/>
    <w:rsid w:val="00D04C78"/>
    <w:rsid w:val="00D05EA7"/>
    <w:rsid w:val="00D071B7"/>
    <w:rsid w:val="00D100FD"/>
    <w:rsid w:val="00D11622"/>
    <w:rsid w:val="00D11A5A"/>
    <w:rsid w:val="00D136FF"/>
    <w:rsid w:val="00D154D4"/>
    <w:rsid w:val="00D15AFF"/>
    <w:rsid w:val="00D16A15"/>
    <w:rsid w:val="00D17890"/>
    <w:rsid w:val="00D17FEA"/>
    <w:rsid w:val="00D22AF5"/>
    <w:rsid w:val="00D23D96"/>
    <w:rsid w:val="00D25413"/>
    <w:rsid w:val="00D26009"/>
    <w:rsid w:val="00D26161"/>
    <w:rsid w:val="00D27F62"/>
    <w:rsid w:val="00D30EB2"/>
    <w:rsid w:val="00D348D9"/>
    <w:rsid w:val="00D34C4A"/>
    <w:rsid w:val="00D36370"/>
    <w:rsid w:val="00D3656F"/>
    <w:rsid w:val="00D36B1A"/>
    <w:rsid w:val="00D37A32"/>
    <w:rsid w:val="00D40C36"/>
    <w:rsid w:val="00D4188B"/>
    <w:rsid w:val="00D423FA"/>
    <w:rsid w:val="00D43BA5"/>
    <w:rsid w:val="00D444CF"/>
    <w:rsid w:val="00D4607D"/>
    <w:rsid w:val="00D468C7"/>
    <w:rsid w:val="00D4707F"/>
    <w:rsid w:val="00D53A3D"/>
    <w:rsid w:val="00D54A4E"/>
    <w:rsid w:val="00D54D15"/>
    <w:rsid w:val="00D60E9B"/>
    <w:rsid w:val="00D61D5E"/>
    <w:rsid w:val="00D6287E"/>
    <w:rsid w:val="00D62C2E"/>
    <w:rsid w:val="00D63B56"/>
    <w:rsid w:val="00D63E04"/>
    <w:rsid w:val="00D6409A"/>
    <w:rsid w:val="00D64255"/>
    <w:rsid w:val="00D6495B"/>
    <w:rsid w:val="00D66983"/>
    <w:rsid w:val="00D7120C"/>
    <w:rsid w:val="00D73D74"/>
    <w:rsid w:val="00D73E39"/>
    <w:rsid w:val="00D74C6E"/>
    <w:rsid w:val="00D7572D"/>
    <w:rsid w:val="00D82922"/>
    <w:rsid w:val="00D852D8"/>
    <w:rsid w:val="00D85CA7"/>
    <w:rsid w:val="00D86EDB"/>
    <w:rsid w:val="00D9022B"/>
    <w:rsid w:val="00D912B9"/>
    <w:rsid w:val="00D91598"/>
    <w:rsid w:val="00D925C0"/>
    <w:rsid w:val="00D93653"/>
    <w:rsid w:val="00D93BDC"/>
    <w:rsid w:val="00D9466E"/>
    <w:rsid w:val="00D95DEE"/>
    <w:rsid w:val="00D968F7"/>
    <w:rsid w:val="00D97918"/>
    <w:rsid w:val="00D97D1E"/>
    <w:rsid w:val="00DA31AC"/>
    <w:rsid w:val="00DA47ED"/>
    <w:rsid w:val="00DA4E18"/>
    <w:rsid w:val="00DA50F0"/>
    <w:rsid w:val="00DA5151"/>
    <w:rsid w:val="00DA633D"/>
    <w:rsid w:val="00DA70D1"/>
    <w:rsid w:val="00DA7B5E"/>
    <w:rsid w:val="00DB1E97"/>
    <w:rsid w:val="00DB442E"/>
    <w:rsid w:val="00DB5434"/>
    <w:rsid w:val="00DB621B"/>
    <w:rsid w:val="00DB66A8"/>
    <w:rsid w:val="00DB7CA7"/>
    <w:rsid w:val="00DC11B2"/>
    <w:rsid w:val="00DC2791"/>
    <w:rsid w:val="00DC3983"/>
    <w:rsid w:val="00DC4F74"/>
    <w:rsid w:val="00DC5F90"/>
    <w:rsid w:val="00DC64DC"/>
    <w:rsid w:val="00DD2744"/>
    <w:rsid w:val="00DD280C"/>
    <w:rsid w:val="00DD2D44"/>
    <w:rsid w:val="00DD3B3F"/>
    <w:rsid w:val="00DD482C"/>
    <w:rsid w:val="00DD694A"/>
    <w:rsid w:val="00DD6E48"/>
    <w:rsid w:val="00DD7AAB"/>
    <w:rsid w:val="00DE0282"/>
    <w:rsid w:val="00DE0AA6"/>
    <w:rsid w:val="00DE128D"/>
    <w:rsid w:val="00DE4154"/>
    <w:rsid w:val="00DE4777"/>
    <w:rsid w:val="00DE498E"/>
    <w:rsid w:val="00DE6420"/>
    <w:rsid w:val="00DF1141"/>
    <w:rsid w:val="00DF2CFE"/>
    <w:rsid w:val="00DF45ED"/>
    <w:rsid w:val="00DF4AAB"/>
    <w:rsid w:val="00DF515B"/>
    <w:rsid w:val="00DF55C2"/>
    <w:rsid w:val="00DF678A"/>
    <w:rsid w:val="00DF7C25"/>
    <w:rsid w:val="00E00F2A"/>
    <w:rsid w:val="00E01383"/>
    <w:rsid w:val="00E0339F"/>
    <w:rsid w:val="00E03EAA"/>
    <w:rsid w:val="00E0554B"/>
    <w:rsid w:val="00E1206E"/>
    <w:rsid w:val="00E13130"/>
    <w:rsid w:val="00E132EE"/>
    <w:rsid w:val="00E141F8"/>
    <w:rsid w:val="00E1641A"/>
    <w:rsid w:val="00E21F10"/>
    <w:rsid w:val="00E243C7"/>
    <w:rsid w:val="00E24ABD"/>
    <w:rsid w:val="00E24DDE"/>
    <w:rsid w:val="00E267A3"/>
    <w:rsid w:val="00E2743B"/>
    <w:rsid w:val="00E30F6B"/>
    <w:rsid w:val="00E3142B"/>
    <w:rsid w:val="00E3171B"/>
    <w:rsid w:val="00E32F57"/>
    <w:rsid w:val="00E335A3"/>
    <w:rsid w:val="00E338D7"/>
    <w:rsid w:val="00E33E1D"/>
    <w:rsid w:val="00E3534B"/>
    <w:rsid w:val="00E35A6A"/>
    <w:rsid w:val="00E36E7A"/>
    <w:rsid w:val="00E407BB"/>
    <w:rsid w:val="00E408EB"/>
    <w:rsid w:val="00E4226E"/>
    <w:rsid w:val="00E42AA7"/>
    <w:rsid w:val="00E42D87"/>
    <w:rsid w:val="00E43905"/>
    <w:rsid w:val="00E43954"/>
    <w:rsid w:val="00E43EEC"/>
    <w:rsid w:val="00E4401E"/>
    <w:rsid w:val="00E47697"/>
    <w:rsid w:val="00E50DDE"/>
    <w:rsid w:val="00E5109D"/>
    <w:rsid w:val="00E51FE4"/>
    <w:rsid w:val="00E52128"/>
    <w:rsid w:val="00E5228E"/>
    <w:rsid w:val="00E52CE6"/>
    <w:rsid w:val="00E54493"/>
    <w:rsid w:val="00E54EDD"/>
    <w:rsid w:val="00E552D7"/>
    <w:rsid w:val="00E55C9E"/>
    <w:rsid w:val="00E5645A"/>
    <w:rsid w:val="00E60160"/>
    <w:rsid w:val="00E6080A"/>
    <w:rsid w:val="00E613AC"/>
    <w:rsid w:val="00E61490"/>
    <w:rsid w:val="00E61DCA"/>
    <w:rsid w:val="00E63368"/>
    <w:rsid w:val="00E64555"/>
    <w:rsid w:val="00E662AE"/>
    <w:rsid w:val="00E70490"/>
    <w:rsid w:val="00E71C19"/>
    <w:rsid w:val="00E73D78"/>
    <w:rsid w:val="00E7402A"/>
    <w:rsid w:val="00E75E66"/>
    <w:rsid w:val="00E76293"/>
    <w:rsid w:val="00E77EEE"/>
    <w:rsid w:val="00E80B1B"/>
    <w:rsid w:val="00E81A4B"/>
    <w:rsid w:val="00E8323E"/>
    <w:rsid w:val="00E906F1"/>
    <w:rsid w:val="00E933C7"/>
    <w:rsid w:val="00E93931"/>
    <w:rsid w:val="00E93C32"/>
    <w:rsid w:val="00E94BAD"/>
    <w:rsid w:val="00E957FF"/>
    <w:rsid w:val="00E95981"/>
    <w:rsid w:val="00EA435D"/>
    <w:rsid w:val="00EA5364"/>
    <w:rsid w:val="00EA5814"/>
    <w:rsid w:val="00EA7E76"/>
    <w:rsid w:val="00EB083F"/>
    <w:rsid w:val="00EB1022"/>
    <w:rsid w:val="00EB1C98"/>
    <w:rsid w:val="00EB23B0"/>
    <w:rsid w:val="00EB2ABD"/>
    <w:rsid w:val="00EB3579"/>
    <w:rsid w:val="00EB40DA"/>
    <w:rsid w:val="00EB41D5"/>
    <w:rsid w:val="00EB4B59"/>
    <w:rsid w:val="00EB5E89"/>
    <w:rsid w:val="00EC0FA7"/>
    <w:rsid w:val="00EC61D8"/>
    <w:rsid w:val="00EC6273"/>
    <w:rsid w:val="00EC7766"/>
    <w:rsid w:val="00ED01F1"/>
    <w:rsid w:val="00ED0570"/>
    <w:rsid w:val="00ED1C30"/>
    <w:rsid w:val="00ED1E58"/>
    <w:rsid w:val="00ED2036"/>
    <w:rsid w:val="00ED32AA"/>
    <w:rsid w:val="00ED4757"/>
    <w:rsid w:val="00ED51CF"/>
    <w:rsid w:val="00EE29F4"/>
    <w:rsid w:val="00EE3805"/>
    <w:rsid w:val="00EE5D0F"/>
    <w:rsid w:val="00EF1B45"/>
    <w:rsid w:val="00EF365E"/>
    <w:rsid w:val="00EF3BD3"/>
    <w:rsid w:val="00EF56FD"/>
    <w:rsid w:val="00EF66FD"/>
    <w:rsid w:val="00F0326E"/>
    <w:rsid w:val="00F03738"/>
    <w:rsid w:val="00F0506D"/>
    <w:rsid w:val="00F10B0B"/>
    <w:rsid w:val="00F12553"/>
    <w:rsid w:val="00F12C9A"/>
    <w:rsid w:val="00F156B2"/>
    <w:rsid w:val="00F16B25"/>
    <w:rsid w:val="00F16CC9"/>
    <w:rsid w:val="00F239CA"/>
    <w:rsid w:val="00F24085"/>
    <w:rsid w:val="00F24697"/>
    <w:rsid w:val="00F24F5B"/>
    <w:rsid w:val="00F25031"/>
    <w:rsid w:val="00F2747A"/>
    <w:rsid w:val="00F27BF1"/>
    <w:rsid w:val="00F33CD0"/>
    <w:rsid w:val="00F34900"/>
    <w:rsid w:val="00F35811"/>
    <w:rsid w:val="00F378A7"/>
    <w:rsid w:val="00F37B89"/>
    <w:rsid w:val="00F41846"/>
    <w:rsid w:val="00F42F82"/>
    <w:rsid w:val="00F43355"/>
    <w:rsid w:val="00F469DB"/>
    <w:rsid w:val="00F47E3A"/>
    <w:rsid w:val="00F505C1"/>
    <w:rsid w:val="00F51DF9"/>
    <w:rsid w:val="00F51F4D"/>
    <w:rsid w:val="00F52712"/>
    <w:rsid w:val="00F53DCF"/>
    <w:rsid w:val="00F54250"/>
    <w:rsid w:val="00F56188"/>
    <w:rsid w:val="00F57AA0"/>
    <w:rsid w:val="00F601CF"/>
    <w:rsid w:val="00F60AAD"/>
    <w:rsid w:val="00F62526"/>
    <w:rsid w:val="00F6307F"/>
    <w:rsid w:val="00F63DCC"/>
    <w:rsid w:val="00F64D80"/>
    <w:rsid w:val="00F657BD"/>
    <w:rsid w:val="00F65B7F"/>
    <w:rsid w:val="00F660F9"/>
    <w:rsid w:val="00F667EC"/>
    <w:rsid w:val="00F66B45"/>
    <w:rsid w:val="00F702AD"/>
    <w:rsid w:val="00F756BE"/>
    <w:rsid w:val="00F763EE"/>
    <w:rsid w:val="00F777E2"/>
    <w:rsid w:val="00F77B34"/>
    <w:rsid w:val="00F80D3D"/>
    <w:rsid w:val="00F8250C"/>
    <w:rsid w:val="00F83863"/>
    <w:rsid w:val="00F83F3D"/>
    <w:rsid w:val="00F876CA"/>
    <w:rsid w:val="00F9163F"/>
    <w:rsid w:val="00F92AFF"/>
    <w:rsid w:val="00F92CC2"/>
    <w:rsid w:val="00F92E2F"/>
    <w:rsid w:val="00F94DEA"/>
    <w:rsid w:val="00F951EF"/>
    <w:rsid w:val="00F9537B"/>
    <w:rsid w:val="00F961B0"/>
    <w:rsid w:val="00FA4022"/>
    <w:rsid w:val="00FA5C10"/>
    <w:rsid w:val="00FA7364"/>
    <w:rsid w:val="00FB15A2"/>
    <w:rsid w:val="00FB16E4"/>
    <w:rsid w:val="00FB3232"/>
    <w:rsid w:val="00FB374C"/>
    <w:rsid w:val="00FB378B"/>
    <w:rsid w:val="00FB3C49"/>
    <w:rsid w:val="00FB4136"/>
    <w:rsid w:val="00FB523E"/>
    <w:rsid w:val="00FB5466"/>
    <w:rsid w:val="00FB598D"/>
    <w:rsid w:val="00FB7DD5"/>
    <w:rsid w:val="00FC0B63"/>
    <w:rsid w:val="00FC171B"/>
    <w:rsid w:val="00FC1C4B"/>
    <w:rsid w:val="00FC562F"/>
    <w:rsid w:val="00FC72C0"/>
    <w:rsid w:val="00FC793D"/>
    <w:rsid w:val="00FD177A"/>
    <w:rsid w:val="00FD2B57"/>
    <w:rsid w:val="00FD3281"/>
    <w:rsid w:val="00FD3441"/>
    <w:rsid w:val="00FD383E"/>
    <w:rsid w:val="00FD3C66"/>
    <w:rsid w:val="00FD48F1"/>
    <w:rsid w:val="00FD4957"/>
    <w:rsid w:val="00FD6A84"/>
    <w:rsid w:val="00FE01C4"/>
    <w:rsid w:val="00FE0371"/>
    <w:rsid w:val="00FE038D"/>
    <w:rsid w:val="00FE249D"/>
    <w:rsid w:val="00FE3E79"/>
    <w:rsid w:val="00FE5184"/>
    <w:rsid w:val="00FE5CC7"/>
    <w:rsid w:val="00FE67A4"/>
    <w:rsid w:val="00FE7C69"/>
    <w:rsid w:val="00FF1136"/>
    <w:rsid w:val="00FF1439"/>
    <w:rsid w:val="00FF171D"/>
    <w:rsid w:val="00FF558C"/>
    <w:rsid w:val="00FF71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A9A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3E"/>
  </w:style>
  <w:style w:type="paragraph" w:styleId="Heading1">
    <w:name w:val="heading 1"/>
    <w:basedOn w:val="Normal"/>
    <w:next w:val="Normal"/>
    <w:link w:val="Heading1Char"/>
    <w:qFormat/>
    <w:rsid w:val="00CA382F"/>
    <w:pPr>
      <w:outlineLvl w:val="0"/>
    </w:pPr>
    <w:rPr>
      <w:b/>
    </w:rPr>
  </w:style>
  <w:style w:type="paragraph" w:styleId="Heading2">
    <w:name w:val="heading 2"/>
    <w:basedOn w:val="Heading1"/>
    <w:next w:val="Normal"/>
    <w:link w:val="Heading2Char"/>
    <w:uiPriority w:val="9"/>
    <w:qFormat/>
    <w:rsid w:val="00CA382F"/>
    <w:pPr>
      <w:outlineLvl w:val="1"/>
    </w:pPr>
  </w:style>
  <w:style w:type="paragraph" w:styleId="Heading3">
    <w:name w:val="heading 3"/>
    <w:basedOn w:val="Normal"/>
    <w:next w:val="Normal"/>
    <w:link w:val="Heading3Char"/>
    <w:uiPriority w:val="9"/>
    <w:qFormat/>
    <w:rsid w:val="00CA382F"/>
    <w:pPr>
      <w:keepNext/>
      <w:spacing w:before="240" w:after="60"/>
      <w:outlineLvl w:val="2"/>
    </w:pPr>
    <w:rPr>
      <w:rFonts w:cs="Arial"/>
      <w:b/>
      <w:bCs/>
      <w:szCs w:val="26"/>
    </w:rPr>
  </w:style>
  <w:style w:type="paragraph" w:styleId="Heading4">
    <w:name w:val="heading 4"/>
    <w:basedOn w:val="Normal"/>
    <w:link w:val="Heading4Char"/>
    <w:uiPriority w:val="9"/>
    <w:qFormat/>
    <w:rsid w:val="00CE1EDF"/>
    <w:pPr>
      <w:spacing w:after="54"/>
      <w:outlineLvl w:val="3"/>
    </w:pPr>
    <w:rPr>
      <w:b/>
      <w:bCs/>
      <w:sz w:val="31"/>
      <w:szCs w:val="31"/>
    </w:rPr>
  </w:style>
  <w:style w:type="paragraph" w:styleId="Heading6">
    <w:name w:val="heading 6"/>
    <w:basedOn w:val="Normal"/>
    <w:next w:val="Normal"/>
    <w:link w:val="Heading6Char"/>
    <w:qFormat/>
    <w:rsid w:val="00CA382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82F"/>
    <w:rPr>
      <w:b/>
      <w:sz w:val="24"/>
      <w:szCs w:val="24"/>
    </w:rPr>
  </w:style>
  <w:style w:type="character" w:customStyle="1" w:styleId="Heading2Char">
    <w:name w:val="Heading 2 Char"/>
    <w:basedOn w:val="DefaultParagraphFont"/>
    <w:link w:val="Heading2"/>
    <w:uiPriority w:val="9"/>
    <w:rsid w:val="00CA382F"/>
    <w:rPr>
      <w:b/>
      <w:sz w:val="24"/>
      <w:szCs w:val="24"/>
    </w:rPr>
  </w:style>
  <w:style w:type="character" w:customStyle="1" w:styleId="Heading3Char">
    <w:name w:val="Heading 3 Char"/>
    <w:basedOn w:val="DefaultParagraphFont"/>
    <w:link w:val="Heading3"/>
    <w:uiPriority w:val="9"/>
    <w:rsid w:val="00CA382F"/>
    <w:rPr>
      <w:rFonts w:cs="Arial"/>
      <w:b/>
      <w:bCs/>
      <w:sz w:val="24"/>
      <w:szCs w:val="26"/>
    </w:rPr>
  </w:style>
  <w:style w:type="character" w:customStyle="1" w:styleId="Heading6Char">
    <w:name w:val="Heading 6 Char"/>
    <w:basedOn w:val="DefaultParagraphFont"/>
    <w:link w:val="Heading6"/>
    <w:rsid w:val="00CA382F"/>
    <w:rPr>
      <w:b/>
      <w:bCs/>
      <w:sz w:val="22"/>
      <w:szCs w:val="22"/>
    </w:rPr>
  </w:style>
  <w:style w:type="character" w:styleId="Strong">
    <w:name w:val="Strong"/>
    <w:basedOn w:val="DefaultParagraphFont"/>
    <w:uiPriority w:val="22"/>
    <w:qFormat/>
    <w:rsid w:val="00CA382F"/>
    <w:rPr>
      <w:b/>
      <w:bCs/>
    </w:rPr>
  </w:style>
  <w:style w:type="character" w:styleId="Emphasis">
    <w:name w:val="Emphasis"/>
    <w:basedOn w:val="DefaultParagraphFont"/>
    <w:uiPriority w:val="20"/>
    <w:qFormat/>
    <w:rsid w:val="00CA382F"/>
    <w:rPr>
      <w:i/>
      <w:iCs/>
    </w:rPr>
  </w:style>
  <w:style w:type="paragraph" w:styleId="ListParagraph">
    <w:name w:val="List Paragraph"/>
    <w:basedOn w:val="Normal"/>
    <w:uiPriority w:val="34"/>
    <w:qFormat/>
    <w:rsid w:val="00CA382F"/>
    <w:pPr>
      <w:ind w:left="720"/>
      <w:contextualSpacing/>
    </w:pPr>
  </w:style>
  <w:style w:type="character" w:customStyle="1" w:styleId="Heading4Char">
    <w:name w:val="Heading 4 Char"/>
    <w:basedOn w:val="DefaultParagraphFont"/>
    <w:link w:val="Heading4"/>
    <w:uiPriority w:val="9"/>
    <w:rsid w:val="00CE1EDF"/>
    <w:rPr>
      <w:b/>
      <w:bCs/>
      <w:sz w:val="31"/>
      <w:szCs w:val="31"/>
    </w:rPr>
  </w:style>
  <w:style w:type="character" w:styleId="Hyperlink">
    <w:name w:val="Hyperlink"/>
    <w:basedOn w:val="DefaultParagraphFont"/>
    <w:uiPriority w:val="99"/>
    <w:unhideWhenUsed/>
    <w:rsid w:val="00CE1EDF"/>
    <w:rPr>
      <w:color w:val="0000FF"/>
      <w:u w:val="single"/>
    </w:rPr>
  </w:style>
  <w:style w:type="paragraph" w:styleId="NormalWeb">
    <w:name w:val="Normal (Web)"/>
    <w:basedOn w:val="Normal"/>
    <w:uiPriority w:val="99"/>
    <w:unhideWhenUsed/>
    <w:rsid w:val="00CE1EDF"/>
    <w:pPr>
      <w:spacing w:after="163"/>
    </w:pPr>
    <w:rPr>
      <w:sz w:val="31"/>
      <w:szCs w:val="31"/>
    </w:rPr>
  </w:style>
  <w:style w:type="paragraph" w:customStyle="1" w:styleId="description1">
    <w:name w:val="description1"/>
    <w:basedOn w:val="Normal"/>
    <w:rsid w:val="00CE1EDF"/>
    <w:pPr>
      <w:spacing w:after="136"/>
      <w:ind w:left="272"/>
    </w:pPr>
    <w:rPr>
      <w:sz w:val="31"/>
      <w:szCs w:val="31"/>
    </w:rPr>
  </w:style>
  <w:style w:type="paragraph" w:customStyle="1" w:styleId="notes1">
    <w:name w:val="notes1"/>
    <w:basedOn w:val="Normal"/>
    <w:rsid w:val="00CE1EDF"/>
    <w:pPr>
      <w:spacing w:after="136"/>
      <w:ind w:left="272"/>
    </w:pPr>
    <w:rPr>
      <w:sz w:val="31"/>
      <w:szCs w:val="31"/>
    </w:rPr>
  </w:style>
  <w:style w:type="paragraph" w:customStyle="1" w:styleId="period1">
    <w:name w:val="period1"/>
    <w:basedOn w:val="Normal"/>
    <w:rsid w:val="00CE1EDF"/>
    <w:pPr>
      <w:spacing w:after="82"/>
    </w:pPr>
    <w:rPr>
      <w:sz w:val="31"/>
      <w:szCs w:val="31"/>
    </w:rPr>
  </w:style>
  <w:style w:type="paragraph" w:customStyle="1" w:styleId="organization-details1">
    <w:name w:val="organization-details1"/>
    <w:basedOn w:val="Normal"/>
    <w:rsid w:val="00CE1EDF"/>
    <w:pPr>
      <w:spacing w:after="54"/>
    </w:pPr>
    <w:rPr>
      <w:color w:val="666666"/>
      <w:sz w:val="31"/>
      <w:szCs w:val="31"/>
    </w:rPr>
  </w:style>
  <w:style w:type="paragraph" w:customStyle="1" w:styleId="summary">
    <w:name w:val="summary"/>
    <w:basedOn w:val="Normal"/>
    <w:rsid w:val="00CE1EDF"/>
    <w:pPr>
      <w:spacing w:after="163"/>
    </w:pPr>
    <w:rPr>
      <w:sz w:val="31"/>
      <w:szCs w:val="31"/>
    </w:rPr>
  </w:style>
  <w:style w:type="paragraph" w:customStyle="1" w:styleId="skills">
    <w:name w:val="skills"/>
    <w:basedOn w:val="Normal"/>
    <w:rsid w:val="00CE1EDF"/>
    <w:pPr>
      <w:spacing w:after="163"/>
    </w:pPr>
    <w:rPr>
      <w:sz w:val="31"/>
      <w:szCs w:val="31"/>
    </w:rPr>
  </w:style>
  <w:style w:type="character" w:customStyle="1" w:styleId="degree">
    <w:name w:val="degree"/>
    <w:basedOn w:val="DefaultParagraphFont"/>
    <w:rsid w:val="00CE1EDF"/>
  </w:style>
  <w:style w:type="character" w:customStyle="1" w:styleId="major">
    <w:name w:val="major"/>
    <w:basedOn w:val="DefaultParagraphFont"/>
    <w:rsid w:val="00CE1EDF"/>
  </w:style>
  <w:style w:type="paragraph" w:styleId="BalloonText">
    <w:name w:val="Balloon Text"/>
    <w:basedOn w:val="Normal"/>
    <w:semiHidden/>
    <w:rsid w:val="007633C6"/>
    <w:rPr>
      <w:rFonts w:ascii="Tahoma" w:hAnsi="Tahoma" w:cs="Tahoma"/>
      <w:sz w:val="16"/>
      <w:szCs w:val="16"/>
    </w:rPr>
  </w:style>
  <w:style w:type="paragraph" w:styleId="Header">
    <w:name w:val="header"/>
    <w:basedOn w:val="Normal"/>
    <w:link w:val="HeaderChar"/>
    <w:uiPriority w:val="99"/>
    <w:unhideWhenUsed/>
    <w:rsid w:val="00AC40EB"/>
    <w:pPr>
      <w:tabs>
        <w:tab w:val="center" w:pos="4680"/>
        <w:tab w:val="right" w:pos="9360"/>
      </w:tabs>
    </w:pPr>
  </w:style>
  <w:style w:type="character" w:customStyle="1" w:styleId="HeaderChar">
    <w:name w:val="Header Char"/>
    <w:basedOn w:val="DefaultParagraphFont"/>
    <w:link w:val="Header"/>
    <w:uiPriority w:val="99"/>
    <w:rsid w:val="00AC40EB"/>
    <w:rPr>
      <w:sz w:val="24"/>
      <w:szCs w:val="24"/>
    </w:rPr>
  </w:style>
  <w:style w:type="paragraph" w:styleId="Footer">
    <w:name w:val="footer"/>
    <w:basedOn w:val="Normal"/>
    <w:link w:val="FooterChar"/>
    <w:uiPriority w:val="99"/>
    <w:unhideWhenUsed/>
    <w:rsid w:val="00AC40EB"/>
    <w:pPr>
      <w:tabs>
        <w:tab w:val="center" w:pos="4680"/>
        <w:tab w:val="right" w:pos="9360"/>
      </w:tabs>
    </w:pPr>
  </w:style>
  <w:style w:type="character" w:customStyle="1" w:styleId="FooterChar">
    <w:name w:val="Footer Char"/>
    <w:basedOn w:val="DefaultParagraphFont"/>
    <w:link w:val="Footer"/>
    <w:uiPriority w:val="99"/>
    <w:rsid w:val="00AC40EB"/>
    <w:rPr>
      <w:sz w:val="24"/>
      <w:szCs w:val="24"/>
    </w:rPr>
  </w:style>
  <w:style w:type="character" w:styleId="CommentReference">
    <w:name w:val="annotation reference"/>
    <w:basedOn w:val="DefaultParagraphFont"/>
    <w:semiHidden/>
    <w:rsid w:val="00585879"/>
    <w:rPr>
      <w:sz w:val="16"/>
      <w:szCs w:val="16"/>
    </w:rPr>
  </w:style>
  <w:style w:type="paragraph" w:styleId="CommentText">
    <w:name w:val="annotation text"/>
    <w:basedOn w:val="Normal"/>
    <w:semiHidden/>
    <w:rsid w:val="00585879"/>
    <w:rPr>
      <w:sz w:val="20"/>
      <w:szCs w:val="20"/>
    </w:rPr>
  </w:style>
  <w:style w:type="paragraph" w:styleId="CommentSubject">
    <w:name w:val="annotation subject"/>
    <w:basedOn w:val="CommentText"/>
    <w:next w:val="CommentText"/>
    <w:semiHidden/>
    <w:rsid w:val="00585879"/>
    <w:rPr>
      <w:b/>
      <w:bCs/>
    </w:rPr>
  </w:style>
  <w:style w:type="character" w:customStyle="1" w:styleId="title2">
    <w:name w:val="title2"/>
    <w:basedOn w:val="DefaultParagraphFont"/>
    <w:rsid w:val="001D61A6"/>
  </w:style>
  <w:style w:type="character" w:customStyle="1" w:styleId="org">
    <w:name w:val="org"/>
    <w:basedOn w:val="DefaultParagraphFont"/>
    <w:rsid w:val="001D61A6"/>
  </w:style>
  <w:style w:type="character" w:customStyle="1" w:styleId="Date1">
    <w:name w:val="Date1"/>
    <w:basedOn w:val="DefaultParagraphFont"/>
    <w:rsid w:val="001D61A6"/>
  </w:style>
  <w:style w:type="paragraph" w:customStyle="1" w:styleId="distance">
    <w:name w:val="distance"/>
    <w:basedOn w:val="Normal"/>
    <w:rsid w:val="001D61A6"/>
    <w:pPr>
      <w:spacing w:before="100" w:beforeAutospacing="1" w:after="100" w:afterAutospacing="1"/>
    </w:pPr>
  </w:style>
  <w:style w:type="character" w:customStyle="1" w:styleId="network-degree">
    <w:name w:val="network-degree"/>
    <w:basedOn w:val="DefaultParagraphFont"/>
    <w:rsid w:val="001D61A6"/>
  </w:style>
  <w:style w:type="character" w:customStyle="1" w:styleId="Date2">
    <w:name w:val="Date2"/>
    <w:basedOn w:val="DefaultParagraphFont"/>
    <w:rsid w:val="0031576D"/>
  </w:style>
  <w:style w:type="character" w:styleId="FollowedHyperlink">
    <w:name w:val="FollowedHyperlink"/>
    <w:basedOn w:val="DefaultParagraphFont"/>
    <w:rsid w:val="00C47D0F"/>
    <w:rPr>
      <w:color w:val="800080" w:themeColor="followedHyperlink"/>
      <w:u w:val="single"/>
    </w:rPr>
  </w:style>
  <w:style w:type="paragraph" w:styleId="PlainText">
    <w:name w:val="Plain Text"/>
    <w:basedOn w:val="Normal"/>
    <w:link w:val="PlainTextChar"/>
    <w:uiPriority w:val="99"/>
    <w:unhideWhenUsed/>
    <w:rsid w:val="00A16D8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6D8F"/>
    <w:rPr>
      <w:rFonts w:ascii="Calibri" w:eastAsiaTheme="minorHAnsi" w:hAnsi="Calibri" w:cstheme="minorBidi"/>
      <w:sz w:val="22"/>
      <w:szCs w:val="21"/>
    </w:rPr>
  </w:style>
  <w:style w:type="character" w:customStyle="1" w:styleId="st">
    <w:name w:val="st"/>
    <w:basedOn w:val="DefaultParagraphFont"/>
    <w:rsid w:val="00C4522C"/>
  </w:style>
  <w:style w:type="paragraph" w:customStyle="1" w:styleId="Default">
    <w:name w:val="Default"/>
    <w:rsid w:val="0079309D"/>
    <w:pPr>
      <w:autoSpaceDE w:val="0"/>
      <w:autoSpaceDN w:val="0"/>
      <w:adjustRightInd w:val="0"/>
    </w:pPr>
    <w:rPr>
      <w:color w:val="000000"/>
    </w:rPr>
  </w:style>
  <w:style w:type="table" w:styleId="TableGrid">
    <w:name w:val="Table Grid"/>
    <w:basedOn w:val="TableNormal"/>
    <w:rsid w:val="00D2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23A03"/>
    <w:pPr>
      <w:pBdr>
        <w:top w:val="nil"/>
        <w:left w:val="nil"/>
        <w:bottom w:val="nil"/>
        <w:right w:val="nil"/>
        <w:between w:val="nil"/>
      </w:pBdr>
    </w:pPr>
    <w:rPr>
      <w:color w:val="000000"/>
    </w:rPr>
  </w:style>
  <w:style w:type="character" w:customStyle="1" w:styleId="apple-converted-space">
    <w:name w:val="apple-converted-space"/>
    <w:basedOn w:val="DefaultParagraphFont"/>
    <w:rsid w:val="00A60EA6"/>
  </w:style>
  <w:style w:type="character" w:styleId="UnresolvedMention">
    <w:name w:val="Unresolved Mention"/>
    <w:basedOn w:val="DefaultParagraphFont"/>
    <w:rsid w:val="00F10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9925">
      <w:bodyDiv w:val="1"/>
      <w:marLeft w:val="0"/>
      <w:marRight w:val="0"/>
      <w:marTop w:val="0"/>
      <w:marBottom w:val="0"/>
      <w:divBdr>
        <w:top w:val="none" w:sz="0" w:space="0" w:color="auto"/>
        <w:left w:val="none" w:sz="0" w:space="0" w:color="auto"/>
        <w:bottom w:val="none" w:sz="0" w:space="0" w:color="auto"/>
        <w:right w:val="none" w:sz="0" w:space="0" w:color="auto"/>
      </w:divBdr>
    </w:div>
    <w:div w:id="294527124">
      <w:bodyDiv w:val="1"/>
      <w:marLeft w:val="0"/>
      <w:marRight w:val="0"/>
      <w:marTop w:val="0"/>
      <w:marBottom w:val="0"/>
      <w:divBdr>
        <w:top w:val="none" w:sz="0" w:space="0" w:color="auto"/>
        <w:left w:val="none" w:sz="0" w:space="0" w:color="auto"/>
        <w:bottom w:val="none" w:sz="0" w:space="0" w:color="auto"/>
        <w:right w:val="none" w:sz="0" w:space="0" w:color="auto"/>
      </w:divBdr>
    </w:div>
    <w:div w:id="323317409">
      <w:bodyDiv w:val="1"/>
      <w:marLeft w:val="0"/>
      <w:marRight w:val="0"/>
      <w:marTop w:val="0"/>
      <w:marBottom w:val="0"/>
      <w:divBdr>
        <w:top w:val="none" w:sz="0" w:space="0" w:color="auto"/>
        <w:left w:val="none" w:sz="0" w:space="0" w:color="auto"/>
        <w:bottom w:val="none" w:sz="0" w:space="0" w:color="auto"/>
        <w:right w:val="none" w:sz="0" w:space="0" w:color="auto"/>
      </w:divBdr>
    </w:div>
    <w:div w:id="383023353">
      <w:bodyDiv w:val="1"/>
      <w:marLeft w:val="0"/>
      <w:marRight w:val="0"/>
      <w:marTop w:val="0"/>
      <w:marBottom w:val="0"/>
      <w:divBdr>
        <w:top w:val="none" w:sz="0" w:space="0" w:color="auto"/>
        <w:left w:val="none" w:sz="0" w:space="0" w:color="auto"/>
        <w:bottom w:val="none" w:sz="0" w:space="0" w:color="auto"/>
        <w:right w:val="none" w:sz="0" w:space="0" w:color="auto"/>
      </w:divBdr>
    </w:div>
    <w:div w:id="409039899">
      <w:bodyDiv w:val="1"/>
      <w:marLeft w:val="0"/>
      <w:marRight w:val="0"/>
      <w:marTop w:val="0"/>
      <w:marBottom w:val="0"/>
      <w:divBdr>
        <w:top w:val="none" w:sz="0" w:space="0" w:color="auto"/>
        <w:left w:val="none" w:sz="0" w:space="0" w:color="auto"/>
        <w:bottom w:val="none" w:sz="0" w:space="0" w:color="auto"/>
        <w:right w:val="none" w:sz="0" w:space="0" w:color="auto"/>
      </w:divBdr>
    </w:div>
    <w:div w:id="445544616">
      <w:bodyDiv w:val="1"/>
      <w:marLeft w:val="0"/>
      <w:marRight w:val="0"/>
      <w:marTop w:val="0"/>
      <w:marBottom w:val="0"/>
      <w:divBdr>
        <w:top w:val="none" w:sz="0" w:space="0" w:color="auto"/>
        <w:left w:val="none" w:sz="0" w:space="0" w:color="auto"/>
        <w:bottom w:val="none" w:sz="0" w:space="0" w:color="auto"/>
        <w:right w:val="none" w:sz="0" w:space="0" w:color="auto"/>
      </w:divBdr>
      <w:divsChild>
        <w:div w:id="393242148">
          <w:marLeft w:val="0"/>
          <w:marRight w:val="0"/>
          <w:marTop w:val="0"/>
          <w:marBottom w:val="0"/>
          <w:divBdr>
            <w:top w:val="none" w:sz="0" w:space="0" w:color="auto"/>
            <w:left w:val="none" w:sz="0" w:space="0" w:color="auto"/>
            <w:bottom w:val="none" w:sz="0" w:space="0" w:color="auto"/>
            <w:right w:val="none" w:sz="0" w:space="0" w:color="auto"/>
          </w:divBdr>
          <w:divsChild>
            <w:div w:id="283972897">
              <w:marLeft w:val="0"/>
              <w:marRight w:val="0"/>
              <w:marTop w:val="0"/>
              <w:marBottom w:val="0"/>
              <w:divBdr>
                <w:top w:val="none" w:sz="0" w:space="0" w:color="auto"/>
                <w:left w:val="none" w:sz="0" w:space="0" w:color="auto"/>
                <w:bottom w:val="none" w:sz="0" w:space="0" w:color="auto"/>
                <w:right w:val="none" w:sz="0" w:space="0" w:color="auto"/>
              </w:divBdr>
              <w:divsChild>
                <w:div w:id="1670717566">
                  <w:marLeft w:val="0"/>
                  <w:marRight w:val="0"/>
                  <w:marTop w:val="0"/>
                  <w:marBottom w:val="0"/>
                  <w:divBdr>
                    <w:top w:val="none" w:sz="0" w:space="0" w:color="auto"/>
                    <w:left w:val="none" w:sz="0" w:space="0" w:color="auto"/>
                    <w:bottom w:val="none" w:sz="0" w:space="0" w:color="auto"/>
                    <w:right w:val="none" w:sz="0" w:space="0" w:color="auto"/>
                  </w:divBdr>
                  <w:divsChild>
                    <w:div w:id="1105227506">
                      <w:marLeft w:val="0"/>
                      <w:marRight w:val="0"/>
                      <w:marTop w:val="0"/>
                      <w:marBottom w:val="0"/>
                      <w:divBdr>
                        <w:top w:val="none" w:sz="0" w:space="0" w:color="auto"/>
                        <w:left w:val="none" w:sz="0" w:space="0" w:color="auto"/>
                        <w:bottom w:val="none" w:sz="0" w:space="0" w:color="auto"/>
                        <w:right w:val="none" w:sz="0" w:space="0" w:color="auto"/>
                      </w:divBdr>
                      <w:divsChild>
                        <w:div w:id="1211183249">
                          <w:marLeft w:val="0"/>
                          <w:marRight w:val="0"/>
                          <w:marTop w:val="0"/>
                          <w:marBottom w:val="0"/>
                          <w:divBdr>
                            <w:top w:val="none" w:sz="0" w:space="0" w:color="auto"/>
                            <w:left w:val="none" w:sz="0" w:space="0" w:color="auto"/>
                            <w:bottom w:val="none" w:sz="0" w:space="0" w:color="auto"/>
                            <w:right w:val="none" w:sz="0" w:space="0" w:color="auto"/>
                          </w:divBdr>
                          <w:divsChild>
                            <w:div w:id="1246920431">
                              <w:marLeft w:val="0"/>
                              <w:marRight w:val="0"/>
                              <w:marTop w:val="0"/>
                              <w:marBottom w:val="0"/>
                              <w:divBdr>
                                <w:top w:val="none" w:sz="0" w:space="0" w:color="auto"/>
                                <w:left w:val="none" w:sz="0" w:space="0" w:color="auto"/>
                                <w:bottom w:val="none" w:sz="0" w:space="0" w:color="auto"/>
                                <w:right w:val="none" w:sz="0" w:space="0" w:color="auto"/>
                              </w:divBdr>
                              <w:divsChild>
                                <w:div w:id="57631358">
                                  <w:marLeft w:val="0"/>
                                  <w:marRight w:val="0"/>
                                  <w:marTop w:val="0"/>
                                  <w:marBottom w:val="0"/>
                                  <w:divBdr>
                                    <w:top w:val="none" w:sz="0" w:space="0" w:color="auto"/>
                                    <w:left w:val="none" w:sz="0" w:space="0" w:color="auto"/>
                                    <w:bottom w:val="none" w:sz="0" w:space="0" w:color="auto"/>
                                    <w:right w:val="none" w:sz="0" w:space="0" w:color="auto"/>
                                  </w:divBdr>
                                  <w:divsChild>
                                    <w:div w:id="697896334">
                                      <w:marLeft w:val="0"/>
                                      <w:marRight w:val="0"/>
                                      <w:marTop w:val="0"/>
                                      <w:marBottom w:val="0"/>
                                      <w:divBdr>
                                        <w:top w:val="none" w:sz="0" w:space="0" w:color="auto"/>
                                        <w:left w:val="none" w:sz="0" w:space="0" w:color="auto"/>
                                        <w:bottom w:val="none" w:sz="0" w:space="0" w:color="auto"/>
                                        <w:right w:val="none" w:sz="0" w:space="0" w:color="auto"/>
                                      </w:divBdr>
                                    </w:div>
                                    <w:div w:id="1197278880">
                                      <w:marLeft w:val="0"/>
                                      <w:marRight w:val="0"/>
                                      <w:marTop w:val="0"/>
                                      <w:marBottom w:val="0"/>
                                      <w:divBdr>
                                        <w:top w:val="none" w:sz="0" w:space="0" w:color="auto"/>
                                        <w:left w:val="none" w:sz="0" w:space="0" w:color="auto"/>
                                        <w:bottom w:val="none" w:sz="0" w:space="0" w:color="auto"/>
                                        <w:right w:val="none" w:sz="0" w:space="0" w:color="auto"/>
                                      </w:divBdr>
                                    </w:div>
                                  </w:divsChild>
                                </w:div>
                                <w:div w:id="643974900">
                                  <w:marLeft w:val="0"/>
                                  <w:marRight w:val="0"/>
                                  <w:marTop w:val="0"/>
                                  <w:marBottom w:val="0"/>
                                  <w:divBdr>
                                    <w:top w:val="none" w:sz="0" w:space="0" w:color="auto"/>
                                    <w:left w:val="none" w:sz="0" w:space="0" w:color="auto"/>
                                    <w:bottom w:val="none" w:sz="0" w:space="0" w:color="auto"/>
                                    <w:right w:val="none" w:sz="0" w:space="0" w:color="auto"/>
                                  </w:divBdr>
                                  <w:divsChild>
                                    <w:div w:id="614362586">
                                      <w:marLeft w:val="0"/>
                                      <w:marRight w:val="0"/>
                                      <w:marTop w:val="0"/>
                                      <w:marBottom w:val="0"/>
                                      <w:divBdr>
                                        <w:top w:val="none" w:sz="0" w:space="0" w:color="auto"/>
                                        <w:left w:val="none" w:sz="0" w:space="0" w:color="auto"/>
                                        <w:bottom w:val="none" w:sz="0" w:space="0" w:color="auto"/>
                                        <w:right w:val="none" w:sz="0" w:space="0" w:color="auto"/>
                                      </w:divBdr>
                                    </w:div>
                                    <w:div w:id="1536382584">
                                      <w:marLeft w:val="0"/>
                                      <w:marRight w:val="0"/>
                                      <w:marTop w:val="0"/>
                                      <w:marBottom w:val="0"/>
                                      <w:divBdr>
                                        <w:top w:val="none" w:sz="0" w:space="0" w:color="auto"/>
                                        <w:left w:val="none" w:sz="0" w:space="0" w:color="auto"/>
                                        <w:bottom w:val="none" w:sz="0" w:space="0" w:color="auto"/>
                                        <w:right w:val="none" w:sz="0" w:space="0" w:color="auto"/>
                                      </w:divBdr>
                                    </w:div>
                                    <w:div w:id="1608000985">
                                      <w:marLeft w:val="0"/>
                                      <w:marRight w:val="0"/>
                                      <w:marTop w:val="0"/>
                                      <w:marBottom w:val="0"/>
                                      <w:divBdr>
                                        <w:top w:val="none" w:sz="0" w:space="0" w:color="auto"/>
                                        <w:left w:val="none" w:sz="0" w:space="0" w:color="auto"/>
                                        <w:bottom w:val="none" w:sz="0" w:space="0" w:color="auto"/>
                                        <w:right w:val="none" w:sz="0" w:space="0" w:color="auto"/>
                                      </w:divBdr>
                                    </w:div>
                                    <w:div w:id="1762020393">
                                      <w:marLeft w:val="0"/>
                                      <w:marRight w:val="0"/>
                                      <w:marTop w:val="0"/>
                                      <w:marBottom w:val="0"/>
                                      <w:divBdr>
                                        <w:top w:val="none" w:sz="0" w:space="0" w:color="auto"/>
                                        <w:left w:val="none" w:sz="0" w:space="0" w:color="auto"/>
                                        <w:bottom w:val="none" w:sz="0" w:space="0" w:color="auto"/>
                                        <w:right w:val="none" w:sz="0" w:space="0" w:color="auto"/>
                                      </w:divBdr>
                                    </w:div>
                                    <w:div w:id="1860123526">
                                      <w:marLeft w:val="0"/>
                                      <w:marRight w:val="0"/>
                                      <w:marTop w:val="0"/>
                                      <w:marBottom w:val="0"/>
                                      <w:divBdr>
                                        <w:top w:val="none" w:sz="0" w:space="0" w:color="auto"/>
                                        <w:left w:val="none" w:sz="0" w:space="0" w:color="auto"/>
                                        <w:bottom w:val="none" w:sz="0" w:space="0" w:color="auto"/>
                                        <w:right w:val="none" w:sz="0" w:space="0" w:color="auto"/>
                                      </w:divBdr>
                                    </w:div>
                                    <w:div w:id="2076663986">
                                      <w:marLeft w:val="0"/>
                                      <w:marRight w:val="0"/>
                                      <w:marTop w:val="0"/>
                                      <w:marBottom w:val="0"/>
                                      <w:divBdr>
                                        <w:top w:val="none" w:sz="0" w:space="0" w:color="auto"/>
                                        <w:left w:val="none" w:sz="0" w:space="0" w:color="auto"/>
                                        <w:bottom w:val="none" w:sz="0" w:space="0" w:color="auto"/>
                                        <w:right w:val="none" w:sz="0" w:space="0" w:color="auto"/>
                                      </w:divBdr>
                                    </w:div>
                                  </w:divsChild>
                                </w:div>
                                <w:div w:id="1300377588">
                                  <w:marLeft w:val="0"/>
                                  <w:marRight w:val="0"/>
                                  <w:marTop w:val="0"/>
                                  <w:marBottom w:val="0"/>
                                  <w:divBdr>
                                    <w:top w:val="none" w:sz="0" w:space="0" w:color="auto"/>
                                    <w:left w:val="none" w:sz="0" w:space="0" w:color="auto"/>
                                    <w:bottom w:val="none" w:sz="0" w:space="0" w:color="auto"/>
                                    <w:right w:val="none" w:sz="0" w:space="0" w:color="auto"/>
                                  </w:divBdr>
                                  <w:divsChild>
                                    <w:div w:id="169873652">
                                      <w:marLeft w:val="0"/>
                                      <w:marRight w:val="0"/>
                                      <w:marTop w:val="0"/>
                                      <w:marBottom w:val="0"/>
                                      <w:divBdr>
                                        <w:top w:val="none" w:sz="0" w:space="0" w:color="auto"/>
                                        <w:left w:val="none" w:sz="0" w:space="0" w:color="auto"/>
                                        <w:bottom w:val="none" w:sz="0" w:space="0" w:color="auto"/>
                                        <w:right w:val="none" w:sz="0" w:space="0" w:color="auto"/>
                                      </w:divBdr>
                                    </w:div>
                                    <w:div w:id="1806006789">
                                      <w:marLeft w:val="0"/>
                                      <w:marRight w:val="0"/>
                                      <w:marTop w:val="0"/>
                                      <w:marBottom w:val="0"/>
                                      <w:divBdr>
                                        <w:top w:val="none" w:sz="0" w:space="0" w:color="auto"/>
                                        <w:left w:val="none" w:sz="0" w:space="0" w:color="auto"/>
                                        <w:bottom w:val="none" w:sz="0" w:space="0" w:color="auto"/>
                                        <w:right w:val="none" w:sz="0" w:space="0" w:color="auto"/>
                                      </w:divBdr>
                                    </w:div>
                                  </w:divsChild>
                                </w:div>
                                <w:div w:id="1529904782">
                                  <w:marLeft w:val="0"/>
                                  <w:marRight w:val="0"/>
                                  <w:marTop w:val="0"/>
                                  <w:marBottom w:val="0"/>
                                  <w:divBdr>
                                    <w:top w:val="none" w:sz="0" w:space="0" w:color="auto"/>
                                    <w:left w:val="none" w:sz="0" w:space="0" w:color="auto"/>
                                    <w:bottom w:val="none" w:sz="0" w:space="0" w:color="auto"/>
                                    <w:right w:val="none" w:sz="0" w:space="0" w:color="auto"/>
                                  </w:divBdr>
                                  <w:divsChild>
                                    <w:div w:id="620840126">
                                      <w:marLeft w:val="0"/>
                                      <w:marRight w:val="0"/>
                                      <w:marTop w:val="0"/>
                                      <w:marBottom w:val="0"/>
                                      <w:divBdr>
                                        <w:top w:val="none" w:sz="0" w:space="0" w:color="auto"/>
                                        <w:left w:val="none" w:sz="0" w:space="0" w:color="auto"/>
                                        <w:bottom w:val="none" w:sz="0" w:space="0" w:color="auto"/>
                                        <w:right w:val="none" w:sz="0" w:space="0" w:color="auto"/>
                                      </w:divBdr>
                                    </w:div>
                                    <w:div w:id="1402437300">
                                      <w:marLeft w:val="0"/>
                                      <w:marRight w:val="0"/>
                                      <w:marTop w:val="0"/>
                                      <w:marBottom w:val="0"/>
                                      <w:divBdr>
                                        <w:top w:val="none" w:sz="0" w:space="0" w:color="auto"/>
                                        <w:left w:val="none" w:sz="0" w:space="0" w:color="auto"/>
                                        <w:bottom w:val="none" w:sz="0" w:space="0" w:color="auto"/>
                                        <w:right w:val="none" w:sz="0" w:space="0" w:color="auto"/>
                                      </w:divBdr>
                                    </w:div>
                                    <w:div w:id="20018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372403">
      <w:bodyDiv w:val="1"/>
      <w:marLeft w:val="0"/>
      <w:marRight w:val="0"/>
      <w:marTop w:val="0"/>
      <w:marBottom w:val="0"/>
      <w:divBdr>
        <w:top w:val="none" w:sz="0" w:space="0" w:color="auto"/>
        <w:left w:val="none" w:sz="0" w:space="0" w:color="auto"/>
        <w:bottom w:val="none" w:sz="0" w:space="0" w:color="auto"/>
        <w:right w:val="none" w:sz="0" w:space="0" w:color="auto"/>
      </w:divBdr>
      <w:divsChild>
        <w:div w:id="1185441596">
          <w:marLeft w:val="0"/>
          <w:marRight w:val="0"/>
          <w:marTop w:val="0"/>
          <w:marBottom w:val="0"/>
          <w:divBdr>
            <w:top w:val="none" w:sz="0" w:space="0" w:color="auto"/>
            <w:left w:val="none" w:sz="0" w:space="0" w:color="auto"/>
            <w:bottom w:val="none" w:sz="0" w:space="0" w:color="auto"/>
            <w:right w:val="none" w:sz="0" w:space="0" w:color="auto"/>
          </w:divBdr>
          <w:divsChild>
            <w:div w:id="1775518653">
              <w:marLeft w:val="0"/>
              <w:marRight w:val="0"/>
              <w:marTop w:val="0"/>
              <w:marBottom w:val="0"/>
              <w:divBdr>
                <w:top w:val="none" w:sz="0" w:space="0" w:color="auto"/>
                <w:left w:val="none" w:sz="0" w:space="0" w:color="auto"/>
                <w:bottom w:val="none" w:sz="0" w:space="0" w:color="auto"/>
                <w:right w:val="none" w:sz="0" w:space="0" w:color="auto"/>
              </w:divBdr>
              <w:divsChild>
                <w:div w:id="4271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40182">
      <w:bodyDiv w:val="1"/>
      <w:marLeft w:val="0"/>
      <w:marRight w:val="0"/>
      <w:marTop w:val="0"/>
      <w:marBottom w:val="0"/>
      <w:divBdr>
        <w:top w:val="none" w:sz="0" w:space="0" w:color="auto"/>
        <w:left w:val="none" w:sz="0" w:space="0" w:color="auto"/>
        <w:bottom w:val="none" w:sz="0" w:space="0" w:color="auto"/>
        <w:right w:val="none" w:sz="0" w:space="0" w:color="auto"/>
      </w:divBdr>
    </w:div>
    <w:div w:id="536627892">
      <w:bodyDiv w:val="1"/>
      <w:marLeft w:val="0"/>
      <w:marRight w:val="0"/>
      <w:marTop w:val="0"/>
      <w:marBottom w:val="0"/>
      <w:divBdr>
        <w:top w:val="none" w:sz="0" w:space="0" w:color="auto"/>
        <w:left w:val="none" w:sz="0" w:space="0" w:color="auto"/>
        <w:bottom w:val="none" w:sz="0" w:space="0" w:color="auto"/>
        <w:right w:val="none" w:sz="0" w:space="0" w:color="auto"/>
      </w:divBdr>
      <w:divsChild>
        <w:div w:id="1980765056">
          <w:marLeft w:val="0"/>
          <w:marRight w:val="0"/>
          <w:marTop w:val="0"/>
          <w:marBottom w:val="0"/>
          <w:divBdr>
            <w:top w:val="none" w:sz="0" w:space="0" w:color="auto"/>
            <w:left w:val="none" w:sz="0" w:space="0" w:color="auto"/>
            <w:bottom w:val="none" w:sz="0" w:space="0" w:color="auto"/>
            <w:right w:val="none" w:sz="0" w:space="0" w:color="auto"/>
          </w:divBdr>
          <w:divsChild>
            <w:div w:id="821232650">
              <w:marLeft w:val="0"/>
              <w:marRight w:val="0"/>
              <w:marTop w:val="0"/>
              <w:marBottom w:val="0"/>
              <w:divBdr>
                <w:top w:val="single" w:sz="6" w:space="10" w:color="CCCCCC"/>
                <w:left w:val="single" w:sz="2" w:space="10" w:color="CCCCCC"/>
                <w:bottom w:val="single" w:sz="6" w:space="10" w:color="CCCCCC"/>
                <w:right w:val="single" w:sz="2" w:space="10" w:color="CCCCCC"/>
              </w:divBdr>
              <w:divsChild>
                <w:div w:id="508954849">
                  <w:marLeft w:val="0"/>
                  <w:marRight w:val="0"/>
                  <w:marTop w:val="0"/>
                  <w:marBottom w:val="0"/>
                  <w:divBdr>
                    <w:top w:val="none" w:sz="0" w:space="0" w:color="auto"/>
                    <w:left w:val="none" w:sz="0" w:space="0" w:color="auto"/>
                    <w:bottom w:val="none" w:sz="0" w:space="0" w:color="auto"/>
                    <w:right w:val="none" w:sz="0" w:space="0" w:color="auto"/>
                  </w:divBdr>
                  <w:divsChild>
                    <w:div w:id="473834549">
                      <w:marLeft w:val="0"/>
                      <w:marRight w:val="0"/>
                      <w:marTop w:val="0"/>
                      <w:marBottom w:val="0"/>
                      <w:divBdr>
                        <w:top w:val="none" w:sz="0" w:space="0" w:color="auto"/>
                        <w:left w:val="none" w:sz="0" w:space="0" w:color="auto"/>
                        <w:bottom w:val="none" w:sz="0" w:space="0" w:color="auto"/>
                        <w:right w:val="none" w:sz="0" w:space="0" w:color="auto"/>
                      </w:divBdr>
                      <w:divsChild>
                        <w:div w:id="1779636910">
                          <w:marLeft w:val="0"/>
                          <w:marRight w:val="0"/>
                          <w:marTop w:val="136"/>
                          <w:marBottom w:val="136"/>
                          <w:divBdr>
                            <w:top w:val="none" w:sz="0" w:space="0" w:color="auto"/>
                            <w:left w:val="none" w:sz="0" w:space="0" w:color="auto"/>
                            <w:bottom w:val="single" w:sz="12" w:space="7" w:color="DDDDDD"/>
                            <w:right w:val="none" w:sz="0" w:space="0" w:color="auto"/>
                          </w:divBdr>
                          <w:divsChild>
                            <w:div w:id="1696811273">
                              <w:marLeft w:val="0"/>
                              <w:marRight w:val="0"/>
                              <w:marTop w:val="0"/>
                              <w:marBottom w:val="0"/>
                              <w:divBdr>
                                <w:top w:val="none" w:sz="0" w:space="0" w:color="auto"/>
                                <w:left w:val="none" w:sz="0" w:space="0" w:color="auto"/>
                                <w:bottom w:val="none" w:sz="0" w:space="0" w:color="auto"/>
                                <w:right w:val="none" w:sz="0" w:space="0" w:color="auto"/>
                              </w:divBdr>
                              <w:divsChild>
                                <w:div w:id="949898825">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832567">
      <w:bodyDiv w:val="1"/>
      <w:marLeft w:val="0"/>
      <w:marRight w:val="0"/>
      <w:marTop w:val="0"/>
      <w:marBottom w:val="0"/>
      <w:divBdr>
        <w:top w:val="none" w:sz="0" w:space="0" w:color="auto"/>
        <w:left w:val="none" w:sz="0" w:space="0" w:color="auto"/>
        <w:bottom w:val="none" w:sz="0" w:space="0" w:color="auto"/>
        <w:right w:val="none" w:sz="0" w:space="0" w:color="auto"/>
      </w:divBdr>
    </w:div>
    <w:div w:id="657850826">
      <w:bodyDiv w:val="1"/>
      <w:marLeft w:val="0"/>
      <w:marRight w:val="0"/>
      <w:marTop w:val="0"/>
      <w:marBottom w:val="0"/>
      <w:divBdr>
        <w:top w:val="none" w:sz="0" w:space="0" w:color="auto"/>
        <w:left w:val="none" w:sz="0" w:space="0" w:color="auto"/>
        <w:bottom w:val="none" w:sz="0" w:space="0" w:color="auto"/>
        <w:right w:val="none" w:sz="0" w:space="0" w:color="auto"/>
      </w:divBdr>
    </w:div>
    <w:div w:id="749037384">
      <w:bodyDiv w:val="1"/>
      <w:marLeft w:val="0"/>
      <w:marRight w:val="0"/>
      <w:marTop w:val="0"/>
      <w:marBottom w:val="0"/>
      <w:divBdr>
        <w:top w:val="none" w:sz="0" w:space="0" w:color="auto"/>
        <w:left w:val="none" w:sz="0" w:space="0" w:color="auto"/>
        <w:bottom w:val="none" w:sz="0" w:space="0" w:color="auto"/>
        <w:right w:val="none" w:sz="0" w:space="0" w:color="auto"/>
      </w:divBdr>
    </w:div>
    <w:div w:id="851647948">
      <w:bodyDiv w:val="1"/>
      <w:marLeft w:val="0"/>
      <w:marRight w:val="0"/>
      <w:marTop w:val="0"/>
      <w:marBottom w:val="0"/>
      <w:divBdr>
        <w:top w:val="none" w:sz="0" w:space="0" w:color="auto"/>
        <w:left w:val="none" w:sz="0" w:space="0" w:color="auto"/>
        <w:bottom w:val="none" w:sz="0" w:space="0" w:color="auto"/>
        <w:right w:val="none" w:sz="0" w:space="0" w:color="auto"/>
      </w:divBdr>
    </w:div>
    <w:div w:id="963535981">
      <w:bodyDiv w:val="1"/>
      <w:marLeft w:val="0"/>
      <w:marRight w:val="0"/>
      <w:marTop w:val="0"/>
      <w:marBottom w:val="0"/>
      <w:divBdr>
        <w:top w:val="none" w:sz="0" w:space="0" w:color="auto"/>
        <w:left w:val="none" w:sz="0" w:space="0" w:color="auto"/>
        <w:bottom w:val="none" w:sz="0" w:space="0" w:color="auto"/>
        <w:right w:val="none" w:sz="0" w:space="0" w:color="auto"/>
      </w:divBdr>
    </w:div>
    <w:div w:id="1041398639">
      <w:bodyDiv w:val="1"/>
      <w:marLeft w:val="0"/>
      <w:marRight w:val="0"/>
      <w:marTop w:val="0"/>
      <w:marBottom w:val="0"/>
      <w:divBdr>
        <w:top w:val="none" w:sz="0" w:space="0" w:color="auto"/>
        <w:left w:val="none" w:sz="0" w:space="0" w:color="auto"/>
        <w:bottom w:val="none" w:sz="0" w:space="0" w:color="auto"/>
        <w:right w:val="none" w:sz="0" w:space="0" w:color="auto"/>
      </w:divBdr>
    </w:div>
    <w:div w:id="1049307295">
      <w:bodyDiv w:val="1"/>
      <w:marLeft w:val="0"/>
      <w:marRight w:val="0"/>
      <w:marTop w:val="0"/>
      <w:marBottom w:val="0"/>
      <w:divBdr>
        <w:top w:val="none" w:sz="0" w:space="0" w:color="auto"/>
        <w:left w:val="none" w:sz="0" w:space="0" w:color="auto"/>
        <w:bottom w:val="none" w:sz="0" w:space="0" w:color="auto"/>
        <w:right w:val="none" w:sz="0" w:space="0" w:color="auto"/>
      </w:divBdr>
    </w:div>
    <w:div w:id="1162962653">
      <w:bodyDiv w:val="1"/>
      <w:marLeft w:val="0"/>
      <w:marRight w:val="0"/>
      <w:marTop w:val="0"/>
      <w:marBottom w:val="0"/>
      <w:divBdr>
        <w:top w:val="none" w:sz="0" w:space="0" w:color="auto"/>
        <w:left w:val="none" w:sz="0" w:space="0" w:color="auto"/>
        <w:bottom w:val="none" w:sz="0" w:space="0" w:color="auto"/>
        <w:right w:val="none" w:sz="0" w:space="0" w:color="auto"/>
      </w:divBdr>
    </w:div>
    <w:div w:id="1186406690">
      <w:bodyDiv w:val="1"/>
      <w:marLeft w:val="0"/>
      <w:marRight w:val="0"/>
      <w:marTop w:val="0"/>
      <w:marBottom w:val="0"/>
      <w:divBdr>
        <w:top w:val="none" w:sz="0" w:space="0" w:color="auto"/>
        <w:left w:val="none" w:sz="0" w:space="0" w:color="auto"/>
        <w:bottom w:val="none" w:sz="0" w:space="0" w:color="auto"/>
        <w:right w:val="none" w:sz="0" w:space="0" w:color="auto"/>
      </w:divBdr>
    </w:div>
    <w:div w:id="1230727037">
      <w:bodyDiv w:val="1"/>
      <w:marLeft w:val="0"/>
      <w:marRight w:val="0"/>
      <w:marTop w:val="0"/>
      <w:marBottom w:val="0"/>
      <w:divBdr>
        <w:top w:val="none" w:sz="0" w:space="0" w:color="auto"/>
        <w:left w:val="none" w:sz="0" w:space="0" w:color="auto"/>
        <w:bottom w:val="none" w:sz="0" w:space="0" w:color="auto"/>
        <w:right w:val="none" w:sz="0" w:space="0" w:color="auto"/>
      </w:divBdr>
    </w:div>
    <w:div w:id="1389184066">
      <w:bodyDiv w:val="1"/>
      <w:marLeft w:val="0"/>
      <w:marRight w:val="0"/>
      <w:marTop w:val="0"/>
      <w:marBottom w:val="0"/>
      <w:divBdr>
        <w:top w:val="none" w:sz="0" w:space="0" w:color="auto"/>
        <w:left w:val="none" w:sz="0" w:space="0" w:color="auto"/>
        <w:bottom w:val="none" w:sz="0" w:space="0" w:color="auto"/>
        <w:right w:val="none" w:sz="0" w:space="0" w:color="auto"/>
      </w:divBdr>
      <w:divsChild>
        <w:div w:id="1128619450">
          <w:marLeft w:val="0"/>
          <w:marRight w:val="0"/>
          <w:marTop w:val="0"/>
          <w:marBottom w:val="225"/>
          <w:divBdr>
            <w:top w:val="none" w:sz="0" w:space="0" w:color="auto"/>
            <w:left w:val="none" w:sz="0" w:space="0" w:color="auto"/>
            <w:bottom w:val="none" w:sz="0" w:space="0" w:color="auto"/>
            <w:right w:val="none" w:sz="0" w:space="0" w:color="auto"/>
          </w:divBdr>
          <w:divsChild>
            <w:div w:id="1832910940">
              <w:marLeft w:val="0"/>
              <w:marRight w:val="0"/>
              <w:marTop w:val="0"/>
              <w:marBottom w:val="0"/>
              <w:divBdr>
                <w:top w:val="none" w:sz="0" w:space="0" w:color="auto"/>
                <w:left w:val="none" w:sz="0" w:space="0" w:color="auto"/>
                <w:bottom w:val="none" w:sz="0" w:space="0" w:color="auto"/>
                <w:right w:val="none" w:sz="0" w:space="0" w:color="auto"/>
              </w:divBdr>
              <w:divsChild>
                <w:div w:id="8609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2825">
      <w:bodyDiv w:val="1"/>
      <w:marLeft w:val="0"/>
      <w:marRight w:val="0"/>
      <w:marTop w:val="0"/>
      <w:marBottom w:val="0"/>
      <w:divBdr>
        <w:top w:val="none" w:sz="0" w:space="0" w:color="auto"/>
        <w:left w:val="none" w:sz="0" w:space="0" w:color="auto"/>
        <w:bottom w:val="none" w:sz="0" w:space="0" w:color="auto"/>
        <w:right w:val="none" w:sz="0" w:space="0" w:color="auto"/>
      </w:divBdr>
    </w:div>
    <w:div w:id="1502430407">
      <w:bodyDiv w:val="1"/>
      <w:marLeft w:val="0"/>
      <w:marRight w:val="0"/>
      <w:marTop w:val="0"/>
      <w:marBottom w:val="0"/>
      <w:divBdr>
        <w:top w:val="none" w:sz="0" w:space="0" w:color="auto"/>
        <w:left w:val="none" w:sz="0" w:space="0" w:color="auto"/>
        <w:bottom w:val="none" w:sz="0" w:space="0" w:color="auto"/>
        <w:right w:val="none" w:sz="0" w:space="0" w:color="auto"/>
      </w:divBdr>
    </w:div>
    <w:div w:id="1507861240">
      <w:bodyDiv w:val="1"/>
      <w:marLeft w:val="0"/>
      <w:marRight w:val="0"/>
      <w:marTop w:val="0"/>
      <w:marBottom w:val="0"/>
      <w:divBdr>
        <w:top w:val="none" w:sz="0" w:space="0" w:color="auto"/>
        <w:left w:val="none" w:sz="0" w:space="0" w:color="auto"/>
        <w:bottom w:val="none" w:sz="0" w:space="0" w:color="auto"/>
        <w:right w:val="none" w:sz="0" w:space="0" w:color="auto"/>
      </w:divBdr>
    </w:div>
    <w:div w:id="1623534935">
      <w:bodyDiv w:val="1"/>
      <w:marLeft w:val="0"/>
      <w:marRight w:val="0"/>
      <w:marTop w:val="0"/>
      <w:marBottom w:val="0"/>
      <w:divBdr>
        <w:top w:val="none" w:sz="0" w:space="0" w:color="auto"/>
        <w:left w:val="none" w:sz="0" w:space="0" w:color="auto"/>
        <w:bottom w:val="none" w:sz="0" w:space="0" w:color="auto"/>
        <w:right w:val="none" w:sz="0" w:space="0" w:color="auto"/>
      </w:divBdr>
    </w:div>
    <w:div w:id="1625385611">
      <w:bodyDiv w:val="1"/>
      <w:marLeft w:val="0"/>
      <w:marRight w:val="0"/>
      <w:marTop w:val="0"/>
      <w:marBottom w:val="0"/>
      <w:divBdr>
        <w:top w:val="none" w:sz="0" w:space="0" w:color="auto"/>
        <w:left w:val="none" w:sz="0" w:space="0" w:color="auto"/>
        <w:bottom w:val="none" w:sz="0" w:space="0" w:color="auto"/>
        <w:right w:val="none" w:sz="0" w:space="0" w:color="auto"/>
      </w:divBdr>
    </w:div>
    <w:div w:id="1687444874">
      <w:bodyDiv w:val="1"/>
      <w:marLeft w:val="0"/>
      <w:marRight w:val="0"/>
      <w:marTop w:val="0"/>
      <w:marBottom w:val="0"/>
      <w:divBdr>
        <w:top w:val="none" w:sz="0" w:space="0" w:color="auto"/>
        <w:left w:val="none" w:sz="0" w:space="0" w:color="auto"/>
        <w:bottom w:val="none" w:sz="0" w:space="0" w:color="auto"/>
        <w:right w:val="none" w:sz="0" w:space="0" w:color="auto"/>
      </w:divBdr>
    </w:div>
    <w:div w:id="1792044012">
      <w:bodyDiv w:val="1"/>
      <w:marLeft w:val="0"/>
      <w:marRight w:val="0"/>
      <w:marTop w:val="0"/>
      <w:marBottom w:val="0"/>
      <w:divBdr>
        <w:top w:val="none" w:sz="0" w:space="0" w:color="auto"/>
        <w:left w:val="none" w:sz="0" w:space="0" w:color="auto"/>
        <w:bottom w:val="none" w:sz="0" w:space="0" w:color="auto"/>
        <w:right w:val="none" w:sz="0" w:space="0" w:color="auto"/>
      </w:divBdr>
      <w:divsChild>
        <w:div w:id="2025401964">
          <w:marLeft w:val="0"/>
          <w:marRight w:val="0"/>
          <w:marTop w:val="0"/>
          <w:marBottom w:val="0"/>
          <w:divBdr>
            <w:top w:val="none" w:sz="0" w:space="0" w:color="auto"/>
            <w:left w:val="none" w:sz="0" w:space="0" w:color="auto"/>
            <w:bottom w:val="none" w:sz="0" w:space="0" w:color="auto"/>
            <w:right w:val="none" w:sz="0" w:space="0" w:color="auto"/>
          </w:divBdr>
          <w:divsChild>
            <w:div w:id="926503748">
              <w:marLeft w:val="0"/>
              <w:marRight w:val="0"/>
              <w:marTop w:val="0"/>
              <w:marBottom w:val="0"/>
              <w:divBdr>
                <w:top w:val="none" w:sz="0" w:space="0" w:color="auto"/>
                <w:left w:val="none" w:sz="0" w:space="0" w:color="auto"/>
                <w:bottom w:val="none" w:sz="0" w:space="0" w:color="auto"/>
                <w:right w:val="none" w:sz="0" w:space="0" w:color="auto"/>
              </w:divBdr>
              <w:divsChild>
                <w:div w:id="168103445">
                  <w:marLeft w:val="0"/>
                  <w:marRight w:val="0"/>
                  <w:marTop w:val="0"/>
                  <w:marBottom w:val="0"/>
                  <w:divBdr>
                    <w:top w:val="none" w:sz="0" w:space="0" w:color="auto"/>
                    <w:left w:val="none" w:sz="0" w:space="0" w:color="auto"/>
                    <w:bottom w:val="single" w:sz="18" w:space="8" w:color="DDDDDD"/>
                    <w:right w:val="none" w:sz="0" w:space="0" w:color="auto"/>
                  </w:divBdr>
                </w:div>
                <w:div w:id="383796611">
                  <w:marLeft w:val="0"/>
                  <w:marRight w:val="0"/>
                  <w:marTop w:val="0"/>
                  <w:marBottom w:val="0"/>
                  <w:divBdr>
                    <w:top w:val="none" w:sz="0" w:space="0" w:color="auto"/>
                    <w:left w:val="none" w:sz="0" w:space="0" w:color="auto"/>
                    <w:bottom w:val="single" w:sz="18" w:space="8" w:color="DDDDDD"/>
                    <w:right w:val="none" w:sz="0" w:space="0" w:color="auto"/>
                  </w:divBdr>
                </w:div>
                <w:div w:id="1313635478">
                  <w:marLeft w:val="0"/>
                  <w:marRight w:val="0"/>
                  <w:marTop w:val="0"/>
                  <w:marBottom w:val="0"/>
                  <w:divBdr>
                    <w:top w:val="none" w:sz="0" w:space="0" w:color="auto"/>
                    <w:left w:val="none" w:sz="0" w:space="0" w:color="auto"/>
                    <w:bottom w:val="single" w:sz="18" w:space="8" w:color="DDDDDD"/>
                    <w:right w:val="none" w:sz="0" w:space="0" w:color="auto"/>
                  </w:divBdr>
                </w:div>
                <w:div w:id="1544832579">
                  <w:marLeft w:val="0"/>
                  <w:marRight w:val="0"/>
                  <w:marTop w:val="0"/>
                  <w:marBottom w:val="0"/>
                  <w:divBdr>
                    <w:top w:val="none" w:sz="0" w:space="0" w:color="auto"/>
                    <w:left w:val="none" w:sz="0" w:space="0" w:color="auto"/>
                    <w:bottom w:val="single" w:sz="18" w:space="8" w:color="DDDDDD"/>
                    <w:right w:val="none" w:sz="0" w:space="0" w:color="auto"/>
                  </w:divBdr>
                  <w:divsChild>
                    <w:div w:id="248542806">
                      <w:marLeft w:val="0"/>
                      <w:marRight w:val="0"/>
                      <w:marTop w:val="0"/>
                      <w:marBottom w:val="0"/>
                      <w:divBdr>
                        <w:top w:val="none" w:sz="0" w:space="0" w:color="auto"/>
                        <w:left w:val="none" w:sz="0" w:space="0" w:color="auto"/>
                        <w:bottom w:val="none" w:sz="0" w:space="0" w:color="auto"/>
                        <w:right w:val="none" w:sz="0" w:space="0" w:color="auto"/>
                      </w:divBdr>
                    </w:div>
                    <w:div w:id="1569534895">
                      <w:marLeft w:val="0"/>
                      <w:marRight w:val="0"/>
                      <w:marTop w:val="0"/>
                      <w:marBottom w:val="0"/>
                      <w:divBdr>
                        <w:top w:val="none" w:sz="0" w:space="0" w:color="auto"/>
                        <w:left w:val="none" w:sz="0" w:space="0" w:color="auto"/>
                        <w:bottom w:val="none" w:sz="0" w:space="0" w:color="auto"/>
                        <w:right w:val="none" w:sz="0" w:space="0" w:color="auto"/>
                      </w:divBdr>
                    </w:div>
                    <w:div w:id="1825585839">
                      <w:marLeft w:val="0"/>
                      <w:marRight w:val="0"/>
                      <w:marTop w:val="0"/>
                      <w:marBottom w:val="0"/>
                      <w:divBdr>
                        <w:top w:val="none" w:sz="0" w:space="0" w:color="auto"/>
                        <w:left w:val="none" w:sz="0" w:space="0" w:color="auto"/>
                        <w:bottom w:val="none" w:sz="0" w:space="0" w:color="auto"/>
                        <w:right w:val="none" w:sz="0" w:space="0" w:color="auto"/>
                      </w:divBdr>
                    </w:div>
                    <w:div w:id="20647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1471">
      <w:bodyDiv w:val="1"/>
      <w:marLeft w:val="0"/>
      <w:marRight w:val="0"/>
      <w:marTop w:val="0"/>
      <w:marBottom w:val="0"/>
      <w:divBdr>
        <w:top w:val="none" w:sz="0" w:space="0" w:color="auto"/>
        <w:left w:val="none" w:sz="0" w:space="0" w:color="auto"/>
        <w:bottom w:val="none" w:sz="0" w:space="0" w:color="auto"/>
        <w:right w:val="none" w:sz="0" w:space="0" w:color="auto"/>
      </w:divBdr>
    </w:div>
    <w:div w:id="1833912654">
      <w:bodyDiv w:val="1"/>
      <w:marLeft w:val="0"/>
      <w:marRight w:val="0"/>
      <w:marTop w:val="0"/>
      <w:marBottom w:val="0"/>
      <w:divBdr>
        <w:top w:val="none" w:sz="0" w:space="0" w:color="auto"/>
        <w:left w:val="none" w:sz="0" w:space="0" w:color="auto"/>
        <w:bottom w:val="none" w:sz="0" w:space="0" w:color="auto"/>
        <w:right w:val="none" w:sz="0" w:space="0" w:color="auto"/>
      </w:divBdr>
    </w:div>
    <w:div w:id="1874689292">
      <w:bodyDiv w:val="1"/>
      <w:marLeft w:val="0"/>
      <w:marRight w:val="0"/>
      <w:marTop w:val="0"/>
      <w:marBottom w:val="0"/>
      <w:divBdr>
        <w:top w:val="none" w:sz="0" w:space="0" w:color="auto"/>
        <w:left w:val="none" w:sz="0" w:space="0" w:color="auto"/>
        <w:bottom w:val="none" w:sz="0" w:space="0" w:color="auto"/>
        <w:right w:val="none" w:sz="0" w:space="0" w:color="auto"/>
      </w:divBdr>
    </w:div>
    <w:div w:id="1888373337">
      <w:bodyDiv w:val="1"/>
      <w:marLeft w:val="0"/>
      <w:marRight w:val="0"/>
      <w:marTop w:val="0"/>
      <w:marBottom w:val="0"/>
      <w:divBdr>
        <w:top w:val="none" w:sz="0" w:space="0" w:color="auto"/>
        <w:left w:val="none" w:sz="0" w:space="0" w:color="auto"/>
        <w:bottom w:val="none" w:sz="0" w:space="0" w:color="auto"/>
        <w:right w:val="none" w:sz="0" w:space="0" w:color="auto"/>
      </w:divBdr>
    </w:div>
    <w:div w:id="1957902938">
      <w:bodyDiv w:val="1"/>
      <w:marLeft w:val="0"/>
      <w:marRight w:val="0"/>
      <w:marTop w:val="0"/>
      <w:marBottom w:val="0"/>
      <w:divBdr>
        <w:top w:val="none" w:sz="0" w:space="0" w:color="auto"/>
        <w:left w:val="none" w:sz="0" w:space="0" w:color="auto"/>
        <w:bottom w:val="none" w:sz="0" w:space="0" w:color="auto"/>
        <w:right w:val="none" w:sz="0" w:space="0" w:color="auto"/>
      </w:divBdr>
    </w:div>
    <w:div w:id="2052924553">
      <w:bodyDiv w:val="1"/>
      <w:marLeft w:val="0"/>
      <w:marRight w:val="0"/>
      <w:marTop w:val="0"/>
      <w:marBottom w:val="0"/>
      <w:divBdr>
        <w:top w:val="none" w:sz="0" w:space="0" w:color="auto"/>
        <w:left w:val="none" w:sz="0" w:space="0" w:color="auto"/>
        <w:bottom w:val="none" w:sz="0" w:space="0" w:color="auto"/>
        <w:right w:val="none" w:sz="0" w:space="0" w:color="auto"/>
      </w:divBdr>
    </w:div>
    <w:div w:id="2099713295">
      <w:bodyDiv w:val="1"/>
      <w:marLeft w:val="0"/>
      <w:marRight w:val="0"/>
      <w:marTop w:val="0"/>
      <w:marBottom w:val="0"/>
      <w:divBdr>
        <w:top w:val="none" w:sz="0" w:space="0" w:color="auto"/>
        <w:left w:val="none" w:sz="0" w:space="0" w:color="auto"/>
        <w:bottom w:val="none" w:sz="0" w:space="0" w:color="auto"/>
        <w:right w:val="none" w:sz="0" w:space="0" w:color="auto"/>
      </w:divBdr>
    </w:div>
    <w:div w:id="21286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up.columbia.edu/book/smarter-new-york-city/9780231183758" TargetMode="External"/><Relationship Id="rId18" Type="http://schemas.openxmlformats.org/officeDocument/2006/relationships/hyperlink" Target="https://www.publico.pt/2019/09/29/politica/analise/propostas-partidos-reforma-lei-eleitoral-assembleia-republica-analise-comparada-programa-eleitorais-1888197?fbclid=IwAR1VSYTvfexn5m7hUuwWOt0aFQEloYok3FffC3hmGmy_0AStmiUS4wPHwRY" TargetMode="External"/><Relationship Id="rId26" Type="http://schemas.openxmlformats.org/officeDocument/2006/relationships/hyperlink" Target="http://www.arcxcenter.com" TargetMode="External"/><Relationship Id="rId39" Type="http://schemas.openxmlformats.org/officeDocument/2006/relationships/hyperlink" Target="https://bit.ly/2JNzWbw" TargetMode="External"/><Relationship Id="rId21" Type="http://schemas.openxmlformats.org/officeDocument/2006/relationships/hyperlink" Target="https://sipa.columbia.edu/news/sipa-hosts-sdg-accelerator-workshop" TargetMode="External"/><Relationship Id="rId34" Type="http://schemas.openxmlformats.org/officeDocument/2006/relationships/hyperlink" Target="https://bit.ly/2I1RBd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uffingtonpost.com/author/ac3133-904" TargetMode="External"/><Relationship Id="rId20" Type="http://schemas.openxmlformats.org/officeDocument/2006/relationships/hyperlink" Target="https://sipa.columbia.edu/academics/degree-programs/mpa-development-practice/incubator" TargetMode="External"/><Relationship Id="rId29" Type="http://schemas.openxmlformats.org/officeDocument/2006/relationships/hyperlink" Target="https://bit.ly/2FCm52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xcenter.com/" TargetMode="External"/><Relationship Id="rId24" Type="http://schemas.openxmlformats.org/officeDocument/2006/relationships/hyperlink" Target="https://sipa.columbia.edu/academics/programs/mpa-development-practice" TargetMode="External"/><Relationship Id="rId32" Type="http://schemas.openxmlformats.org/officeDocument/2006/relationships/hyperlink" Target="https://bit.ly/2V76TRm" TargetMode="External"/><Relationship Id="rId37" Type="http://schemas.openxmlformats.org/officeDocument/2006/relationships/hyperlink" Target="http://elibrary.acbfpact.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olitical.co/en/solution_article/artificial-intelligence-in-government-machine-learning-data" TargetMode="External"/><Relationship Id="rId23" Type="http://schemas.openxmlformats.org/officeDocument/2006/relationships/hyperlink" Target="https://sipa.columbia.edu/news/new-mpa-dp-lab-enhances-learning-environments" TargetMode="External"/><Relationship Id="rId28" Type="http://schemas.openxmlformats.org/officeDocument/2006/relationships/hyperlink" Target="https://goo.gl/HetptZ" TargetMode="External"/><Relationship Id="rId36" Type="http://schemas.openxmlformats.org/officeDocument/2006/relationships/hyperlink" Target="http://goo.gl/3dJaaq" TargetMode="External"/><Relationship Id="rId10" Type="http://schemas.openxmlformats.org/officeDocument/2006/relationships/hyperlink" Target="https://sipa.columbia.edu/news/new-mpa-dp-lab-enhances-learning-environments" TargetMode="External"/><Relationship Id="rId19" Type="http://schemas.openxmlformats.org/officeDocument/2006/relationships/hyperlink" Target="https://newlab.com/articles/public-showcase/" TargetMode="External"/><Relationship Id="rId31" Type="http://schemas.openxmlformats.org/officeDocument/2006/relationships/hyperlink" Target="https://bit.ly/2uBtLNy" TargetMode="External"/><Relationship Id="rId4" Type="http://schemas.openxmlformats.org/officeDocument/2006/relationships/settings" Target="settings.xml"/><Relationship Id="rId9" Type="http://schemas.openxmlformats.org/officeDocument/2006/relationships/hyperlink" Target="https://sipa.columbia.edu/academics/programs/mpa-development-practice" TargetMode="External"/><Relationship Id="rId14" Type="http://schemas.openxmlformats.org/officeDocument/2006/relationships/hyperlink" Target="https://www.principia.pt/livro/reforma-do-sistema-parlamentar-em-portugal/" TargetMode="External"/><Relationship Id="rId22" Type="http://schemas.openxmlformats.org/officeDocument/2006/relationships/hyperlink" Target="https://arcxcenter.com/" TargetMode="External"/><Relationship Id="rId27" Type="http://schemas.openxmlformats.org/officeDocument/2006/relationships/hyperlink" Target="https://rb.gy/rh0nyt" TargetMode="External"/><Relationship Id="rId30" Type="http://schemas.openxmlformats.org/officeDocument/2006/relationships/hyperlink" Target="https://bit.ly/2WBouBd" TargetMode="External"/><Relationship Id="rId35" Type="http://schemas.openxmlformats.org/officeDocument/2006/relationships/hyperlink" Target="https://bit.ly/2JRb42H" TargetMode="External"/><Relationship Id="rId8" Type="http://schemas.openxmlformats.org/officeDocument/2006/relationships/hyperlink" Target="https://sipa.columbia.edu/faculty-research/faculty-directory/andr%C3%A9-corr%C3%AAa-dalmeida" TargetMode="External"/><Relationship Id="rId3" Type="http://schemas.openxmlformats.org/officeDocument/2006/relationships/styles" Target="styles.xml"/><Relationship Id="rId12" Type="http://schemas.openxmlformats.org/officeDocument/2006/relationships/hyperlink" Target="https://newlab.com/articles/public-showcase/" TargetMode="External"/><Relationship Id="rId17" Type="http://schemas.openxmlformats.org/officeDocument/2006/relationships/hyperlink" Target="https://www.theguardian.com/global-development-professionals-network/2016/sep/13/the-fascinating-world-of-unconscious-bias-and-development-policy" TargetMode="External"/><Relationship Id="rId25" Type="http://schemas.openxmlformats.org/officeDocument/2006/relationships/footer" Target="footer1.xml"/><Relationship Id="rId33" Type="http://schemas.openxmlformats.org/officeDocument/2006/relationships/hyperlink" Target="https://shorturl.at/tzJP5" TargetMode="External"/><Relationship Id="rId38" Type="http://schemas.openxmlformats.org/officeDocument/2006/relationships/hyperlink" Target="https://bit.ly/2YDLzF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2B510-6ECF-BA40-913F-CC45A4BD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11</Pages>
  <Words>5600</Words>
  <Characters>33326</Characters>
  <Application>Microsoft Office Word</Application>
  <DocSecurity>0</DocSecurity>
  <Lines>537</Lines>
  <Paragraphs>308</Paragraphs>
  <ScaleCrop>false</ScaleCrop>
  <HeadingPairs>
    <vt:vector size="2" baseType="variant">
      <vt:variant>
        <vt:lpstr>Title</vt:lpstr>
      </vt:variant>
      <vt:variant>
        <vt:i4>1</vt:i4>
      </vt:variant>
    </vt:vector>
  </HeadingPairs>
  <TitlesOfParts>
    <vt:vector size="1" baseType="lpstr">
      <vt:lpstr>André Corrêa d’Almeida’s Summary</vt:lpstr>
    </vt:vector>
  </TitlesOfParts>
  <Company>Columbia University</Company>
  <LinksUpToDate>false</LinksUpToDate>
  <CharactersWithSpaces>38618</CharactersWithSpaces>
  <SharedDoc>false</SharedDoc>
  <HLinks>
    <vt:vector size="54" baseType="variant">
      <vt:variant>
        <vt:i4>5767259</vt:i4>
      </vt:variant>
      <vt:variant>
        <vt:i4>24</vt:i4>
      </vt:variant>
      <vt:variant>
        <vt:i4>0</vt:i4>
      </vt:variant>
      <vt:variant>
        <vt:i4>5</vt:i4>
      </vt:variant>
      <vt:variant>
        <vt:lpwstr>http://www.linkedin.com/profile/view?id=9510&amp;authType=name&amp;authToken=HVlI&amp;goback=%2Enpv_42316022_*1_*1_*1_*1_*1_*1_*1_*1_*1_*1_*1_*1_*1_*1_*1_*1_*1_*1_*1</vt:lpwstr>
      </vt:variant>
      <vt:variant>
        <vt:lpwstr/>
      </vt:variant>
      <vt:variant>
        <vt:i4>5963865</vt:i4>
      </vt:variant>
      <vt:variant>
        <vt:i4>21</vt:i4>
      </vt:variant>
      <vt:variant>
        <vt:i4>0</vt:i4>
      </vt:variant>
      <vt:variant>
        <vt:i4>5</vt:i4>
      </vt:variant>
      <vt:variant>
        <vt:lpwstr>http://www.linkedin.com/profile/view?id=54228075&amp;authType=name&amp;authToken=InHS&amp;goback=%2Enpv_42316022_*1_*1_*1_*1_*1_*1_*1_*1_*1_*1_*1_*1_*1_*1_*1_*1_*1_*1_*1</vt:lpwstr>
      </vt:variant>
      <vt:variant>
        <vt:lpwstr/>
      </vt:variant>
      <vt:variant>
        <vt:i4>4718670</vt:i4>
      </vt:variant>
      <vt:variant>
        <vt:i4>18</vt:i4>
      </vt:variant>
      <vt:variant>
        <vt:i4>0</vt:i4>
      </vt:variant>
      <vt:variant>
        <vt:i4>5</vt:i4>
      </vt:variant>
      <vt:variant>
        <vt:lpwstr>http://www.linkedin.com/profile/view?id=22734709&amp;authType=name&amp;authToken=xhfK&amp;goback=%2Enpv_42316022_*1_*1_*1_*1_*1_*1_*1_*1_*1_*1_*1_*1_*1_*1_*1_*1_*1_*1_*1</vt:lpwstr>
      </vt:variant>
      <vt:variant>
        <vt:lpwstr/>
      </vt:variant>
      <vt:variant>
        <vt:i4>5898333</vt:i4>
      </vt:variant>
      <vt:variant>
        <vt:i4>15</vt:i4>
      </vt:variant>
      <vt:variant>
        <vt:i4>0</vt:i4>
      </vt:variant>
      <vt:variant>
        <vt:i4>5</vt:i4>
      </vt:variant>
      <vt:variant>
        <vt:lpwstr>http://www.linkedin.com/profile/view?id=29557443&amp;authType=name&amp;authToken=gOOz&amp;goback=%2Enpv_42316022_*1_*1_*1_*1_*1_*1_*1_*1_*1_*1_*1_*1_*1_*1_*1_*1_*1_*1_*1</vt:lpwstr>
      </vt:variant>
      <vt:variant>
        <vt:lpwstr/>
      </vt:variant>
      <vt:variant>
        <vt:i4>1376264</vt:i4>
      </vt:variant>
      <vt:variant>
        <vt:i4>12</vt:i4>
      </vt:variant>
      <vt:variant>
        <vt:i4>0</vt:i4>
      </vt:variant>
      <vt:variant>
        <vt:i4>5</vt:i4>
      </vt:variant>
      <vt:variant>
        <vt:lpwstr>http://www.linkedin.com/profile/view?id=9517865&amp;authType=name&amp;authToken=8q7V&amp;goback=%2Enpv_42316022_*1_*1_*1_*1_*1_*1_*1_*1_*1_*1_*1_*1_*1_*1_*1_*1_*1_*1_*1</vt:lpwstr>
      </vt:variant>
      <vt:variant>
        <vt:lpwstr/>
      </vt:variant>
      <vt:variant>
        <vt:i4>4915210</vt:i4>
      </vt:variant>
      <vt:variant>
        <vt:i4>9</vt:i4>
      </vt:variant>
      <vt:variant>
        <vt:i4>0</vt:i4>
      </vt:variant>
      <vt:variant>
        <vt:i4>5</vt:i4>
      </vt:variant>
      <vt:variant>
        <vt:lpwstr>http://www.linkedin.com/profile/view?id=9268674&amp;authType=name&amp;authToken=M1ha&amp;goback=%2Enpv_42316022_*1_*1_*1_*1_*1_*1_*1_*1_*1_*1_*1_*1_*1_*1_*1_*1_*1_*1_*1</vt:lpwstr>
      </vt:variant>
      <vt:variant>
        <vt:lpwstr/>
      </vt:variant>
      <vt:variant>
        <vt:i4>720979</vt:i4>
      </vt:variant>
      <vt:variant>
        <vt:i4>6</vt:i4>
      </vt:variant>
      <vt:variant>
        <vt:i4>0</vt:i4>
      </vt:variant>
      <vt:variant>
        <vt:i4>5</vt:i4>
      </vt:variant>
      <vt:variant>
        <vt:lpwstr>http://www.linkedin.com/profile/view?id=68236951&amp;authType=name&amp;authToken=bW3O&amp;goback=%2Enpv_42316022_*1_*1_*1_*1_*1_*1_*1_*1_*1_*1_*1_*1_*1_*1_*1_*1_*1_*1_*1</vt:lpwstr>
      </vt:variant>
      <vt:variant>
        <vt:lpwstr/>
      </vt:variant>
      <vt:variant>
        <vt:i4>4390995</vt:i4>
      </vt:variant>
      <vt:variant>
        <vt:i4>3</vt:i4>
      </vt:variant>
      <vt:variant>
        <vt:i4>0</vt:i4>
      </vt:variant>
      <vt:variant>
        <vt:i4>5</vt:i4>
      </vt:variant>
      <vt:variant>
        <vt:lpwstr>http://www.linkedin.com/profile/view?id=41067163&amp;authType=name&amp;authToken=2y-c&amp;goback=%2Enpv_42316022_*1_*1_*1_*1_*1_*1_*1_*1_*1_*1_*1_*1_*1_*1_*1_*1_*1_*1_*1</vt:lpwstr>
      </vt:variant>
      <vt:variant>
        <vt:lpwstr/>
      </vt:variant>
      <vt:variant>
        <vt:i4>4391004</vt:i4>
      </vt:variant>
      <vt:variant>
        <vt:i4>0</vt:i4>
      </vt:variant>
      <vt:variant>
        <vt:i4>0</vt:i4>
      </vt:variant>
      <vt:variant>
        <vt:i4>5</vt:i4>
      </vt:variant>
      <vt:variant>
        <vt:lpwstr>http://www.linkedin.com/profile/view?id=62591884&amp;authType=name&amp;authToken=iUTo&amp;goback=%2Enpv_42316022_*1_*1_*1_*1_*1_*1_*1_*1_*1_*1_*1_*1_*1_*1_*1_*1_*1_*1_*1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André Corrêa d’Almeida’s Summary</dc:title>
  <dc:creator>Andre Correa d'Almeida</dc:creator>
  <cp:lastModifiedBy>André Corrêa d'Almeida</cp:lastModifiedBy>
  <cp:revision>40</cp:revision>
  <cp:lastPrinted>2017-06-23T01:59:00Z</cp:lastPrinted>
  <dcterms:created xsi:type="dcterms:W3CDTF">2020-08-31T23:23:00Z</dcterms:created>
  <dcterms:modified xsi:type="dcterms:W3CDTF">2020-09-01T04:44:00Z</dcterms:modified>
</cp:coreProperties>
</file>